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3"/>
        <w:gridCol w:w="2515"/>
      </w:tblGrid>
      <w:tr w:rsidR="0046477B" w:rsidRPr="006A6B0B" w:rsidTr="006A6B0B">
        <w:trPr>
          <w:trHeight w:hRule="exact" w:val="221"/>
          <w:jc w:val="center"/>
        </w:trPr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</w:tcPr>
          <w:p w:rsidR="0046477B" w:rsidRPr="006A6B0B" w:rsidRDefault="0046477B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46477B" w:rsidRPr="006A6B0B" w:rsidRDefault="0046477B">
            <w:pPr>
              <w:ind w:left="1476"/>
              <w:rPr>
                <w:sz w:val="22"/>
                <w:szCs w:val="22"/>
              </w:rPr>
            </w:pPr>
          </w:p>
        </w:tc>
      </w:tr>
      <w:tr w:rsidR="0046477B" w:rsidRPr="006A6B0B" w:rsidTr="006A6B0B">
        <w:trPr>
          <w:trHeight w:hRule="exact" w:val="413"/>
          <w:jc w:val="center"/>
        </w:trPr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</w:tcPr>
          <w:p w:rsidR="0046477B" w:rsidRPr="006A6B0B" w:rsidRDefault="0046477B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46477B" w:rsidRPr="006A6B0B" w:rsidRDefault="0046477B">
            <w:pPr>
              <w:spacing w:after="144"/>
              <w:jc w:val="center"/>
              <w:rPr>
                <w:sz w:val="22"/>
                <w:szCs w:val="22"/>
              </w:rPr>
            </w:pPr>
          </w:p>
        </w:tc>
      </w:tr>
    </w:tbl>
    <w:p w:rsidR="00DD3A2D" w:rsidRDefault="00DD3A2D" w:rsidP="00DD3A2D">
      <w:pPr>
        <w:widowControl/>
        <w:autoSpaceDE/>
        <w:autoSpaceDN/>
        <w:jc w:val="both"/>
        <w:rPr>
          <w:b/>
          <w:bCs/>
          <w:sz w:val="22"/>
          <w:szCs w:val="22"/>
        </w:rPr>
      </w:pPr>
      <w:r w:rsidRPr="00DD3A2D">
        <w:rPr>
          <w:rFonts w:eastAsia="Times New Roman"/>
          <w:sz w:val="22"/>
          <w:szCs w:val="22"/>
        </w:rPr>
        <w:t xml:space="preserve">Budapest Főváros VIII. kerület Helyi Választási Bizottság a 210/2014. (IX.16.) sz. határozatával 4 igen 3 nem szavazattal a következő határozatot hozta: </w:t>
      </w:r>
    </w:p>
    <w:p w:rsidR="006A6B0B" w:rsidRPr="00CB7BB6" w:rsidRDefault="006A6B0B" w:rsidP="006A6B0B">
      <w:pPr>
        <w:spacing w:before="216" w:line="348" w:lineRule="atLeast"/>
        <w:jc w:val="center"/>
        <w:rPr>
          <w:b/>
          <w:bCs/>
          <w:sz w:val="22"/>
          <w:szCs w:val="22"/>
        </w:rPr>
      </w:pPr>
      <w:r w:rsidRPr="00CB7BB6">
        <w:rPr>
          <w:b/>
          <w:bCs/>
          <w:sz w:val="22"/>
          <w:szCs w:val="22"/>
        </w:rPr>
        <w:t>Budapest VIII. kerület helyi Választási Bizottságán</w:t>
      </w:r>
      <w:bookmarkStart w:id="0" w:name="_GoBack"/>
      <w:bookmarkEnd w:id="0"/>
      <w:r w:rsidRPr="00CB7BB6">
        <w:rPr>
          <w:b/>
          <w:bCs/>
          <w:sz w:val="22"/>
          <w:szCs w:val="22"/>
        </w:rPr>
        <w:t>ak</w:t>
      </w:r>
      <w:r w:rsidRPr="00CB7BB6">
        <w:rPr>
          <w:b/>
          <w:bCs/>
          <w:sz w:val="22"/>
          <w:szCs w:val="22"/>
        </w:rPr>
        <w:br/>
      </w:r>
      <w:r w:rsidR="00EB35E4" w:rsidRPr="00CB7BB6">
        <w:rPr>
          <w:b/>
          <w:bCs/>
          <w:sz w:val="22"/>
          <w:szCs w:val="22"/>
        </w:rPr>
        <w:t>210</w:t>
      </w:r>
      <w:r w:rsidRPr="00CB7BB6">
        <w:rPr>
          <w:b/>
          <w:bCs/>
          <w:sz w:val="22"/>
          <w:szCs w:val="22"/>
        </w:rPr>
        <w:t>/2014. (IX.16.) számú határozata</w:t>
      </w:r>
    </w:p>
    <w:p w:rsidR="0046477B" w:rsidRPr="00CB7BB6" w:rsidRDefault="006A6B0B" w:rsidP="006A6B0B">
      <w:pPr>
        <w:spacing w:before="396"/>
        <w:ind w:left="72" w:right="72"/>
        <w:jc w:val="both"/>
        <w:rPr>
          <w:sz w:val="22"/>
          <w:szCs w:val="22"/>
        </w:rPr>
      </w:pPr>
      <w:r w:rsidRPr="00CB7BB6">
        <w:rPr>
          <w:sz w:val="22"/>
          <w:szCs w:val="22"/>
        </w:rPr>
        <w:t xml:space="preserve">Budapest VIII. kerület Helyi Választási Bizottsága BORSOS GÁBOR </w:t>
      </w:r>
      <w:proofErr w:type="gramStart"/>
      <w:r w:rsidRPr="00CB7BB6">
        <w:rPr>
          <w:sz w:val="22"/>
          <w:szCs w:val="22"/>
        </w:rPr>
        <w:t>a(</w:t>
      </w:r>
      <w:proofErr w:type="gramEnd"/>
      <w:r w:rsidRPr="00CB7BB6">
        <w:rPr>
          <w:sz w:val="22"/>
          <w:szCs w:val="22"/>
        </w:rPr>
        <w:t>z) EGYÜTT - A KORSZAKVÁLTÓK PÁRTJA (székhely: 1123 BUDAPEST 12 ALKOTÁS UTCA 17-1.9., bírósági nyilvántartásba-vételi szám: 15146), PÁRBESZÉD MAGYARORSZÁGÉRT PÁRT (szé</w:t>
      </w:r>
      <w:r w:rsidR="002D24D4" w:rsidRPr="00CB7BB6">
        <w:rPr>
          <w:sz w:val="22"/>
          <w:szCs w:val="22"/>
        </w:rPr>
        <w:t>khely: 1.052 BUDAPEST 05 PÁRIZSI</w:t>
      </w:r>
      <w:r w:rsidRPr="00CB7BB6">
        <w:rPr>
          <w:sz w:val="22"/>
          <w:szCs w:val="22"/>
        </w:rPr>
        <w:t xml:space="preserve"> UTCA 6/B. 6/1</w:t>
      </w:r>
      <w:proofErr w:type="gramStart"/>
      <w:r w:rsidRPr="00CB7BB6">
        <w:rPr>
          <w:sz w:val="22"/>
          <w:szCs w:val="22"/>
        </w:rPr>
        <w:t>.,</w:t>
      </w:r>
      <w:proofErr w:type="gramEnd"/>
      <w:r w:rsidRPr="00CB7BB6">
        <w:rPr>
          <w:sz w:val="22"/>
          <w:szCs w:val="22"/>
        </w:rPr>
        <w:t xml:space="preserve"> bírósági nyilvántartásba-vételi szám: 15182) egyéni választókerületi jelöltje ügyében eljárva, a helyi önkormányzati képviselők és polgármesterek választásán az ajánlóívek átadására vonatkozó törvényi kötelezettség megszegése miatt kiszabandó bírság tárgyában meghozta a következő</w:t>
      </w:r>
    </w:p>
    <w:p w:rsidR="0046477B" w:rsidRDefault="006A6B0B">
      <w:pPr>
        <w:pStyle w:val="Style1"/>
        <w:spacing w:line="348" w:lineRule="atLeast"/>
        <w:ind w:left="0"/>
        <w:jc w:val="center"/>
        <w:rPr>
          <w:b/>
          <w:bCs/>
          <w:sz w:val="22"/>
          <w:szCs w:val="22"/>
        </w:rPr>
      </w:pPr>
      <w:proofErr w:type="gramStart"/>
      <w:r w:rsidRPr="00CB7BB6">
        <w:rPr>
          <w:b/>
          <w:bCs/>
          <w:sz w:val="22"/>
          <w:szCs w:val="22"/>
        </w:rPr>
        <w:t>határozatot</w:t>
      </w:r>
      <w:proofErr w:type="gramEnd"/>
      <w:r w:rsidRPr="00CB7BB6">
        <w:rPr>
          <w:b/>
          <w:bCs/>
          <w:sz w:val="22"/>
          <w:szCs w:val="22"/>
        </w:rPr>
        <w:t>:</w:t>
      </w:r>
    </w:p>
    <w:p w:rsidR="006A6B0B" w:rsidRPr="006A6B0B" w:rsidRDefault="006A6B0B">
      <w:pPr>
        <w:pStyle w:val="Style1"/>
        <w:spacing w:line="348" w:lineRule="atLeast"/>
        <w:ind w:left="0"/>
        <w:jc w:val="center"/>
        <w:rPr>
          <w:b/>
          <w:bCs/>
          <w:sz w:val="22"/>
          <w:szCs w:val="22"/>
        </w:rPr>
      </w:pPr>
    </w:p>
    <w:p w:rsidR="0046477B" w:rsidRPr="006A6B0B" w:rsidRDefault="006A6B0B">
      <w:pPr>
        <w:pStyle w:val="Style1"/>
        <w:rPr>
          <w:sz w:val="22"/>
          <w:szCs w:val="22"/>
        </w:rPr>
      </w:pPr>
      <w:r w:rsidRPr="006A6B0B">
        <w:rPr>
          <w:sz w:val="22"/>
          <w:szCs w:val="22"/>
        </w:rPr>
        <w:t xml:space="preserve">Budapest VIII. kerület Helyi Választási Bizottsága megállapítja, hogy </w:t>
      </w:r>
      <w:proofErr w:type="gramStart"/>
      <w:r w:rsidRPr="006A6B0B">
        <w:rPr>
          <w:sz w:val="22"/>
          <w:szCs w:val="22"/>
        </w:rPr>
        <w:t>a(</w:t>
      </w:r>
      <w:proofErr w:type="gramEnd"/>
      <w:r w:rsidRPr="006A6B0B">
        <w:rPr>
          <w:sz w:val="22"/>
          <w:szCs w:val="22"/>
        </w:rPr>
        <w:t xml:space="preserve">z) EGYÜTT - A KORSZAKVÁLTÓK PÁRTJA; PÁRBESZÉD MAGYARORSZÁGÉRT PÁRT jelölő szervezet megsértette a választási eljárásról szóló 2013. évi XXXVI. törvény (a továbbiakban: </w:t>
      </w:r>
      <w:proofErr w:type="spellStart"/>
      <w:r w:rsidRPr="006A6B0B">
        <w:rPr>
          <w:sz w:val="22"/>
          <w:szCs w:val="22"/>
        </w:rPr>
        <w:t>Ve</w:t>
      </w:r>
      <w:proofErr w:type="spellEnd"/>
      <w:r w:rsidRPr="006A6B0B">
        <w:rPr>
          <w:sz w:val="22"/>
          <w:szCs w:val="22"/>
        </w:rPr>
        <w:t>.) 124. § (2) bekezdésében foglalt rendelkezését azzal, hogy 1 darab ajánlóívet nem adott át a helyi választási irodának a jelölt bejelentésére rendelkezésre álló határidőben.</w:t>
      </w:r>
    </w:p>
    <w:p w:rsidR="0046477B" w:rsidRPr="006A6B0B" w:rsidRDefault="006A6B0B" w:rsidP="006A6B0B">
      <w:pPr>
        <w:pStyle w:val="Style1"/>
        <w:spacing w:before="72"/>
        <w:rPr>
          <w:sz w:val="22"/>
          <w:szCs w:val="22"/>
        </w:rPr>
      </w:pPr>
      <w:r w:rsidRPr="006A6B0B">
        <w:rPr>
          <w:sz w:val="22"/>
          <w:szCs w:val="22"/>
        </w:rPr>
        <w:t xml:space="preserve">Fent megállapított jogszabálysértés miatt Budapest VIII. kerület Helyi Választási Bizottsága a(z) EGYÜTT </w:t>
      </w:r>
      <w:r>
        <w:rPr>
          <w:sz w:val="22"/>
          <w:szCs w:val="22"/>
        </w:rPr>
        <w:t>–</w:t>
      </w:r>
      <w:r w:rsidRPr="006A6B0B">
        <w:rPr>
          <w:sz w:val="22"/>
          <w:szCs w:val="22"/>
        </w:rPr>
        <w:t xml:space="preserve"> </w:t>
      </w:r>
      <w:proofErr w:type="gramStart"/>
      <w:r w:rsidRPr="006A6B0B"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Pr="006A6B0B">
        <w:rPr>
          <w:sz w:val="22"/>
          <w:szCs w:val="22"/>
        </w:rPr>
        <w:t>KORSZAKVÁLTÓK PÁRTJA; PÁRBESZÉD MAGYARORSZÁGÉRT PÁRT jelölő szervezetet 10 000 Ft, azaz Tízezer forint összegű bírság megfizetésére kötelezi.</w:t>
      </w:r>
    </w:p>
    <w:p w:rsidR="0046477B" w:rsidRPr="006A6B0B" w:rsidRDefault="006A6B0B">
      <w:pPr>
        <w:pStyle w:val="Style1"/>
        <w:spacing w:before="72"/>
        <w:rPr>
          <w:sz w:val="22"/>
          <w:szCs w:val="22"/>
        </w:rPr>
      </w:pPr>
      <w:r w:rsidRPr="006A6B0B">
        <w:rPr>
          <w:sz w:val="22"/>
          <w:szCs w:val="22"/>
        </w:rPr>
        <w:t>A bírság összegének megfizetését átutalással kell teljesíteni a Nemzeti Választási Iroda 10032000-00333616-00000000 számú bankszámlaszámára jelen határozat jogerőre emelkedésétől számított 15 napon belül. A közlemény rovatban fel kell tüntetni a bírságazonosító számot: V140022765. A bírság - annak meg nem fizetése esetén -- adók módjára behajtandó köztartozásnak minősül, amelyet a Nemzeti Választási Iroda megkeresésére az állami adóhatóság szed be.</w:t>
      </w:r>
    </w:p>
    <w:p w:rsidR="0046477B" w:rsidRPr="006A6B0B" w:rsidRDefault="006A6B0B">
      <w:pPr>
        <w:tabs>
          <w:tab w:val="left" w:leader="dot" w:pos="7128"/>
        </w:tabs>
        <w:spacing w:before="72"/>
        <w:ind w:left="72" w:right="72"/>
        <w:jc w:val="both"/>
        <w:rPr>
          <w:sz w:val="22"/>
          <w:szCs w:val="22"/>
        </w:rPr>
      </w:pPr>
      <w:r w:rsidRPr="006A6B0B">
        <w:rPr>
          <w:sz w:val="22"/>
          <w:szCs w:val="22"/>
        </w:rPr>
        <w:t xml:space="preserve">A határozat ellen - jogszabálysértésre hivatkozva -- a központi névjegyzékben szereplő választópolgár, az ügyben érintett természetes és jogi személy, jogi személyiség nélküli szervezet személyesen, levélben, faxon vagy elektronikus dokumentumként a Fővárosi Választási Bizottságnak címzett fellebbezést nyújthat be Budapest VIII, kerület Helyi Választási Bizottságánál (székhely: 1082 </w:t>
      </w:r>
      <w:proofErr w:type="gramStart"/>
      <w:r w:rsidRPr="006A6B0B">
        <w:rPr>
          <w:sz w:val="22"/>
          <w:szCs w:val="22"/>
        </w:rPr>
        <w:t>Budapest,</w:t>
      </w:r>
      <w:proofErr w:type="gramEnd"/>
      <w:r w:rsidRPr="006A6B0B">
        <w:rPr>
          <w:sz w:val="22"/>
          <w:szCs w:val="22"/>
        </w:rPr>
        <w:t xml:space="preserve"> VIII. Baross u. 63-67.; e-mail: </w:t>
      </w:r>
      <w:proofErr w:type="spellStart"/>
      <w:r w:rsidRPr="006A6B0B">
        <w:rPr>
          <w:sz w:val="22"/>
          <w:szCs w:val="22"/>
        </w:rPr>
        <w:t>valasztas</w:t>
      </w:r>
      <w:proofErr w:type="spellEnd"/>
      <w:r w:rsidRPr="006A6B0B">
        <w:rPr>
          <w:sz w:val="22"/>
          <w:szCs w:val="22"/>
        </w:rPr>
        <w:t>@jozsefvaros.hu, fax: 459-2215). A fellebbezést úgy kell benyújtani, hogy az legkésőbb e határozat meghozatalától számított harmadik napon, azaz 2014</w:t>
      </w:r>
      <w:r>
        <w:rPr>
          <w:sz w:val="22"/>
          <w:szCs w:val="22"/>
        </w:rPr>
        <w:t>. szeptember 19</w:t>
      </w:r>
      <w:r w:rsidRPr="006A6B0B">
        <w:rPr>
          <w:sz w:val="22"/>
          <w:szCs w:val="22"/>
        </w:rPr>
        <w:t>-</w:t>
      </w:r>
      <w:r>
        <w:rPr>
          <w:sz w:val="22"/>
          <w:szCs w:val="22"/>
        </w:rPr>
        <w:t>é</w:t>
      </w:r>
      <w:r w:rsidRPr="006A6B0B">
        <w:rPr>
          <w:sz w:val="22"/>
          <w:szCs w:val="22"/>
        </w:rPr>
        <w:t xml:space="preserve">n 16.00 óráig megérkezzen. A fellebbezésnek tartalmaznia kell a jogszabálysértésre hivatkozást, a kérelem benyújtójának nevét, lakcímét (székhelyét) és - ha a lakcímétől (székhelyétől) eltér - postai értesítési címét, valamint a kérelem benyújtójának személyi azonosítóját </w:t>
      </w:r>
      <w:r w:rsidRPr="006A6B0B">
        <w:rPr>
          <w:iCs/>
          <w:sz w:val="22"/>
          <w:szCs w:val="22"/>
        </w:rPr>
        <w:t xml:space="preserve">vagy </w:t>
      </w:r>
      <w:r w:rsidRPr="006A6B0B">
        <w:rPr>
          <w:sz w:val="22"/>
          <w:szCs w:val="22"/>
        </w:rPr>
        <w:t>jelölő szervezet vagy más szervezet esetében a bírósági nyilvántartásba-vételi számát. A fellebbezés tartalmazhatja továbbá a benyújtójának faxszámát vagy elektronikus levélcímét. A jogorvoslati eljárás illetékmentes.</w:t>
      </w:r>
    </w:p>
    <w:p w:rsidR="0046477B" w:rsidRPr="006A6B0B" w:rsidRDefault="006A6B0B">
      <w:pPr>
        <w:pStyle w:val="Style1"/>
        <w:spacing w:line="348" w:lineRule="atLeast"/>
        <w:ind w:left="0"/>
        <w:jc w:val="center"/>
        <w:rPr>
          <w:b/>
          <w:bCs/>
          <w:sz w:val="22"/>
          <w:szCs w:val="22"/>
        </w:rPr>
      </w:pPr>
      <w:r w:rsidRPr="006A6B0B">
        <w:rPr>
          <w:b/>
          <w:bCs/>
          <w:sz w:val="22"/>
          <w:szCs w:val="22"/>
        </w:rPr>
        <w:t>Indokolás</w:t>
      </w:r>
      <w:r w:rsidRPr="006A6B0B">
        <w:rPr>
          <w:b/>
          <w:bCs/>
          <w:sz w:val="22"/>
          <w:szCs w:val="22"/>
        </w:rPr>
        <w:br/>
        <w:t>I.</w:t>
      </w:r>
    </w:p>
    <w:p w:rsidR="0046477B" w:rsidRPr="006A6B0B" w:rsidRDefault="006A6B0B">
      <w:pPr>
        <w:pStyle w:val="Style1"/>
        <w:spacing w:before="36"/>
        <w:rPr>
          <w:sz w:val="22"/>
          <w:szCs w:val="22"/>
        </w:rPr>
      </w:pPr>
      <w:proofErr w:type="gramStart"/>
      <w:r w:rsidRPr="006A6B0B">
        <w:rPr>
          <w:sz w:val="22"/>
          <w:szCs w:val="22"/>
        </w:rPr>
        <w:t>A(</w:t>
      </w:r>
      <w:proofErr w:type="gramEnd"/>
      <w:r w:rsidRPr="006A6B0B">
        <w:rPr>
          <w:sz w:val="22"/>
          <w:szCs w:val="22"/>
        </w:rPr>
        <w:t xml:space="preserve">z) EGYÜTT - A KORSZAKVÁLTÓK PÁRTJA; PÁRBESZÉD MAGYARORSZÁGÉRT PÁRT jelölő szervezet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(a továbbiakban: IM rendelet) által előírt A4 jelű formanyomtatványon 20 darab ajánlóívet igényelt BORSOS GÁBOR jelölt számára a Budapest VIII. kerületi Helyi Választási Irodától. </w:t>
      </w:r>
      <w:proofErr w:type="gramStart"/>
      <w:r w:rsidRPr="006A6B0B">
        <w:rPr>
          <w:sz w:val="22"/>
          <w:szCs w:val="22"/>
        </w:rPr>
        <w:t>A(</w:t>
      </w:r>
      <w:proofErr w:type="gramEnd"/>
      <w:r w:rsidRPr="006A6B0B">
        <w:rPr>
          <w:sz w:val="22"/>
          <w:szCs w:val="22"/>
        </w:rPr>
        <w:t>z) EGYÜTT - A KORSZAKVÁLTÓK PÁRTJA; PÁRBESZÉD MAGYARORSZÁGÉRT PÁRT jelölő szervezet az általa igényelt valamennyi ajánlóívet átvette.</w:t>
      </w:r>
    </w:p>
    <w:p w:rsidR="008842B4" w:rsidRPr="008842B4" w:rsidRDefault="006A6B0B" w:rsidP="008842B4">
      <w:pPr>
        <w:ind w:firstLine="204"/>
        <w:jc w:val="both"/>
      </w:pPr>
      <w:r w:rsidRPr="006A6B0B">
        <w:rPr>
          <w:sz w:val="22"/>
          <w:szCs w:val="22"/>
        </w:rPr>
        <w:t>A(z) EGYÜTT - A KORSZAKVÁLTÓK PÁRTJA; PÁRBESZÉD MAGYARORSZÁGÉRT PÁRT jelölő szervezet az ajánlóívek leadására vonatkozó átadás-átvételi jegyzőkönyv tanúsága szerint</w:t>
      </w:r>
      <w:r w:rsidR="002D24D4" w:rsidRPr="006A6B0B">
        <w:rPr>
          <w:sz w:val="22"/>
          <w:szCs w:val="22"/>
        </w:rPr>
        <w:t xml:space="preserve"> 2014. 09.09-én 16.00 óráig 1 </w:t>
      </w:r>
      <w:proofErr w:type="gramStart"/>
      <w:r w:rsidR="002D24D4" w:rsidRPr="006A6B0B">
        <w:rPr>
          <w:sz w:val="22"/>
          <w:szCs w:val="22"/>
        </w:rPr>
        <w:t>darab</w:t>
      </w:r>
      <w:r w:rsidR="008842B4">
        <w:rPr>
          <w:sz w:val="22"/>
          <w:szCs w:val="22"/>
        </w:rPr>
        <w:t xml:space="preserve"> ajánlást</w:t>
      </w:r>
      <w:proofErr w:type="gramEnd"/>
      <w:r w:rsidR="008842B4">
        <w:rPr>
          <w:sz w:val="22"/>
          <w:szCs w:val="22"/>
        </w:rPr>
        <w:t xml:space="preserve"> tartalmazó </w:t>
      </w:r>
      <w:r w:rsidRPr="006A6B0B">
        <w:rPr>
          <w:sz w:val="22"/>
          <w:szCs w:val="22"/>
        </w:rPr>
        <w:t>ajánlóívet adott át a Budapest VIII. kerületi Helyi Választási Iroda részére.</w:t>
      </w:r>
      <w:r w:rsidR="002D24D4">
        <w:rPr>
          <w:sz w:val="22"/>
          <w:szCs w:val="22"/>
        </w:rPr>
        <w:t xml:space="preserve"> Az ajánlóív tartalmazta 1 választópolgár nevét, személyazonosítóját, anyja nevét, irányítószá</w:t>
      </w:r>
      <w:r w:rsidR="008842B4">
        <w:rPr>
          <w:sz w:val="22"/>
          <w:szCs w:val="22"/>
        </w:rPr>
        <w:t xml:space="preserve">mát és a település </w:t>
      </w:r>
      <w:r w:rsidR="008842B4">
        <w:rPr>
          <w:sz w:val="22"/>
          <w:szCs w:val="22"/>
        </w:rPr>
        <w:lastRenderedPageBreak/>
        <w:t xml:space="preserve">megnevezését, a Helyi Választási Bizottság úgy ítélte meg, hogy az adattartalom ajánlásnak tekintendő a </w:t>
      </w:r>
      <w:proofErr w:type="spellStart"/>
      <w:r w:rsidR="008842B4">
        <w:rPr>
          <w:sz w:val="22"/>
          <w:szCs w:val="22"/>
        </w:rPr>
        <w:t>Ve</w:t>
      </w:r>
      <w:proofErr w:type="spellEnd"/>
      <w:r w:rsidR="008842B4">
        <w:rPr>
          <w:sz w:val="22"/>
          <w:szCs w:val="22"/>
        </w:rPr>
        <w:t xml:space="preserve">. </w:t>
      </w:r>
      <w:r w:rsidR="008842B4" w:rsidRPr="008842B4">
        <w:rPr>
          <w:bCs/>
        </w:rPr>
        <w:t xml:space="preserve">122. § </w:t>
      </w:r>
      <w:r w:rsidR="008842B4" w:rsidRPr="008842B4">
        <w:t>(2)</w:t>
      </w:r>
      <w:r w:rsidR="008842B4" w:rsidRPr="008842B4">
        <w:rPr>
          <w:vertAlign w:val="superscript"/>
        </w:rPr>
        <w:t xml:space="preserve"> </w:t>
      </w:r>
      <w:r w:rsidR="008842B4" w:rsidRPr="008842B4">
        <w:t xml:space="preserve">bekezdése alapján. </w:t>
      </w:r>
    </w:p>
    <w:p w:rsidR="008842B4" w:rsidRPr="008842B4" w:rsidRDefault="008842B4" w:rsidP="008842B4">
      <w:pPr>
        <w:widowControl/>
        <w:adjustRightInd w:val="0"/>
        <w:jc w:val="both"/>
      </w:pPr>
    </w:p>
    <w:p w:rsidR="0046477B" w:rsidRDefault="0046477B" w:rsidP="006A6B0B">
      <w:pPr>
        <w:pStyle w:val="Style1"/>
        <w:spacing w:before="72"/>
        <w:rPr>
          <w:sz w:val="22"/>
          <w:szCs w:val="22"/>
        </w:rPr>
      </w:pPr>
    </w:p>
    <w:p w:rsidR="002D24D4" w:rsidRPr="006A6B0B" w:rsidRDefault="002D24D4" w:rsidP="006A6B0B">
      <w:pPr>
        <w:pStyle w:val="Style1"/>
        <w:spacing w:before="72"/>
        <w:rPr>
          <w:sz w:val="22"/>
          <w:szCs w:val="22"/>
        </w:rPr>
      </w:pPr>
    </w:p>
    <w:p w:rsidR="0046477B" w:rsidRPr="006A6B0B" w:rsidRDefault="006A6B0B" w:rsidP="006A6B0B">
      <w:pPr>
        <w:ind w:right="72"/>
        <w:jc w:val="center"/>
        <w:rPr>
          <w:b/>
          <w:sz w:val="22"/>
          <w:szCs w:val="22"/>
        </w:rPr>
      </w:pPr>
      <w:r w:rsidRPr="006A6B0B">
        <w:rPr>
          <w:b/>
          <w:sz w:val="22"/>
          <w:szCs w:val="22"/>
        </w:rPr>
        <w:t>II.</w:t>
      </w:r>
    </w:p>
    <w:p w:rsidR="0046477B" w:rsidRPr="006A6B0B" w:rsidRDefault="006A6B0B" w:rsidP="006A6B0B">
      <w:pPr>
        <w:pStyle w:val="Style2"/>
        <w:spacing w:before="36"/>
        <w:rPr>
          <w:sz w:val="22"/>
          <w:szCs w:val="22"/>
        </w:rPr>
      </w:pPr>
      <w:r w:rsidRPr="006A6B0B">
        <w:rPr>
          <w:sz w:val="22"/>
          <w:szCs w:val="22"/>
        </w:rPr>
        <w:t xml:space="preserve">A </w:t>
      </w:r>
      <w:proofErr w:type="spellStart"/>
      <w:r w:rsidRPr="006A6B0B">
        <w:rPr>
          <w:sz w:val="22"/>
          <w:szCs w:val="22"/>
        </w:rPr>
        <w:t>Ve</w:t>
      </w:r>
      <w:proofErr w:type="spellEnd"/>
      <w:r w:rsidRPr="006A6B0B">
        <w:rPr>
          <w:sz w:val="22"/>
          <w:szCs w:val="22"/>
        </w:rPr>
        <w:t>. 124. § (2) bekezdése szerint "a független jelöltként indulni szándékozó választópolgár, illetve a jelöltet állítani szándékozó jelölő szervezet a rendelkezésére bocsátott összes ajánlóívet köteles átadni a választási irodának a jelölt bejelentésére rendelkezésre álló határidőben. E kötelezettség elmulasztása esetén a jelölt nyilvántartásba vételére illetékes választási bizottság hivatalból eljárva bírságot szab ki. A bírság összege minden be nem nyújtott ajánlóív után tízezer forint."</w:t>
      </w:r>
    </w:p>
    <w:p w:rsidR="0046477B" w:rsidRPr="006A6B0B" w:rsidRDefault="006A6B0B" w:rsidP="006A6B0B">
      <w:pPr>
        <w:pStyle w:val="Style2"/>
        <w:rPr>
          <w:sz w:val="22"/>
          <w:szCs w:val="22"/>
        </w:rPr>
      </w:pPr>
      <w:r w:rsidRPr="006A6B0B">
        <w:rPr>
          <w:sz w:val="22"/>
          <w:szCs w:val="22"/>
        </w:rPr>
        <w:t>Ugyanezen szakasz (3) bekezdése szerint "Nem szabható ki bírság a legkésőbb a (2) bekezdés szerinti határidő elteltét követő napon benyújtott, ajánlást nem tartalmazó ajánlóív után."</w:t>
      </w:r>
    </w:p>
    <w:p w:rsidR="0046477B" w:rsidRPr="006A6B0B" w:rsidRDefault="006A6B0B" w:rsidP="006A6B0B">
      <w:pPr>
        <w:pStyle w:val="Style2"/>
        <w:rPr>
          <w:sz w:val="22"/>
          <w:szCs w:val="22"/>
        </w:rPr>
      </w:pPr>
      <w:r w:rsidRPr="006A6B0B">
        <w:rPr>
          <w:sz w:val="22"/>
          <w:szCs w:val="22"/>
        </w:rPr>
        <w:t xml:space="preserve">A </w:t>
      </w:r>
      <w:proofErr w:type="spellStart"/>
      <w:r w:rsidRPr="006A6B0B">
        <w:rPr>
          <w:sz w:val="22"/>
          <w:szCs w:val="22"/>
        </w:rPr>
        <w:t>Ve</w:t>
      </w:r>
      <w:proofErr w:type="spellEnd"/>
      <w:r w:rsidRPr="006A6B0B">
        <w:rPr>
          <w:sz w:val="22"/>
          <w:szCs w:val="22"/>
        </w:rPr>
        <w:t xml:space="preserve">. </w:t>
      </w:r>
      <w:proofErr w:type="gramStart"/>
      <w:r w:rsidRPr="006A6B0B">
        <w:rPr>
          <w:sz w:val="22"/>
          <w:szCs w:val="22"/>
        </w:rPr>
        <w:t>a</w:t>
      </w:r>
      <w:proofErr w:type="gramEnd"/>
      <w:r w:rsidRPr="006A6B0B">
        <w:rPr>
          <w:sz w:val="22"/>
          <w:szCs w:val="22"/>
        </w:rPr>
        <w:t xml:space="preserve"> helyi önkormányzati képviselők és polgármeste</w:t>
      </w:r>
      <w:r w:rsidR="007216D2">
        <w:rPr>
          <w:sz w:val="22"/>
          <w:szCs w:val="22"/>
        </w:rPr>
        <w:t>rek választására vonatkozó, 301.</w:t>
      </w:r>
      <w:r w:rsidRPr="006A6B0B">
        <w:rPr>
          <w:sz w:val="22"/>
          <w:szCs w:val="22"/>
        </w:rPr>
        <w:t xml:space="preserve"> §</w:t>
      </w:r>
      <w:proofErr w:type="spellStart"/>
      <w:r w:rsidRPr="006A6B0B">
        <w:rPr>
          <w:sz w:val="22"/>
          <w:szCs w:val="22"/>
        </w:rPr>
        <w:t>-a</w:t>
      </w:r>
      <w:proofErr w:type="spellEnd"/>
      <w:r w:rsidRPr="006A6B0B">
        <w:rPr>
          <w:sz w:val="22"/>
          <w:szCs w:val="22"/>
        </w:rPr>
        <w:t xml:space="preserve"> szerint "A helyi önkormányzati képviselők és polgármesterek választásán e törvény I-XII. </w:t>
      </w:r>
      <w:proofErr w:type="gramStart"/>
      <w:r w:rsidRPr="006A6B0B">
        <w:rPr>
          <w:sz w:val="22"/>
          <w:szCs w:val="22"/>
        </w:rPr>
        <w:t>fejezetét</w:t>
      </w:r>
      <w:proofErr w:type="gramEnd"/>
      <w:r w:rsidRPr="006A6B0B">
        <w:rPr>
          <w:sz w:val="22"/>
          <w:szCs w:val="22"/>
        </w:rPr>
        <w:t xml:space="preserve"> az e fejezetben foglalt eltérésekkel kell alkalmazni.</w:t>
      </w:r>
      <w:r w:rsidRPr="006A6B0B">
        <w:rPr>
          <w:sz w:val="22"/>
          <w:szCs w:val="22"/>
          <w:vertAlign w:val="superscript"/>
        </w:rPr>
        <w:t>"</w:t>
      </w:r>
    </w:p>
    <w:p w:rsidR="0046477B" w:rsidRPr="006A6B0B" w:rsidRDefault="006A6B0B" w:rsidP="006A6B0B">
      <w:pPr>
        <w:pStyle w:val="Style2"/>
        <w:rPr>
          <w:sz w:val="22"/>
          <w:szCs w:val="22"/>
        </w:rPr>
      </w:pPr>
      <w:r w:rsidRPr="006A6B0B">
        <w:rPr>
          <w:sz w:val="22"/>
          <w:szCs w:val="22"/>
        </w:rPr>
        <w:t xml:space="preserve">A </w:t>
      </w:r>
      <w:proofErr w:type="spellStart"/>
      <w:r w:rsidRPr="006A6B0B">
        <w:rPr>
          <w:sz w:val="22"/>
          <w:szCs w:val="22"/>
        </w:rPr>
        <w:t>Ve</w:t>
      </w:r>
      <w:proofErr w:type="spellEnd"/>
      <w:r w:rsidRPr="006A6B0B">
        <w:rPr>
          <w:sz w:val="22"/>
          <w:szCs w:val="22"/>
        </w:rPr>
        <w:t xml:space="preserve">. 307/G. § (1) bekezdése alapján "Az egyéni listás és az egyéni választókerületi jelöltet, a </w:t>
      </w:r>
      <w:proofErr w:type="spellStart"/>
      <w:r w:rsidRPr="006A6B0B">
        <w:rPr>
          <w:sz w:val="22"/>
          <w:szCs w:val="22"/>
        </w:rPr>
        <w:t>polgármesterjelöltet</w:t>
      </w:r>
      <w:proofErr w:type="spellEnd"/>
      <w:r w:rsidRPr="006A6B0B">
        <w:rPr>
          <w:sz w:val="22"/>
          <w:szCs w:val="22"/>
        </w:rPr>
        <w:t xml:space="preserve"> (</w:t>
      </w:r>
      <w:proofErr w:type="gramStart"/>
      <w:r w:rsidRPr="006A6B0B">
        <w:rPr>
          <w:sz w:val="22"/>
          <w:szCs w:val="22"/>
        </w:rPr>
        <w:t>...</w:t>
      </w:r>
      <w:proofErr w:type="gramEnd"/>
      <w:r w:rsidRPr="006A6B0B">
        <w:rPr>
          <w:sz w:val="22"/>
          <w:szCs w:val="22"/>
        </w:rPr>
        <w:t>) legkésőbb a szavazást megelőző harmincnegyedik napon kell bejelenteni.</w:t>
      </w:r>
      <w:r w:rsidRPr="006A6B0B">
        <w:rPr>
          <w:sz w:val="22"/>
          <w:szCs w:val="22"/>
          <w:vertAlign w:val="superscript"/>
        </w:rPr>
        <w:t>"</w:t>
      </w:r>
    </w:p>
    <w:p w:rsidR="0046477B" w:rsidRPr="006A6B0B" w:rsidRDefault="006A6B0B" w:rsidP="006A6B0B">
      <w:pPr>
        <w:pStyle w:val="Style2"/>
        <w:rPr>
          <w:sz w:val="22"/>
          <w:szCs w:val="22"/>
        </w:rPr>
      </w:pPr>
      <w:r w:rsidRPr="006A6B0B">
        <w:rPr>
          <w:sz w:val="22"/>
          <w:szCs w:val="22"/>
        </w:rPr>
        <w:t xml:space="preserve">Fentiek alapján Budapest VIII. kerület Helyi Választási Bizottsága - a </w:t>
      </w:r>
      <w:proofErr w:type="spellStart"/>
      <w:r w:rsidRPr="006A6B0B">
        <w:rPr>
          <w:sz w:val="22"/>
          <w:szCs w:val="22"/>
        </w:rPr>
        <w:t>Ve</w:t>
      </w:r>
      <w:proofErr w:type="spellEnd"/>
      <w:r w:rsidRPr="006A6B0B">
        <w:rPr>
          <w:sz w:val="22"/>
          <w:szCs w:val="22"/>
        </w:rPr>
        <w:t>. 124. § (2) bekezdésében foglalt jogkörében eljárva - a rendelkező részben foglaltak szerint döntött.</w:t>
      </w:r>
    </w:p>
    <w:p w:rsidR="0046477B" w:rsidRPr="006A6B0B" w:rsidRDefault="006A6B0B">
      <w:pPr>
        <w:spacing w:line="348" w:lineRule="atLeast"/>
        <w:ind w:right="72"/>
        <w:jc w:val="center"/>
        <w:rPr>
          <w:b/>
          <w:sz w:val="22"/>
          <w:szCs w:val="22"/>
        </w:rPr>
      </w:pPr>
      <w:r w:rsidRPr="006A6B0B">
        <w:rPr>
          <w:b/>
          <w:sz w:val="22"/>
          <w:szCs w:val="22"/>
        </w:rPr>
        <w:t>III.</w:t>
      </w:r>
    </w:p>
    <w:p w:rsidR="0046477B" w:rsidRDefault="006A6B0B">
      <w:pPr>
        <w:pStyle w:val="Style2"/>
        <w:rPr>
          <w:sz w:val="22"/>
          <w:szCs w:val="22"/>
        </w:rPr>
      </w:pPr>
      <w:r w:rsidRPr="006A6B0B">
        <w:rPr>
          <w:sz w:val="22"/>
          <w:szCs w:val="22"/>
        </w:rPr>
        <w:t xml:space="preserve">A határozat a </w:t>
      </w:r>
      <w:proofErr w:type="spellStart"/>
      <w:r w:rsidRPr="006A6B0B">
        <w:rPr>
          <w:sz w:val="22"/>
          <w:szCs w:val="22"/>
        </w:rPr>
        <w:t>Ve</w:t>
      </w:r>
      <w:proofErr w:type="spellEnd"/>
      <w:r w:rsidRPr="006A6B0B">
        <w:rPr>
          <w:sz w:val="22"/>
          <w:szCs w:val="22"/>
        </w:rPr>
        <w:t>. 124. § (2) és (3) bekezdésén, a 301. §</w:t>
      </w:r>
      <w:proofErr w:type="spellStart"/>
      <w:r w:rsidRPr="006A6B0B">
        <w:rPr>
          <w:sz w:val="22"/>
          <w:szCs w:val="22"/>
        </w:rPr>
        <w:t>-án</w:t>
      </w:r>
      <w:proofErr w:type="spellEnd"/>
      <w:r w:rsidRPr="006A6B0B">
        <w:rPr>
          <w:sz w:val="22"/>
          <w:szCs w:val="22"/>
        </w:rPr>
        <w:t xml:space="preserve">, a 307/G. § (1) bekezdésén, az IM rendeleten, a jogorvoslatról szóló tájékoztatás a </w:t>
      </w:r>
      <w:proofErr w:type="spellStart"/>
      <w:r w:rsidRPr="006A6B0B">
        <w:rPr>
          <w:sz w:val="22"/>
          <w:szCs w:val="22"/>
        </w:rPr>
        <w:t>Ve</w:t>
      </w:r>
      <w:proofErr w:type="spellEnd"/>
      <w:r w:rsidRPr="006A6B0B">
        <w:rPr>
          <w:sz w:val="22"/>
          <w:szCs w:val="22"/>
        </w:rPr>
        <w:t>. 223. §</w:t>
      </w:r>
      <w:proofErr w:type="spellStart"/>
      <w:r w:rsidRPr="006A6B0B">
        <w:rPr>
          <w:sz w:val="22"/>
          <w:szCs w:val="22"/>
        </w:rPr>
        <w:t>-án</w:t>
      </w:r>
      <w:proofErr w:type="spellEnd"/>
      <w:r w:rsidRPr="006A6B0B">
        <w:rPr>
          <w:sz w:val="22"/>
          <w:szCs w:val="22"/>
        </w:rPr>
        <w:t>, 224. §</w:t>
      </w:r>
      <w:proofErr w:type="spellStart"/>
      <w:r w:rsidRPr="006A6B0B">
        <w:rPr>
          <w:sz w:val="22"/>
          <w:szCs w:val="22"/>
        </w:rPr>
        <w:t>-án</w:t>
      </w:r>
      <w:proofErr w:type="spellEnd"/>
      <w:r w:rsidRPr="006A6B0B">
        <w:rPr>
          <w:sz w:val="22"/>
          <w:szCs w:val="22"/>
        </w:rPr>
        <w:t>, az illetékről szóló tájékoztatás az 1990. évi XCIII. törvény 33, § (2) bekezdés I. pontján alapul.</w:t>
      </w:r>
    </w:p>
    <w:p w:rsidR="006A6B0B" w:rsidRPr="006A6B0B" w:rsidRDefault="006A6B0B">
      <w:pPr>
        <w:pStyle w:val="Style2"/>
        <w:rPr>
          <w:sz w:val="22"/>
          <w:szCs w:val="22"/>
        </w:rPr>
      </w:pPr>
    </w:p>
    <w:p w:rsidR="0046477B" w:rsidRDefault="006A6B0B">
      <w:pPr>
        <w:spacing w:before="144" w:line="480" w:lineRule="auto"/>
        <w:ind w:left="72" w:right="72"/>
        <w:rPr>
          <w:sz w:val="22"/>
          <w:szCs w:val="22"/>
        </w:rPr>
      </w:pPr>
      <w:r w:rsidRPr="006A6B0B">
        <w:rPr>
          <w:sz w:val="22"/>
          <w:szCs w:val="22"/>
        </w:rPr>
        <w:t>Budapest VIII. kerület, 2014. szeptember 16.</w:t>
      </w:r>
    </w:p>
    <w:p w:rsidR="006A6B0B" w:rsidRPr="006A6B0B" w:rsidRDefault="006A6B0B">
      <w:pPr>
        <w:spacing w:before="144" w:line="480" w:lineRule="auto"/>
        <w:ind w:left="72" w:right="72"/>
        <w:rPr>
          <w:sz w:val="22"/>
          <w:szCs w:val="22"/>
        </w:rPr>
      </w:pPr>
    </w:p>
    <w:p w:rsidR="0046477B" w:rsidRPr="006A6B0B" w:rsidRDefault="006A6B0B">
      <w:pPr>
        <w:spacing w:before="252" w:after="5904" w:line="264" w:lineRule="exact"/>
        <w:ind w:right="72"/>
        <w:jc w:val="center"/>
        <w:rPr>
          <w:sz w:val="22"/>
          <w:szCs w:val="22"/>
        </w:rPr>
      </w:pPr>
      <w:proofErr w:type="gramStart"/>
      <w:r w:rsidRPr="006A6B0B">
        <w:rPr>
          <w:sz w:val="22"/>
          <w:szCs w:val="22"/>
        </w:rPr>
        <w:t>.</w:t>
      </w:r>
      <w:proofErr w:type="gramEnd"/>
      <w:r w:rsidRPr="006A6B0B">
        <w:rPr>
          <w:sz w:val="22"/>
          <w:szCs w:val="22"/>
        </w:rPr>
        <w:t>dr. Galambos Károly</w:t>
      </w:r>
      <w:r w:rsidRPr="006A6B0B">
        <w:rPr>
          <w:sz w:val="22"/>
          <w:szCs w:val="22"/>
        </w:rPr>
        <w:br/>
        <w:t>a Helyi Választási Bizottság</w:t>
      </w:r>
      <w:r w:rsidRPr="006A6B0B">
        <w:rPr>
          <w:sz w:val="22"/>
          <w:szCs w:val="22"/>
        </w:rPr>
        <w:br/>
        <w:t>elnöke</w:t>
      </w:r>
    </w:p>
    <w:sectPr w:rsidR="0046477B" w:rsidRPr="006A6B0B" w:rsidSect="006A6B0B">
      <w:pgSz w:w="11890" w:h="16814"/>
      <w:pgMar w:top="558" w:right="1258" w:bottom="1110" w:left="8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44" w:rsidRDefault="00813944" w:rsidP="008842B4">
      <w:r>
        <w:separator/>
      </w:r>
    </w:p>
  </w:endnote>
  <w:endnote w:type="continuationSeparator" w:id="0">
    <w:p w:rsidR="00813944" w:rsidRDefault="00813944" w:rsidP="008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44" w:rsidRDefault="00813944" w:rsidP="008842B4">
      <w:r>
        <w:separator/>
      </w:r>
    </w:p>
  </w:footnote>
  <w:footnote w:type="continuationSeparator" w:id="0">
    <w:p w:rsidR="00813944" w:rsidRDefault="00813944" w:rsidP="0088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0B"/>
    <w:rsid w:val="002D24D4"/>
    <w:rsid w:val="0046477B"/>
    <w:rsid w:val="006A6B0B"/>
    <w:rsid w:val="007216D2"/>
    <w:rsid w:val="00813944"/>
    <w:rsid w:val="008842B4"/>
    <w:rsid w:val="00CB7BB6"/>
    <w:rsid w:val="00DD3A2D"/>
    <w:rsid w:val="00E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basedOn w:val="Norml"/>
    <w:uiPriority w:val="99"/>
    <w:pPr>
      <w:ind w:left="72" w:right="72"/>
      <w:jc w:val="both"/>
    </w:pPr>
  </w:style>
  <w:style w:type="paragraph" w:customStyle="1" w:styleId="Style2">
    <w:name w:val="Style 2"/>
    <w:basedOn w:val="Norml"/>
    <w:uiPriority w:val="99"/>
    <w:pPr>
      <w:spacing w:before="72" w:line="264" w:lineRule="exact"/>
      <w:ind w:left="72" w:right="7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basedOn w:val="Norml"/>
    <w:uiPriority w:val="99"/>
    <w:pPr>
      <w:ind w:left="72" w:right="72"/>
      <w:jc w:val="both"/>
    </w:pPr>
  </w:style>
  <w:style w:type="paragraph" w:customStyle="1" w:styleId="Style2">
    <w:name w:val="Style 2"/>
    <w:basedOn w:val="Norml"/>
    <w:uiPriority w:val="99"/>
    <w:pPr>
      <w:spacing w:before="72" w:line="264" w:lineRule="exact"/>
      <w:ind w:left="72" w:right="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330B660</Template>
  <TotalTime>2</TotalTime>
  <Pages>2</Pages>
  <Words>759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</dc:creator>
  <cp:lastModifiedBy>Mátraházi Judit</cp:lastModifiedBy>
  <cp:revision>3</cp:revision>
  <dcterms:created xsi:type="dcterms:W3CDTF">2014-09-16T11:17:00Z</dcterms:created>
  <dcterms:modified xsi:type="dcterms:W3CDTF">2014-09-16T11:22:00Z</dcterms:modified>
</cp:coreProperties>
</file>