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74" w:rsidRDefault="00B54C74" w:rsidP="006D19AC">
      <w:pPr>
        <w:pStyle w:val="Szvegtrzsbehzssal"/>
        <w:spacing w:after="0" w:line="240" w:lineRule="auto"/>
        <w:ind w:left="0"/>
        <w:jc w:val="both"/>
        <w:rPr>
          <w:rFonts w:ascii="Times New Roman" w:hAnsi="Times New Roman"/>
          <w:sz w:val="24"/>
          <w:szCs w:val="24"/>
        </w:rPr>
      </w:pPr>
      <w:bookmarkStart w:id="0" w:name="_GoBack"/>
      <w:bookmarkEnd w:id="0"/>
    </w:p>
    <w:p w:rsidR="0016525A" w:rsidRPr="0016525A" w:rsidRDefault="0016525A" w:rsidP="00CB2EC6">
      <w:pPr>
        <w:pStyle w:val="Szvegtrzsbehzssal"/>
        <w:numPr>
          <w:ilvl w:val="0"/>
          <w:numId w:val="9"/>
        </w:numPr>
        <w:spacing w:before="120" w:line="240" w:lineRule="auto"/>
        <w:jc w:val="right"/>
        <w:rPr>
          <w:rFonts w:ascii="Times New Roman" w:hAnsi="Times New Roman"/>
          <w:i/>
          <w:sz w:val="24"/>
          <w:szCs w:val="24"/>
        </w:rPr>
      </w:pPr>
      <w:r w:rsidRPr="0016525A">
        <w:rPr>
          <w:rFonts w:ascii="Times New Roman" w:hAnsi="Times New Roman"/>
          <w:i/>
          <w:sz w:val="24"/>
          <w:szCs w:val="24"/>
        </w:rPr>
        <w:t>sz. melléklet</w:t>
      </w:r>
    </w:p>
    <w:p w:rsidR="0016525A" w:rsidRDefault="0016525A" w:rsidP="00107769">
      <w:pPr>
        <w:pStyle w:val="Szvegtrzsbehzssal"/>
        <w:spacing w:after="0" w:line="240" w:lineRule="auto"/>
        <w:ind w:left="720"/>
        <w:jc w:val="center"/>
        <w:rPr>
          <w:rFonts w:ascii="Times New Roman" w:hAnsi="Times New Roman"/>
          <w:b/>
          <w:sz w:val="24"/>
          <w:szCs w:val="24"/>
        </w:rPr>
      </w:pPr>
      <w:r w:rsidRPr="0016525A">
        <w:rPr>
          <w:rFonts w:ascii="Times New Roman" w:hAnsi="Times New Roman"/>
          <w:b/>
          <w:sz w:val="24"/>
          <w:szCs w:val="24"/>
        </w:rPr>
        <w:t>FELOLVASÓLAP</w:t>
      </w:r>
    </w:p>
    <w:p w:rsidR="00B37DFB" w:rsidRPr="00107769" w:rsidRDefault="00B5044A" w:rsidP="00107769">
      <w:pPr>
        <w:spacing w:after="0" w:line="240" w:lineRule="auto"/>
        <w:jc w:val="center"/>
        <w:rPr>
          <w:rFonts w:ascii="Times New Roman" w:hAnsi="Times New Roman"/>
          <w:sz w:val="24"/>
          <w:szCs w:val="24"/>
        </w:rPr>
      </w:pPr>
      <w:r w:rsidRPr="00107769">
        <w:rPr>
          <w:rFonts w:ascii="Times New Roman" w:hAnsi="Times New Roman" w:cs="Times New Roman"/>
          <w:sz w:val="24"/>
          <w:szCs w:val="24"/>
        </w:rPr>
        <w:t xml:space="preserve">Budapest-Józsefváros Magdolna-Orczy Negyed Szociális Városrehabilitációs Program keretén belül a </w:t>
      </w:r>
      <w:r w:rsidRPr="00107769">
        <w:rPr>
          <w:rFonts w:ascii="Times New Roman" w:hAnsi="Times New Roman" w:cs="Times New Roman"/>
          <w:b/>
          <w:sz w:val="24"/>
          <w:szCs w:val="24"/>
        </w:rPr>
        <w:t>„</w:t>
      </w:r>
      <w:r w:rsidR="0073277E" w:rsidRPr="00426183">
        <w:rPr>
          <w:rFonts w:ascii="Times New Roman" w:hAnsi="Times New Roman" w:cs="Times New Roman"/>
          <w:b/>
          <w:sz w:val="24"/>
          <w:szCs w:val="24"/>
        </w:rPr>
        <w:t>Magdolna-Orczy negyed közterületeinek</w:t>
      </w:r>
      <w:r w:rsidR="004253F1">
        <w:rPr>
          <w:rFonts w:ascii="Times New Roman" w:hAnsi="Times New Roman" w:cs="Times New Roman"/>
          <w:b/>
          <w:sz w:val="24"/>
          <w:szCs w:val="24"/>
        </w:rPr>
        <w:t xml:space="preserve"> és bizonyos ingatlanjainak</w:t>
      </w:r>
      <w:r w:rsidR="0073277E" w:rsidRPr="00426183">
        <w:rPr>
          <w:rFonts w:ascii="Times New Roman" w:hAnsi="Times New Roman" w:cs="Times New Roman"/>
          <w:b/>
          <w:sz w:val="24"/>
          <w:szCs w:val="24"/>
        </w:rPr>
        <w:t xml:space="preserve"> </w:t>
      </w:r>
      <w:r w:rsidR="0073277E">
        <w:rPr>
          <w:rFonts w:ascii="Times New Roman" w:hAnsi="Times New Roman" w:cs="Times New Roman"/>
          <w:b/>
          <w:sz w:val="24"/>
          <w:szCs w:val="24"/>
        </w:rPr>
        <w:t>építészeti bűnmegelőzés alkalmazási lehetőségeinek vizsgálatára vonatkozó feladatok ellátása</w:t>
      </w:r>
      <w:r w:rsidRPr="00107769">
        <w:rPr>
          <w:rFonts w:ascii="Times New Roman" w:hAnsi="Times New Roman" w:cs="Times New Roman"/>
          <w:b/>
          <w:sz w:val="24"/>
          <w:szCs w:val="24"/>
        </w:rPr>
        <w:t>”</w:t>
      </w:r>
      <w:r w:rsidRPr="00107769">
        <w:rPr>
          <w:rFonts w:ascii="Times New Roman" w:hAnsi="Times New Roman" w:cs="Times New Roman"/>
          <w:sz w:val="24"/>
          <w:szCs w:val="24"/>
        </w:rPr>
        <w:t xml:space="preserve"> </w:t>
      </w:r>
      <w:r w:rsidR="0016525A" w:rsidRPr="00107769">
        <w:rPr>
          <w:rFonts w:ascii="Times New Roman" w:hAnsi="Times New Roman"/>
          <w:sz w:val="24"/>
          <w:szCs w:val="24"/>
        </w:rPr>
        <w:t>tárgyú közbeszerzési értékhatárt el nem érő beszerzési eljárásban</w:t>
      </w:r>
    </w:p>
    <w:p w:rsidR="009E2CDA" w:rsidRPr="00107769" w:rsidRDefault="009E2CDA" w:rsidP="00107769">
      <w:pPr>
        <w:spacing w:after="0" w:line="240" w:lineRule="auto"/>
        <w:jc w:val="center"/>
        <w:rPr>
          <w:rFonts w:ascii="Times New Roman" w:hAnsi="Times New Roman" w:cs="Times New Roman"/>
          <w:b/>
          <w:sz w:val="24"/>
          <w:szCs w:val="24"/>
        </w:rPr>
      </w:pPr>
    </w:p>
    <w:p w:rsidR="009E2CDA" w:rsidRPr="00107769" w:rsidRDefault="009E2CDA" w:rsidP="00107769">
      <w:pPr>
        <w:pStyle w:val="Listaszerbekezds"/>
        <w:numPr>
          <w:ilvl w:val="0"/>
          <w:numId w:val="28"/>
        </w:numPr>
        <w:tabs>
          <w:tab w:val="left" w:pos="0"/>
          <w:tab w:val="left" w:pos="851"/>
        </w:tabs>
        <w:spacing w:after="0" w:line="240" w:lineRule="auto"/>
        <w:rPr>
          <w:rFonts w:ascii="Times New Roman" w:hAnsi="Times New Roman" w:cs="Times New Roman"/>
          <w:b/>
          <w:sz w:val="24"/>
          <w:szCs w:val="24"/>
        </w:rPr>
      </w:pPr>
      <w:r w:rsidRPr="00107769">
        <w:rPr>
          <w:rFonts w:ascii="Times New Roman" w:hAnsi="Times New Roman" w:cs="Times New Roman"/>
          <w:b/>
          <w:sz w:val="24"/>
          <w:szCs w:val="24"/>
        </w:rPr>
        <w:t>Ajánlattevő</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 xml:space="preserve">Név: </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Székhely:</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Telefon:</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Fax:</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E-mail:</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Adószám:</w:t>
      </w:r>
    </w:p>
    <w:p w:rsidR="009E2CDA" w:rsidRPr="00107769" w:rsidRDefault="009E2CDA" w:rsidP="00107769">
      <w:pPr>
        <w:pStyle w:val="Listaszerbekezds"/>
        <w:tabs>
          <w:tab w:val="left" w:pos="0"/>
          <w:tab w:val="left" w:pos="851"/>
        </w:tabs>
        <w:spacing w:after="0" w:line="240" w:lineRule="auto"/>
        <w:rPr>
          <w:rFonts w:ascii="Times New Roman" w:hAnsi="Times New Roman" w:cs="Times New Roman"/>
          <w:sz w:val="24"/>
          <w:szCs w:val="24"/>
        </w:rPr>
      </w:pPr>
      <w:r w:rsidRPr="00107769">
        <w:rPr>
          <w:rFonts w:ascii="Times New Roman" w:hAnsi="Times New Roman" w:cs="Times New Roman"/>
          <w:sz w:val="24"/>
          <w:szCs w:val="24"/>
        </w:rPr>
        <w:t>Cégjegyzékszám/nyilvántartási szám:</w:t>
      </w:r>
    </w:p>
    <w:p w:rsidR="00EB06C8" w:rsidRDefault="00EB06C8" w:rsidP="00107769">
      <w:pPr>
        <w:pStyle w:val="Listaszerbekezds"/>
        <w:tabs>
          <w:tab w:val="left" w:pos="0"/>
          <w:tab w:val="left" w:pos="851"/>
        </w:tabs>
        <w:spacing w:after="0" w:line="240" w:lineRule="auto"/>
        <w:rPr>
          <w:rFonts w:ascii="Times New Roman" w:hAnsi="Times New Roman" w:cs="Times New Roman"/>
          <w:sz w:val="24"/>
          <w:szCs w:val="24"/>
        </w:rPr>
      </w:pPr>
    </w:p>
    <w:p w:rsidR="0073277E" w:rsidRPr="00107769" w:rsidRDefault="0073277E" w:rsidP="00107769">
      <w:pPr>
        <w:pStyle w:val="Listaszerbekezds"/>
        <w:tabs>
          <w:tab w:val="left" w:pos="0"/>
          <w:tab w:val="left" w:pos="851"/>
        </w:tabs>
        <w:spacing w:after="0" w:line="240" w:lineRule="auto"/>
        <w:rPr>
          <w:rFonts w:ascii="Times New Roman" w:hAnsi="Times New Roman" w:cs="Times New Roman"/>
          <w:sz w:val="24"/>
          <w:szCs w:val="24"/>
        </w:rPr>
      </w:pPr>
    </w:p>
    <w:p w:rsidR="00C075D9" w:rsidRPr="00107769" w:rsidRDefault="00C075D9" w:rsidP="00107769">
      <w:pPr>
        <w:pStyle w:val="Listaszerbekezds"/>
        <w:numPr>
          <w:ilvl w:val="0"/>
          <w:numId w:val="28"/>
        </w:numPr>
        <w:tabs>
          <w:tab w:val="left" w:pos="0"/>
          <w:tab w:val="left" w:pos="851"/>
        </w:tabs>
        <w:spacing w:after="0" w:line="240" w:lineRule="auto"/>
        <w:rPr>
          <w:rFonts w:ascii="Times New Roman" w:hAnsi="Times New Roman" w:cs="Times New Roman"/>
          <w:b/>
          <w:sz w:val="24"/>
          <w:szCs w:val="24"/>
        </w:rPr>
      </w:pPr>
      <w:r w:rsidRPr="00107769">
        <w:rPr>
          <w:rFonts w:ascii="Times New Roman" w:hAnsi="Times New Roman" w:cs="Times New Roman"/>
          <w:b/>
          <w:sz w:val="24"/>
          <w:szCs w:val="24"/>
        </w:rPr>
        <w:t>Ajánlat bírálatra kerülő eleme:</w:t>
      </w:r>
    </w:p>
    <w:p w:rsidR="00EB06C8" w:rsidRDefault="00EB06C8" w:rsidP="0073277E">
      <w:pPr>
        <w:tabs>
          <w:tab w:val="left" w:pos="0"/>
          <w:tab w:val="left" w:pos="851"/>
        </w:tabs>
        <w:spacing w:after="0" w:line="240" w:lineRule="auto"/>
        <w:rPr>
          <w:rFonts w:ascii="Times New Roman" w:hAnsi="Times New Roman" w:cs="Times New Roman"/>
          <w:b/>
          <w:sz w:val="20"/>
          <w:szCs w:val="20"/>
        </w:rPr>
      </w:pPr>
    </w:p>
    <w:p w:rsidR="0073277E" w:rsidRPr="0073277E" w:rsidRDefault="0073277E" w:rsidP="0073277E">
      <w:pPr>
        <w:tabs>
          <w:tab w:val="left" w:pos="0"/>
          <w:tab w:val="left" w:pos="851"/>
        </w:tabs>
        <w:spacing w:after="0" w:line="240" w:lineRule="auto"/>
        <w:rPr>
          <w:rFonts w:ascii="Times New Roman" w:hAnsi="Times New Roman" w:cs="Times New Roman"/>
          <w:b/>
          <w:sz w:val="20"/>
          <w:szCs w:val="20"/>
        </w:rPr>
      </w:pPr>
    </w:p>
    <w:p w:rsidR="00B5044A" w:rsidRDefault="00B5044A" w:rsidP="0073277E">
      <w:pPr>
        <w:pStyle w:val="Listaszerbekezds"/>
        <w:tabs>
          <w:tab w:val="left" w:pos="284"/>
        </w:tabs>
        <w:spacing w:after="0" w:line="240" w:lineRule="auto"/>
        <w:ind w:left="7525"/>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421"/>
        <w:gridCol w:w="5620"/>
        <w:gridCol w:w="3021"/>
      </w:tblGrid>
      <w:tr w:rsidR="009E2CDA" w:rsidTr="00EB06C8">
        <w:tc>
          <w:tcPr>
            <w:tcW w:w="6041" w:type="dxa"/>
            <w:gridSpan w:val="2"/>
            <w:shd w:val="clear" w:color="auto" w:fill="D9D9D9" w:themeFill="background1" w:themeFillShade="D9"/>
          </w:tcPr>
          <w:p w:rsidR="009E2CDA" w:rsidRDefault="00B5703C" w:rsidP="00107769">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É</w:t>
            </w:r>
            <w:r w:rsidR="009E2CDA">
              <w:rPr>
                <w:rFonts w:ascii="Times New Roman" w:hAnsi="Times New Roman" w:cs="Times New Roman"/>
                <w:b/>
                <w:sz w:val="24"/>
                <w:szCs w:val="24"/>
              </w:rPr>
              <w:t>rtékelési szempontok</w:t>
            </w:r>
          </w:p>
        </w:tc>
        <w:tc>
          <w:tcPr>
            <w:tcW w:w="3021" w:type="dxa"/>
            <w:shd w:val="clear" w:color="auto" w:fill="D9D9D9" w:themeFill="background1" w:themeFillShade="D9"/>
          </w:tcPr>
          <w:p w:rsidR="009E2CDA" w:rsidRDefault="009E2CDA" w:rsidP="00107769">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Ajánlat</w:t>
            </w:r>
          </w:p>
        </w:tc>
      </w:tr>
      <w:tr w:rsidR="009E2CDA" w:rsidTr="00EB06C8">
        <w:tc>
          <w:tcPr>
            <w:tcW w:w="421" w:type="dxa"/>
          </w:tcPr>
          <w:p w:rsidR="009E2CDA" w:rsidRPr="00EB06C8" w:rsidRDefault="009E2CDA" w:rsidP="00107769">
            <w:pPr>
              <w:tabs>
                <w:tab w:val="left" w:pos="284"/>
              </w:tabs>
              <w:jc w:val="both"/>
              <w:rPr>
                <w:rFonts w:ascii="Times New Roman" w:hAnsi="Times New Roman" w:cs="Times New Roman"/>
                <w:sz w:val="24"/>
                <w:szCs w:val="24"/>
              </w:rPr>
            </w:pPr>
            <w:r w:rsidRPr="00EB06C8">
              <w:rPr>
                <w:rFonts w:ascii="Times New Roman" w:hAnsi="Times New Roman" w:cs="Times New Roman"/>
                <w:sz w:val="24"/>
                <w:szCs w:val="24"/>
              </w:rPr>
              <w:t>1.</w:t>
            </w:r>
          </w:p>
        </w:tc>
        <w:tc>
          <w:tcPr>
            <w:tcW w:w="5620" w:type="dxa"/>
          </w:tcPr>
          <w:p w:rsidR="009E2CDA" w:rsidRPr="00EB06C8" w:rsidRDefault="00EB06C8" w:rsidP="00107769">
            <w:pPr>
              <w:tabs>
                <w:tab w:val="left" w:pos="284"/>
              </w:tabs>
              <w:jc w:val="both"/>
              <w:rPr>
                <w:rFonts w:ascii="Times New Roman" w:hAnsi="Times New Roman" w:cs="Times New Roman"/>
                <w:sz w:val="24"/>
                <w:szCs w:val="24"/>
              </w:rPr>
            </w:pPr>
            <w:r w:rsidRPr="00EB06C8">
              <w:rPr>
                <w:rFonts w:ascii="Times New Roman" w:hAnsi="Times New Roman" w:cs="Times New Roman"/>
                <w:sz w:val="24"/>
                <w:szCs w:val="24"/>
              </w:rPr>
              <w:t>Az ajánlattevő által kért ellenszolgáltatás teljes összege (nettó Ft + 27 % Áfa=bruttó Ft megjelölésével):</w:t>
            </w:r>
          </w:p>
        </w:tc>
        <w:tc>
          <w:tcPr>
            <w:tcW w:w="3021" w:type="dxa"/>
          </w:tcPr>
          <w:p w:rsidR="009E2CDA" w:rsidRPr="00EB06C8" w:rsidRDefault="009E2CDA" w:rsidP="00107769">
            <w:pPr>
              <w:tabs>
                <w:tab w:val="left" w:pos="284"/>
              </w:tabs>
              <w:jc w:val="both"/>
              <w:rPr>
                <w:rFonts w:ascii="Times New Roman" w:hAnsi="Times New Roman" w:cs="Times New Roman"/>
                <w:sz w:val="24"/>
                <w:szCs w:val="24"/>
              </w:rPr>
            </w:pPr>
          </w:p>
        </w:tc>
      </w:tr>
      <w:tr w:rsidR="00B5703C" w:rsidTr="00EB06C8">
        <w:tc>
          <w:tcPr>
            <w:tcW w:w="421" w:type="dxa"/>
          </w:tcPr>
          <w:p w:rsidR="00B5703C" w:rsidRPr="00EB06C8" w:rsidRDefault="00B5703C" w:rsidP="00107769">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p>
        </w:tc>
        <w:tc>
          <w:tcPr>
            <w:tcW w:w="5620" w:type="dxa"/>
          </w:tcPr>
          <w:p w:rsidR="00B5703C" w:rsidRPr="00EB06C8" w:rsidRDefault="00B5703C" w:rsidP="00107769">
            <w:pPr>
              <w:tabs>
                <w:tab w:val="left" w:pos="284"/>
              </w:tabs>
              <w:jc w:val="both"/>
              <w:rPr>
                <w:rFonts w:ascii="Times New Roman" w:hAnsi="Times New Roman" w:cs="Times New Roman"/>
                <w:sz w:val="24"/>
                <w:szCs w:val="24"/>
              </w:rPr>
            </w:pPr>
            <w:r w:rsidRPr="00C654D3">
              <w:rPr>
                <w:rFonts w:ascii="Times New Roman" w:hAnsi="Times New Roman" w:cs="Times New Roman"/>
                <w:sz w:val="24"/>
                <w:szCs w:val="24"/>
              </w:rPr>
              <w:t>Az</w:t>
            </w:r>
            <w:r w:rsidR="0089421A">
              <w:rPr>
                <w:rFonts w:ascii="Times New Roman" w:hAnsi="Times New Roman" w:cs="Times New Roman"/>
                <w:sz w:val="24"/>
                <w:szCs w:val="24"/>
              </w:rPr>
              <w:t xml:space="preserve"> ajánlattételi felhívás</w:t>
            </w:r>
            <w:r w:rsidRPr="00C654D3">
              <w:rPr>
                <w:rFonts w:ascii="Times New Roman" w:hAnsi="Times New Roman" w:cs="Times New Roman"/>
                <w:sz w:val="24"/>
                <w:szCs w:val="24"/>
              </w:rPr>
              <w:t xml:space="preserve"> M</w:t>
            </w:r>
            <w:r>
              <w:rPr>
                <w:rFonts w:ascii="Times New Roman" w:hAnsi="Times New Roman" w:cs="Times New Roman"/>
                <w:sz w:val="24"/>
                <w:szCs w:val="24"/>
              </w:rPr>
              <w:t>.</w:t>
            </w:r>
            <w:r w:rsidRPr="00C654D3">
              <w:rPr>
                <w:rFonts w:ascii="Times New Roman" w:hAnsi="Times New Roman" w:cs="Times New Roman"/>
                <w:sz w:val="24"/>
                <w:szCs w:val="24"/>
              </w:rPr>
              <w:t>2</w:t>
            </w:r>
            <w:r>
              <w:rPr>
                <w:rFonts w:ascii="Times New Roman" w:hAnsi="Times New Roman" w:cs="Times New Roman"/>
                <w:sz w:val="24"/>
                <w:szCs w:val="24"/>
              </w:rPr>
              <w:t>.</w:t>
            </w:r>
            <w:r w:rsidRPr="00C654D3">
              <w:rPr>
                <w:rFonts w:ascii="Times New Roman" w:hAnsi="Times New Roman" w:cs="Times New Roman"/>
                <w:sz w:val="24"/>
                <w:szCs w:val="24"/>
              </w:rPr>
              <w:t xml:space="preserve"> alkalmassági pontban bemutatott szakember </w:t>
            </w:r>
            <w:r w:rsidRPr="00D55804">
              <w:rPr>
                <w:rFonts w:ascii="Times New Roman" w:hAnsi="Times New Roman" w:cs="Times New Roman"/>
                <w:sz w:val="24"/>
                <w:szCs w:val="24"/>
              </w:rPr>
              <w:t>részt vett európai uniós forrásból megvalósult projekt keretében végzett építészeti bűnmegelőzési vizsgálatba</w:t>
            </w:r>
            <w:r>
              <w:rPr>
                <w:rFonts w:ascii="Times New Roman" w:hAnsi="Times New Roman" w:cs="Times New Roman"/>
                <w:sz w:val="24"/>
                <w:szCs w:val="24"/>
              </w:rPr>
              <w:t>n (CPTED)</w:t>
            </w:r>
            <w:r w:rsidRPr="00C654D3">
              <w:rPr>
                <w:rFonts w:ascii="Times New Roman" w:hAnsi="Times New Roman" w:cs="Times New Roman"/>
                <w:sz w:val="24"/>
                <w:szCs w:val="24"/>
              </w:rPr>
              <w:t xml:space="preserve"> (igen/nem)</w:t>
            </w:r>
          </w:p>
        </w:tc>
        <w:tc>
          <w:tcPr>
            <w:tcW w:w="3021" w:type="dxa"/>
          </w:tcPr>
          <w:p w:rsidR="00B5703C" w:rsidRPr="00EB06C8" w:rsidRDefault="00B5703C" w:rsidP="00107769">
            <w:pPr>
              <w:tabs>
                <w:tab w:val="left" w:pos="284"/>
              </w:tabs>
              <w:jc w:val="both"/>
              <w:rPr>
                <w:rFonts w:ascii="Times New Roman" w:hAnsi="Times New Roman" w:cs="Times New Roman"/>
                <w:sz w:val="24"/>
                <w:szCs w:val="24"/>
              </w:rPr>
            </w:pPr>
          </w:p>
        </w:tc>
      </w:tr>
    </w:tbl>
    <w:p w:rsidR="009E2CDA" w:rsidRDefault="009E2CDA" w:rsidP="00107769">
      <w:pPr>
        <w:tabs>
          <w:tab w:val="left" w:pos="284"/>
        </w:tabs>
        <w:spacing w:after="0" w:line="240" w:lineRule="auto"/>
        <w:jc w:val="both"/>
        <w:rPr>
          <w:rFonts w:ascii="Times New Roman" w:hAnsi="Times New Roman" w:cs="Times New Roman"/>
          <w:b/>
          <w:sz w:val="24"/>
          <w:szCs w:val="24"/>
        </w:rPr>
      </w:pPr>
    </w:p>
    <w:p w:rsidR="00EB06C8" w:rsidRDefault="00EB06C8" w:rsidP="00107769">
      <w:pPr>
        <w:pStyle w:val="Szvegtrzsbehzssal"/>
        <w:spacing w:after="0" w:line="240" w:lineRule="auto"/>
        <w:ind w:left="284"/>
        <w:rPr>
          <w:rFonts w:ascii="Times New Roman" w:hAnsi="Times New Roman"/>
          <w:sz w:val="24"/>
          <w:szCs w:val="24"/>
        </w:rPr>
      </w:pPr>
    </w:p>
    <w:p w:rsidR="0073277E" w:rsidRDefault="0073277E" w:rsidP="006170C1">
      <w:pPr>
        <w:pStyle w:val="Szvegtrzsbehzssal"/>
        <w:spacing w:after="0" w:line="240" w:lineRule="auto"/>
        <w:ind w:left="0"/>
        <w:rPr>
          <w:rFonts w:ascii="Times New Roman" w:hAnsi="Times New Roman"/>
          <w:sz w:val="24"/>
          <w:szCs w:val="24"/>
        </w:rPr>
      </w:pPr>
    </w:p>
    <w:p w:rsidR="00C075D9" w:rsidRDefault="00C075D9" w:rsidP="00107769">
      <w:pPr>
        <w:pStyle w:val="Szvegtrzsbehzssal"/>
        <w:spacing w:after="0" w:line="240" w:lineRule="auto"/>
        <w:ind w:left="284"/>
        <w:rPr>
          <w:rFonts w:ascii="Times New Roman" w:hAnsi="Times New Roman"/>
          <w:sz w:val="24"/>
          <w:szCs w:val="24"/>
        </w:rPr>
      </w:pPr>
      <w:r w:rsidRPr="00C075D9">
        <w:rPr>
          <w:rFonts w:ascii="Times New Roman" w:hAnsi="Times New Roman"/>
          <w:sz w:val="24"/>
          <w:szCs w:val="24"/>
        </w:rPr>
        <w:t>[Keltezés]</w:t>
      </w:r>
    </w:p>
    <w:p w:rsidR="006170C1" w:rsidRDefault="006170C1" w:rsidP="00107769">
      <w:pPr>
        <w:pStyle w:val="Szvegtrzsbehzssal"/>
        <w:spacing w:after="0" w:line="240" w:lineRule="auto"/>
        <w:ind w:left="284"/>
        <w:rPr>
          <w:rFonts w:ascii="Times New Roman" w:hAnsi="Times New Roman"/>
          <w:sz w:val="24"/>
          <w:szCs w:val="24"/>
        </w:rPr>
      </w:pPr>
    </w:p>
    <w:p w:rsidR="006170C1" w:rsidRDefault="006170C1" w:rsidP="00107769">
      <w:pPr>
        <w:pStyle w:val="Szvegtrzsbehzssal"/>
        <w:spacing w:after="0" w:line="240" w:lineRule="auto"/>
        <w:ind w:left="284"/>
        <w:rPr>
          <w:rFonts w:ascii="Times New Roman" w:hAnsi="Times New Roman"/>
          <w:sz w:val="24"/>
          <w:szCs w:val="24"/>
        </w:rPr>
      </w:pPr>
    </w:p>
    <w:p w:rsidR="006170C1" w:rsidRPr="00C075D9" w:rsidRDefault="006170C1" w:rsidP="00107769">
      <w:pPr>
        <w:pStyle w:val="Szvegtrzsbehzssal"/>
        <w:spacing w:after="0" w:line="240" w:lineRule="auto"/>
        <w:ind w:left="284"/>
        <w:rPr>
          <w:rFonts w:ascii="Times New Roman" w:hAnsi="Times New Roman"/>
          <w:sz w:val="24"/>
          <w:szCs w:val="24"/>
        </w:rPr>
      </w:pPr>
    </w:p>
    <w:p w:rsidR="00C075D9" w:rsidRPr="00C075D9" w:rsidRDefault="00C075D9" w:rsidP="006170C1">
      <w:pPr>
        <w:pStyle w:val="Szvegtrzsbehzssal"/>
        <w:tabs>
          <w:tab w:val="left" w:pos="3969"/>
        </w:tabs>
        <w:spacing w:after="0" w:line="240" w:lineRule="auto"/>
        <w:rPr>
          <w:rFonts w:ascii="Times New Roman" w:hAnsi="Times New Roman"/>
          <w:sz w:val="24"/>
          <w:szCs w:val="24"/>
        </w:rPr>
      </w:pPr>
      <w:r w:rsidRPr="00C075D9">
        <w:rPr>
          <w:rFonts w:ascii="Times New Roman" w:hAnsi="Times New Roman"/>
          <w:sz w:val="24"/>
          <w:szCs w:val="24"/>
        </w:rPr>
        <w:t>…...……..………..……………</w:t>
      </w:r>
      <w:r w:rsidR="006170C1">
        <w:rPr>
          <w:rFonts w:ascii="Times New Roman" w:hAnsi="Times New Roman"/>
          <w:sz w:val="24"/>
          <w:szCs w:val="24"/>
        </w:rPr>
        <w:tab/>
      </w:r>
    </w:p>
    <w:p w:rsidR="00196D68" w:rsidRDefault="006170C1" w:rsidP="00F362A2">
      <w:pPr>
        <w:pStyle w:val="Szvegtrzsbehzssal"/>
        <w:spacing w:after="0" w:line="240" w:lineRule="auto"/>
        <w:ind w:firstLine="425"/>
        <w:rPr>
          <w:rFonts w:ascii="Times New Roman" w:hAnsi="Times New Roman"/>
          <w:sz w:val="24"/>
          <w:szCs w:val="24"/>
        </w:rPr>
        <w:sectPr w:rsidR="00196D68" w:rsidSect="00663DE8">
          <w:footerReference w:type="first" r:id="rId8"/>
          <w:pgSz w:w="11906" w:h="16838"/>
          <w:pgMar w:top="1417" w:right="1417" w:bottom="1417" w:left="1417" w:header="708" w:footer="708" w:gutter="0"/>
          <w:cols w:space="708"/>
          <w:titlePg/>
          <w:docGrid w:linePitch="360"/>
        </w:sectPr>
      </w:pPr>
      <w:r>
        <w:rPr>
          <w:rFonts w:ascii="Times New Roman" w:hAnsi="Times New Roman"/>
          <w:sz w:val="24"/>
          <w:szCs w:val="24"/>
        </w:rPr>
        <w:t xml:space="preserve">   </w:t>
      </w:r>
      <w:r w:rsidR="00C075D9" w:rsidRPr="00C075D9">
        <w:rPr>
          <w:rFonts w:ascii="Times New Roman" w:hAnsi="Times New Roman"/>
          <w:sz w:val="24"/>
          <w:szCs w:val="24"/>
        </w:rPr>
        <w:t>[cégszerű aláírás]</w:t>
      </w:r>
      <w:r w:rsidR="00F8035E" w:rsidRPr="00F8035E">
        <w:rPr>
          <w:noProof/>
          <w:lang w:eastAsia="hu-HU"/>
        </w:rPr>
        <w:t xml:space="preserve"> </w:t>
      </w:r>
    </w:p>
    <w:p w:rsidR="00F362A2" w:rsidRDefault="00F362A2" w:rsidP="00196D68">
      <w:pPr>
        <w:pStyle w:val="Szvegtrzsbehzssal"/>
        <w:tabs>
          <w:tab w:val="left" w:pos="7995"/>
        </w:tabs>
        <w:spacing w:after="0" w:line="240" w:lineRule="auto"/>
        <w:ind w:left="0"/>
        <w:rPr>
          <w:rFonts w:ascii="Times New Roman" w:hAnsi="Times New Roman"/>
          <w:sz w:val="24"/>
          <w:szCs w:val="24"/>
        </w:rPr>
      </w:pPr>
    </w:p>
    <w:p w:rsidR="00D76133" w:rsidRPr="0016525A" w:rsidRDefault="00D76133" w:rsidP="00CB2EC6">
      <w:pPr>
        <w:pStyle w:val="Szvegtrzsbehzssal"/>
        <w:numPr>
          <w:ilvl w:val="0"/>
          <w:numId w:val="9"/>
        </w:numPr>
        <w:spacing w:before="120" w:line="240" w:lineRule="auto"/>
        <w:jc w:val="right"/>
        <w:rPr>
          <w:rFonts w:ascii="Times New Roman" w:hAnsi="Times New Roman"/>
          <w:i/>
          <w:sz w:val="24"/>
          <w:szCs w:val="24"/>
        </w:rPr>
      </w:pPr>
      <w:r w:rsidRPr="0016525A">
        <w:rPr>
          <w:rFonts w:ascii="Times New Roman" w:hAnsi="Times New Roman"/>
          <w:i/>
          <w:sz w:val="24"/>
          <w:szCs w:val="24"/>
        </w:rPr>
        <w:t>sz. melléklet</w:t>
      </w:r>
    </w:p>
    <w:p w:rsidR="00F362A2" w:rsidRDefault="00F362A2" w:rsidP="00F362A2">
      <w:pPr>
        <w:pStyle w:val="Szvegtrzsbehzssal"/>
        <w:spacing w:before="120" w:line="240" w:lineRule="auto"/>
        <w:ind w:left="720"/>
        <w:rPr>
          <w:rFonts w:ascii="Times New Roman" w:hAnsi="Times New Roman"/>
          <w:b/>
          <w:sz w:val="24"/>
          <w:szCs w:val="24"/>
        </w:rPr>
      </w:pPr>
    </w:p>
    <w:p w:rsidR="00D76133" w:rsidRDefault="009E1E38" w:rsidP="00CB2EC6">
      <w:pPr>
        <w:pStyle w:val="Szvegtrzsbehzssal"/>
        <w:spacing w:before="120" w:line="240" w:lineRule="auto"/>
        <w:ind w:left="720"/>
        <w:jc w:val="center"/>
        <w:rPr>
          <w:rFonts w:ascii="Times New Roman" w:hAnsi="Times New Roman"/>
          <w:b/>
          <w:sz w:val="24"/>
          <w:szCs w:val="24"/>
        </w:rPr>
      </w:pPr>
      <w:r>
        <w:rPr>
          <w:rFonts w:ascii="Times New Roman" w:hAnsi="Times New Roman"/>
          <w:b/>
          <w:sz w:val="24"/>
          <w:szCs w:val="24"/>
        </w:rPr>
        <w:t xml:space="preserve">MŰSZAKI-SZAKMAI </w:t>
      </w:r>
      <w:r w:rsidR="00F205F6">
        <w:rPr>
          <w:rFonts w:ascii="Times New Roman" w:hAnsi="Times New Roman"/>
          <w:b/>
          <w:sz w:val="24"/>
          <w:szCs w:val="24"/>
        </w:rPr>
        <w:t>LEÍRÁS</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 „Az építészeti bűnmegelőzés alkalmazási lehetőségeinek vizsgálata a józsefvárosi Magdolna és Orczy negyedben” szolgáltatás végrehajtása tárgyú közbeszerzési értékhatárt el nem érő beszerzési eljárásban</w:t>
      </w:r>
    </w:p>
    <w:p w:rsidR="009E1E38" w:rsidRPr="009E1E38" w:rsidRDefault="009E1E38" w:rsidP="009E1E38">
      <w:pPr>
        <w:spacing w:after="120" w:line="288" w:lineRule="auto"/>
        <w:jc w:val="both"/>
        <w:rPr>
          <w:rFonts w:ascii="Times New Roman" w:hAnsi="Times New Roman" w:cs="Times New Roman"/>
          <w:sz w:val="24"/>
          <w:szCs w:val="24"/>
        </w:rPr>
      </w:pP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Budapest Főváros VIII. kerület Józsefvárosi Önkormányzat, mint kedvezményezett 2018. február 16-án Támogatási szerződést kötött (azonosító szám: VEKOP-6.2.1-15-2016-00013) a Nemzetgazdasági Minisztérium Regionális Fejlesztési Operatív Programok Irányító Hatósággal, mint támogatóval a „Budapest-Józsefváros, Magdolna-Orczy Negyed Szociális Városrehabilitációs Program” (a továbbiakban MONP vagy Program) végrehajtására.</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A MONP Támogatási szerződésének hatályba lépését követő 12 hónapon belül a kedvezményezettnek be kell nyújtania a támogató felé a Program Megvalósíthatósági tanulmányát. A Megvalósíthatósági tanulmány és ezen belül különösen a MONP „KP Közbiztonság, közterület” alprogram KP5 „Bűnmegelőzés a környezeti tervezés segítségével” projekt megalapozása érdekében a kedvezményezett önkormányzat kutatást készített az érintett két városrészben. </w:t>
      </w:r>
    </w:p>
    <w:p w:rsidR="009E1E38" w:rsidRPr="009E1E38" w:rsidRDefault="009E1E38" w:rsidP="009E1E38">
      <w:pPr>
        <w:spacing w:after="120" w:line="288" w:lineRule="auto"/>
        <w:jc w:val="both"/>
        <w:rPr>
          <w:rFonts w:ascii="Times New Roman" w:hAnsi="Times New Roman" w:cs="Times New Roman"/>
          <w:sz w:val="24"/>
          <w:szCs w:val="24"/>
        </w:rPr>
      </w:pP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A bűnmegelőzés új, </w:t>
      </w:r>
      <w:proofErr w:type="spellStart"/>
      <w:r w:rsidRPr="009E1E38">
        <w:rPr>
          <w:rFonts w:ascii="Times New Roman" w:hAnsi="Times New Roman" w:cs="Times New Roman"/>
          <w:sz w:val="24"/>
          <w:szCs w:val="24"/>
        </w:rPr>
        <w:t>perspektívikus</w:t>
      </w:r>
      <w:proofErr w:type="spellEnd"/>
      <w:r w:rsidRPr="009E1E38">
        <w:rPr>
          <w:rFonts w:ascii="Times New Roman" w:hAnsi="Times New Roman" w:cs="Times New Roman"/>
          <w:sz w:val="24"/>
          <w:szCs w:val="24"/>
        </w:rPr>
        <w:t xml:space="preserve"> iránya a bűnmegelőzés elveinek alkalmazása a városfejlesztés, várostervezés és az építészet gyakorlatában (</w:t>
      </w:r>
      <w:proofErr w:type="spellStart"/>
      <w:r w:rsidRPr="009E1E38">
        <w:rPr>
          <w:rFonts w:ascii="Times New Roman" w:hAnsi="Times New Roman" w:cs="Times New Roman"/>
          <w:sz w:val="24"/>
          <w:szCs w:val="24"/>
        </w:rPr>
        <w:t>Crime</w:t>
      </w:r>
      <w:proofErr w:type="spellEnd"/>
      <w:r w:rsidRPr="009E1E38">
        <w:rPr>
          <w:rFonts w:ascii="Times New Roman" w:hAnsi="Times New Roman" w:cs="Times New Roman"/>
          <w:sz w:val="24"/>
          <w:szCs w:val="24"/>
        </w:rPr>
        <w:t xml:space="preserve"> </w:t>
      </w:r>
      <w:proofErr w:type="spellStart"/>
      <w:r w:rsidRPr="009E1E38">
        <w:rPr>
          <w:rFonts w:ascii="Times New Roman" w:hAnsi="Times New Roman" w:cs="Times New Roman"/>
          <w:sz w:val="24"/>
          <w:szCs w:val="24"/>
        </w:rPr>
        <w:t>Prevention</w:t>
      </w:r>
      <w:proofErr w:type="spellEnd"/>
      <w:r w:rsidRPr="009E1E38">
        <w:rPr>
          <w:rFonts w:ascii="Times New Roman" w:hAnsi="Times New Roman" w:cs="Times New Roman"/>
          <w:sz w:val="24"/>
          <w:szCs w:val="24"/>
        </w:rPr>
        <w:t xml:space="preserve"> </w:t>
      </w:r>
      <w:proofErr w:type="spellStart"/>
      <w:r w:rsidRPr="009E1E38">
        <w:rPr>
          <w:rFonts w:ascii="Times New Roman" w:hAnsi="Times New Roman" w:cs="Times New Roman"/>
          <w:sz w:val="24"/>
          <w:szCs w:val="24"/>
        </w:rPr>
        <w:t>Through</w:t>
      </w:r>
      <w:proofErr w:type="spellEnd"/>
      <w:r w:rsidRPr="009E1E38">
        <w:rPr>
          <w:rFonts w:ascii="Times New Roman" w:hAnsi="Times New Roman" w:cs="Times New Roman"/>
          <w:sz w:val="24"/>
          <w:szCs w:val="24"/>
        </w:rPr>
        <w:t xml:space="preserve"> </w:t>
      </w:r>
      <w:proofErr w:type="spellStart"/>
      <w:r w:rsidRPr="009E1E38">
        <w:rPr>
          <w:rFonts w:ascii="Times New Roman" w:hAnsi="Times New Roman" w:cs="Times New Roman"/>
          <w:sz w:val="24"/>
          <w:szCs w:val="24"/>
        </w:rPr>
        <w:t>Environmental</w:t>
      </w:r>
      <w:proofErr w:type="spellEnd"/>
      <w:r w:rsidRPr="009E1E38">
        <w:rPr>
          <w:rFonts w:ascii="Times New Roman" w:hAnsi="Times New Roman" w:cs="Times New Roman"/>
          <w:sz w:val="24"/>
          <w:szCs w:val="24"/>
        </w:rPr>
        <w:t xml:space="preserve"> Design, CPTED). Ennek lényege, hogy egy környék közterületeinek - az ott élő, dolgozó, az arra járó emberek által önkéntelenül is megvalósított - „spontán megfigyelése” és ezáltal biztonsága jelentősen fokozható a tervezés eszközeivel. A nappali (éjszakai) élet élénkítésének megtervezett technikái és a szabálysértések, bűncselekmények elkövetésére lehetőséget nyújtó fizikai helyszínek átalakítása, megszüntetése csökkenti az adott terület kriminalitását. </w:t>
      </w:r>
    </w:p>
    <w:p w:rsidR="006170C1" w:rsidRDefault="006170C1">
      <w:pPr>
        <w:rPr>
          <w:rFonts w:ascii="Times New Roman" w:hAnsi="Times New Roman" w:cs="Times New Roman"/>
          <w:sz w:val="24"/>
          <w:szCs w:val="24"/>
        </w:rPr>
      </w:pPr>
    </w:p>
    <w:p w:rsidR="00E46D42" w:rsidRDefault="00E46D42" w:rsidP="009E1E38">
      <w:pPr>
        <w:spacing w:after="120" w:line="288" w:lineRule="auto"/>
        <w:jc w:val="both"/>
        <w:rPr>
          <w:rFonts w:ascii="Times New Roman" w:hAnsi="Times New Roman" w:cs="Times New Roman"/>
          <w:sz w:val="24"/>
          <w:szCs w:val="24"/>
        </w:rPr>
      </w:pPr>
    </w:p>
    <w:p w:rsidR="00E46D42" w:rsidRDefault="00E46D42" w:rsidP="009E1E38">
      <w:pPr>
        <w:spacing w:after="120" w:line="288" w:lineRule="auto"/>
        <w:jc w:val="both"/>
        <w:rPr>
          <w:rFonts w:ascii="Times New Roman" w:hAnsi="Times New Roman" w:cs="Times New Roman"/>
          <w:sz w:val="24"/>
          <w:szCs w:val="24"/>
        </w:rPr>
      </w:pPr>
    </w:p>
    <w:p w:rsidR="00E46D42" w:rsidRDefault="00E46D42" w:rsidP="009E1E38">
      <w:pPr>
        <w:spacing w:after="120" w:line="288" w:lineRule="auto"/>
        <w:jc w:val="both"/>
        <w:rPr>
          <w:rFonts w:ascii="Times New Roman" w:hAnsi="Times New Roman" w:cs="Times New Roman"/>
          <w:sz w:val="24"/>
          <w:szCs w:val="24"/>
        </w:rPr>
      </w:pPr>
    </w:p>
    <w:p w:rsidR="00E46D42" w:rsidRDefault="00E46D42" w:rsidP="009E1E38">
      <w:pPr>
        <w:spacing w:after="120" w:line="288" w:lineRule="auto"/>
        <w:jc w:val="both"/>
        <w:rPr>
          <w:rFonts w:ascii="Times New Roman" w:hAnsi="Times New Roman" w:cs="Times New Roman"/>
          <w:sz w:val="24"/>
          <w:szCs w:val="24"/>
        </w:rPr>
      </w:pPr>
    </w:p>
    <w:p w:rsidR="00E46D42" w:rsidRDefault="00E46D42" w:rsidP="009E1E38">
      <w:pPr>
        <w:spacing w:after="120" w:line="288" w:lineRule="auto"/>
        <w:jc w:val="both"/>
        <w:rPr>
          <w:rFonts w:ascii="Times New Roman" w:hAnsi="Times New Roman" w:cs="Times New Roman"/>
          <w:sz w:val="24"/>
          <w:szCs w:val="24"/>
        </w:rPr>
      </w:pPr>
    </w:p>
    <w:p w:rsidR="00E46D42" w:rsidRDefault="00E46D42" w:rsidP="009E1E38">
      <w:pPr>
        <w:spacing w:after="120" w:line="288" w:lineRule="auto"/>
        <w:jc w:val="both"/>
        <w:rPr>
          <w:rFonts w:ascii="Times New Roman" w:hAnsi="Times New Roman" w:cs="Times New Roman"/>
          <w:sz w:val="24"/>
          <w:szCs w:val="24"/>
        </w:rPr>
      </w:pP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lastRenderedPageBreak/>
        <w:t>A Magdolna és Orczy negyedek közbiztonságának javítása a Program biztonságos megvalósítása érdekében az önkormányzat elemző tanulmányt készíttet az akcióterületet alkotó két városrészről. A módszertant, a helyzetértékelést és konkrét javaslatokat tartalmazó tanulmányt annak készítői szakmai szeminárium keretében mutatják be helyi és meghívott szakembereknek.</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Az építészeti bűnmegelőzés alkalmazási lehetőségeinek vizsgálata elnevezésű kutatás céljai:</w:t>
      </w:r>
    </w:p>
    <w:p w:rsidR="009E1E38" w:rsidRPr="009E1E38" w:rsidRDefault="009E1E38" w:rsidP="009E1E38">
      <w:pPr>
        <w:numPr>
          <w:ilvl w:val="0"/>
          <w:numId w:val="44"/>
        </w:num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a gyakorlatban alkalmazható </w:t>
      </w:r>
      <w:r w:rsidRPr="009E1E38">
        <w:rPr>
          <w:rFonts w:ascii="Times New Roman" w:hAnsi="Times New Roman" w:cs="Times New Roman"/>
          <w:i/>
          <w:sz w:val="24"/>
          <w:szCs w:val="24"/>
        </w:rPr>
        <w:t>módszertan</w:t>
      </w:r>
      <w:r w:rsidRPr="009E1E38">
        <w:rPr>
          <w:rFonts w:ascii="Times New Roman" w:hAnsi="Times New Roman" w:cs="Times New Roman"/>
          <w:sz w:val="24"/>
          <w:szCs w:val="24"/>
        </w:rPr>
        <w:t xml:space="preserve"> kialakítása városrészek építészeti bűnmegelőzési szempontú elemzéséhez,</w:t>
      </w:r>
    </w:p>
    <w:p w:rsidR="009E1E38" w:rsidRPr="009E1E38" w:rsidRDefault="009E1E38" w:rsidP="009E1E38">
      <w:pPr>
        <w:numPr>
          <w:ilvl w:val="0"/>
          <w:numId w:val="44"/>
        </w:num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a módszertan alapján a józsefvárosi Magdolna és Orczy negyedek közterületeinek (pl. növényzet, közvilágítás, utcabútorok, stb.), a lakóépületek közterületi kapcsolatainak (pl. kapu, kapualj, kerítések), az üres, felépítmény nélküli, nem vagy alulhasznosított ingatlanok, a 100%-ban önkormányzati tulajdonban lévő, illetve társasházi lakóépületek építészeti bűnmegelőzési szempontú </w:t>
      </w:r>
      <w:r w:rsidRPr="009E1E38">
        <w:rPr>
          <w:rFonts w:ascii="Times New Roman" w:hAnsi="Times New Roman" w:cs="Times New Roman"/>
          <w:i/>
          <w:sz w:val="24"/>
          <w:szCs w:val="24"/>
        </w:rPr>
        <w:t>vizsgálata és értékelése</w:t>
      </w:r>
      <w:r w:rsidRPr="009E1E38">
        <w:rPr>
          <w:rFonts w:ascii="Times New Roman" w:hAnsi="Times New Roman" w:cs="Times New Roman"/>
          <w:sz w:val="24"/>
          <w:szCs w:val="24"/>
        </w:rPr>
        <w:t xml:space="preserve">. </w:t>
      </w:r>
    </w:p>
    <w:p w:rsidR="009E1E38" w:rsidRPr="009E1E38" w:rsidRDefault="009E1E38" w:rsidP="009E1E38">
      <w:pPr>
        <w:numPr>
          <w:ilvl w:val="0"/>
          <w:numId w:val="44"/>
        </w:numPr>
        <w:spacing w:after="120" w:line="288" w:lineRule="auto"/>
        <w:jc w:val="both"/>
        <w:rPr>
          <w:rFonts w:ascii="Times New Roman" w:hAnsi="Times New Roman" w:cs="Times New Roman"/>
          <w:sz w:val="24"/>
          <w:szCs w:val="24"/>
        </w:rPr>
      </w:pPr>
      <w:r w:rsidRPr="009E1E38">
        <w:rPr>
          <w:rFonts w:ascii="Times New Roman" w:hAnsi="Times New Roman" w:cs="Times New Roman"/>
          <w:i/>
          <w:sz w:val="24"/>
          <w:szCs w:val="24"/>
        </w:rPr>
        <w:t>konkrét javaslattétel</w:t>
      </w:r>
      <w:r w:rsidRPr="009E1E38">
        <w:rPr>
          <w:rFonts w:ascii="Times New Roman" w:hAnsi="Times New Roman" w:cs="Times New Roman"/>
          <w:sz w:val="24"/>
          <w:szCs w:val="24"/>
        </w:rPr>
        <w:t xml:space="preserve"> a két városrész és különösen a Magdolna és Orczy negyedek 7 tömbjéből álló akcióterületen történő </w:t>
      </w:r>
      <w:r w:rsidRPr="009E1E38">
        <w:rPr>
          <w:rFonts w:ascii="Times New Roman" w:hAnsi="Times New Roman" w:cs="Times New Roman"/>
          <w:i/>
          <w:sz w:val="24"/>
          <w:szCs w:val="24"/>
        </w:rPr>
        <w:t>építészeti bűnmegelőzési beavatkozásokra</w:t>
      </w:r>
      <w:r w:rsidRPr="009E1E38">
        <w:rPr>
          <w:rFonts w:ascii="Times New Roman" w:hAnsi="Times New Roman" w:cs="Times New Roman"/>
          <w:sz w:val="24"/>
          <w:szCs w:val="24"/>
        </w:rPr>
        <w:t>,</w:t>
      </w:r>
    </w:p>
    <w:p w:rsidR="009E1E38" w:rsidRPr="009E1E38" w:rsidRDefault="009E1E38" w:rsidP="009E1E38">
      <w:pPr>
        <w:numPr>
          <w:ilvl w:val="0"/>
          <w:numId w:val="44"/>
        </w:num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a vizsgálat eredményeinek és a javaslatok </w:t>
      </w:r>
      <w:r w:rsidRPr="009E1E38">
        <w:rPr>
          <w:rFonts w:ascii="Times New Roman" w:hAnsi="Times New Roman" w:cs="Times New Roman"/>
          <w:i/>
          <w:sz w:val="24"/>
          <w:szCs w:val="24"/>
        </w:rPr>
        <w:t>szakmai szemináriumon</w:t>
      </w:r>
      <w:r w:rsidRPr="009E1E38">
        <w:rPr>
          <w:rFonts w:ascii="Times New Roman" w:hAnsi="Times New Roman" w:cs="Times New Roman"/>
          <w:sz w:val="24"/>
          <w:szCs w:val="24"/>
        </w:rPr>
        <w:t xml:space="preserve"> történő bemutatása.</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Ajánlatkérő a MONP „KP Közbiztonság, közterület” alprogram KP5 „Bűnmegelőzés a környezeti tervezés segítségével” projekt végrehajtása érdekében az építészeti bűnmegelőzés alkalmazási lehetőségeinek vizsgálatára kér ajánlatot Ajánlattevőktől.</w:t>
      </w:r>
    </w:p>
    <w:p w:rsidR="009E1E38" w:rsidRPr="009E1E38" w:rsidRDefault="009E1E38" w:rsidP="009E1E38">
      <w:pPr>
        <w:spacing w:after="120" w:line="288" w:lineRule="auto"/>
        <w:jc w:val="both"/>
        <w:rPr>
          <w:rFonts w:ascii="Times New Roman" w:hAnsi="Times New Roman" w:cs="Times New Roman"/>
          <w:sz w:val="24"/>
          <w:szCs w:val="24"/>
        </w:rPr>
      </w:pP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Ajánlattevő feladatai részletesen</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1) a szakmai módszertan kialakítása, aminek alkalmazásával elkészül a két városrész elemzése, valamint a szakmai módszertan dokumentálása a tanulmány egyik fejezetében. A módszertannak a nemzetközi és hazai vonatkozó szakirodalom megközelítésén kell alapulnia, ennek bemutatása során a két városrész jellegzetességeihez illeszkedő kiemelkedő „jó gyakorlatokat” le kell írni. A módszertan kialakítása során feltétlenül alkalmazni kell az Európai Unió által támogatott, „</w:t>
      </w:r>
      <w:proofErr w:type="spellStart"/>
      <w:r w:rsidRPr="009E1E38">
        <w:rPr>
          <w:rFonts w:ascii="Times New Roman" w:hAnsi="Times New Roman" w:cs="Times New Roman"/>
          <w:sz w:val="24"/>
          <w:szCs w:val="24"/>
        </w:rPr>
        <w:t>Crime</w:t>
      </w:r>
      <w:proofErr w:type="spellEnd"/>
      <w:r w:rsidRPr="009E1E38">
        <w:rPr>
          <w:rFonts w:ascii="Times New Roman" w:hAnsi="Times New Roman" w:cs="Times New Roman"/>
          <w:sz w:val="24"/>
          <w:szCs w:val="24"/>
        </w:rPr>
        <w:t xml:space="preserve"> </w:t>
      </w:r>
      <w:proofErr w:type="spellStart"/>
      <w:r w:rsidRPr="009E1E38">
        <w:rPr>
          <w:rFonts w:ascii="Times New Roman" w:hAnsi="Times New Roman" w:cs="Times New Roman"/>
          <w:sz w:val="24"/>
          <w:szCs w:val="24"/>
        </w:rPr>
        <w:t>Prevention</w:t>
      </w:r>
      <w:proofErr w:type="spellEnd"/>
      <w:r w:rsidRPr="009E1E38">
        <w:rPr>
          <w:rFonts w:ascii="Times New Roman" w:hAnsi="Times New Roman" w:cs="Times New Roman"/>
          <w:sz w:val="24"/>
          <w:szCs w:val="24"/>
        </w:rPr>
        <w:t xml:space="preserve"> </w:t>
      </w:r>
      <w:proofErr w:type="spellStart"/>
      <w:r w:rsidRPr="009E1E38">
        <w:rPr>
          <w:rFonts w:ascii="Times New Roman" w:hAnsi="Times New Roman" w:cs="Times New Roman"/>
          <w:sz w:val="24"/>
          <w:szCs w:val="24"/>
        </w:rPr>
        <w:t>Through</w:t>
      </w:r>
      <w:proofErr w:type="spellEnd"/>
      <w:r w:rsidRPr="009E1E38">
        <w:rPr>
          <w:rFonts w:ascii="Times New Roman" w:hAnsi="Times New Roman" w:cs="Times New Roman"/>
          <w:sz w:val="24"/>
          <w:szCs w:val="24"/>
        </w:rPr>
        <w:t xml:space="preserve"> </w:t>
      </w:r>
      <w:proofErr w:type="spellStart"/>
      <w:r w:rsidRPr="009E1E38">
        <w:rPr>
          <w:rFonts w:ascii="Times New Roman" w:hAnsi="Times New Roman" w:cs="Times New Roman"/>
          <w:sz w:val="24"/>
          <w:szCs w:val="24"/>
        </w:rPr>
        <w:t>Environmental</w:t>
      </w:r>
      <w:proofErr w:type="spellEnd"/>
      <w:r w:rsidRPr="009E1E38">
        <w:rPr>
          <w:rFonts w:ascii="Times New Roman" w:hAnsi="Times New Roman" w:cs="Times New Roman"/>
          <w:sz w:val="24"/>
          <w:szCs w:val="24"/>
        </w:rPr>
        <w:t xml:space="preserve"> Design” (COST ACTION TU1203) projekt elméleti és gyakorlati tapasztalatait, s ezt a módszertani és vizsgálati dokumentációban részletesen be kell mutatni és lehivatkozni.</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2) Az adat és információgyűjtés végrehajtása és azok értékelése, elemzése. Ennek keretében a rendelkezésre álló (pl. Projekt Előkészítő Tanulmány, Integrált Területfejlesztési Stratégia) vagy jelen vizsgálat keretében előállítható adatok, információk kerülnek összegyűjtésre a létező adatbázisok, nyilvántartások, elemzések, vizsgálatok felhasználásával, a témában érintett kulcsszereplők és szakemberekkel (pl. rendőrség, közterület-felügyelet, polgárőrség, családsegítő és gyermekjóléti központ, stb.) készített interjúkkal, fókuszcsoport megbeszélésekkel, stb.. </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3) Az elemzés, értékelés alapján a zárótanulmány elkészítése és az eredmények bemutatása egy szakmai szeminárium keretében. A zárótanulmánynak konkrét javaslatokat kell tartalmaznia a </w:t>
      </w:r>
      <w:r w:rsidRPr="009E1E38">
        <w:rPr>
          <w:rFonts w:ascii="Times New Roman" w:hAnsi="Times New Roman" w:cs="Times New Roman"/>
          <w:sz w:val="24"/>
          <w:szCs w:val="24"/>
        </w:rPr>
        <w:lastRenderedPageBreak/>
        <w:t>két városrész és különösen az akcióterület 7 tömbjére vonatkozóan várostervezési, lakóépülettervezési és fenntartási, üzemeltetési szempontból. Kiemelt feladat a MONP Lakhatási alprogramjában várhatóan felújítással érintett, az akcióterületen elhelyezkedő kb. 350 bérlakást tartalmazó önkormányzati, illetve társasházi tulajdonban lévő lakóépületek és három, a Program keretében használt helyiség és a Kálvária tér értékelése (5. sz melléklet).</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4) A Rév8 Zrt. koordinációja mellett havonta egy alkalommal adat, információ és szakmai tapasztalatcsere a MONP KP Közbiztonság és Közterület alprogram más projektjeinek megvalósítóival és az elhangzottak tanulmányban való hasznosítása, beillesztése.</w:t>
      </w:r>
    </w:p>
    <w:p w:rsidR="009E1E38" w:rsidRPr="009E1E38" w:rsidRDefault="009E1E38" w:rsidP="009E1E38">
      <w:pPr>
        <w:spacing w:after="120" w:line="288" w:lineRule="auto"/>
        <w:jc w:val="both"/>
        <w:rPr>
          <w:rFonts w:ascii="Times New Roman" w:hAnsi="Times New Roman" w:cs="Times New Roman"/>
          <w:sz w:val="24"/>
          <w:szCs w:val="24"/>
        </w:rPr>
      </w:pP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Az akcióterületi tömbökben a javasolt beavatkozások várhatóan megvalósulnak még a MONP végrehajtásának időszakában, ezért a 7 tömbbe javasolt egyes beavatkozásokra becsült költségvetéseket kell készíteni. Az akcióterület közbiztonság szempontú értékelése és a javaslattétel alapján olyan kisebb átalakítások, fejlesztések végrehajtása zajlik majd az akcióterületen, amely fokozza az adott terület biztonságát, a használók biztonságérzetét.</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A zárótanulmány terjedelme legalább 2 szerzői ív (1 szerzői ív 40 000 karakter terjedelmű szöveges elemzés, szóközökkel együtt) az ábrák, táblák, térképek ezen felül értendők. </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Az 1-3) pontban részletezett feladatok végrehajtása során a projektmenedzser szervezettel, a MONP projektek szakmai koordinátoraival és az önkormányzat kijelölt szakmai teamjének munkatársaival a folyamatos kapcsolattartás személyes konzultációk és írásbeli tájékoztatás formájában Ajánlattevő kötelezettsége.</w:t>
      </w:r>
    </w:p>
    <w:p w:rsidR="009E1E38" w:rsidRPr="009E1E38" w:rsidRDefault="009E1E38" w:rsidP="009E1E38">
      <w:pPr>
        <w:spacing w:after="120" w:line="288" w:lineRule="auto"/>
        <w:jc w:val="both"/>
        <w:rPr>
          <w:rFonts w:ascii="Times New Roman" w:hAnsi="Times New Roman" w:cs="Times New Roman"/>
          <w:sz w:val="24"/>
          <w:szCs w:val="24"/>
        </w:rPr>
      </w:pP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 teljesítés ütemezése</w:t>
      </w:r>
    </w:p>
    <w:p w:rsidR="009E1E38" w:rsidRPr="009E1E38" w:rsidRDefault="00C668EF" w:rsidP="009E1E38">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I</w:t>
      </w:r>
      <w:r w:rsidR="009E1E38" w:rsidRPr="009E1E38">
        <w:rPr>
          <w:rFonts w:ascii="Times New Roman" w:hAnsi="Times New Roman" w:cs="Times New Roman"/>
          <w:sz w:val="24"/>
          <w:szCs w:val="24"/>
        </w:rPr>
        <w:t>. ütem</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Értékelés és javaslattétel az akcióterület közterületei (belső és határoló utcák) és különösen a Kálvária tér, valamint a MONP Lakhatási alprogramban várhatóan érintett, kb. 350 lakást tartalmazó lakóépületek, illetve a Programban hasznosított és felújításra kerülő három helyiség építészeti bűnmegelőzési jellegű beavatkozásaira. Ezek a javaslatok felhasználásra kerülnek az Ajánlatkérő által összeállításra kerülő Megvalósíthatósági Tanulmány tervezetébe (pl. Kálvária tér fejlesztése, lakóépületek és helyiségek felújítása, közterületi miniprojektek a lakóközösségek bevonásával).</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Határidő: 2018. október </w:t>
      </w:r>
      <w:r w:rsidR="00193DAE">
        <w:rPr>
          <w:rFonts w:ascii="Times New Roman" w:hAnsi="Times New Roman" w:cs="Times New Roman"/>
          <w:sz w:val="24"/>
          <w:szCs w:val="24"/>
        </w:rPr>
        <w:t>31.</w:t>
      </w:r>
    </w:p>
    <w:p w:rsidR="009E1E38" w:rsidRPr="009E1E38" w:rsidRDefault="00C668EF" w:rsidP="009E1E38">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II</w:t>
      </w:r>
      <w:r w:rsidR="009E1E38" w:rsidRPr="009E1E38">
        <w:rPr>
          <w:rFonts w:ascii="Times New Roman" w:hAnsi="Times New Roman" w:cs="Times New Roman"/>
          <w:sz w:val="24"/>
          <w:szCs w:val="24"/>
        </w:rPr>
        <w:t>. ütem</w:t>
      </w:r>
    </w:p>
    <w:p w:rsidR="004C0C5A" w:rsidRDefault="009E1E38" w:rsidP="004C0C5A">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A két városrészre kiterjedő </w:t>
      </w:r>
      <w:r w:rsidRPr="00BE56E4">
        <w:rPr>
          <w:rFonts w:ascii="Times New Roman" w:hAnsi="Times New Roman" w:cs="Times New Roman"/>
          <w:sz w:val="24"/>
          <w:szCs w:val="24"/>
        </w:rPr>
        <w:t>z</w:t>
      </w:r>
      <w:r>
        <w:rPr>
          <w:rFonts w:ascii="Times New Roman" w:hAnsi="Times New Roman" w:cs="Times New Roman"/>
          <w:sz w:val="24"/>
          <w:szCs w:val="24"/>
        </w:rPr>
        <w:t xml:space="preserve">árótanulmány teljes elkészítése, amely magában foglalja </w:t>
      </w:r>
      <w:r w:rsidRPr="0003516C">
        <w:rPr>
          <w:rFonts w:ascii="Times New Roman" w:hAnsi="Times New Roman" w:cs="Times New Roman"/>
          <w:sz w:val="24"/>
          <w:szCs w:val="24"/>
        </w:rPr>
        <w:t xml:space="preserve">vizsgálat eredményeinek és a javaslatok </w:t>
      </w:r>
      <w:r w:rsidRPr="0003516C">
        <w:rPr>
          <w:rFonts w:ascii="Times New Roman" w:hAnsi="Times New Roman" w:cs="Times New Roman"/>
          <w:i/>
          <w:sz w:val="24"/>
          <w:szCs w:val="24"/>
        </w:rPr>
        <w:t>szakmai szemináriumon</w:t>
      </w:r>
      <w:r>
        <w:rPr>
          <w:rFonts w:ascii="Times New Roman" w:hAnsi="Times New Roman" w:cs="Times New Roman"/>
          <w:sz w:val="24"/>
          <w:szCs w:val="24"/>
        </w:rPr>
        <w:t xml:space="preserve"> történő bemutatását is.</w:t>
      </w:r>
      <w:r w:rsidR="004C0C5A">
        <w:rPr>
          <w:rFonts w:ascii="Times New Roman" w:hAnsi="Times New Roman" w:cs="Times New Roman"/>
          <w:sz w:val="24"/>
          <w:szCs w:val="24"/>
        </w:rPr>
        <w:t xml:space="preserve"> </w:t>
      </w:r>
      <w:r w:rsidR="004C0C5A" w:rsidRPr="0044520F">
        <w:rPr>
          <w:rFonts w:ascii="Times New Roman" w:hAnsi="Times New Roman" w:cs="Times New Roman"/>
          <w:sz w:val="24"/>
          <w:szCs w:val="24"/>
        </w:rPr>
        <w:t>A szakmai szeminárium megszervezése a projektmenedzsment feladata a nyertes ajánlattevő bevonásával.</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Határidő: 2018. november </w:t>
      </w:r>
      <w:r w:rsidR="00193DAE">
        <w:rPr>
          <w:rFonts w:ascii="Times New Roman" w:hAnsi="Times New Roman" w:cs="Times New Roman"/>
          <w:sz w:val="24"/>
          <w:szCs w:val="24"/>
        </w:rPr>
        <w:t>23</w:t>
      </w:r>
      <w:r>
        <w:rPr>
          <w:rFonts w:ascii="Times New Roman" w:hAnsi="Times New Roman" w:cs="Times New Roman"/>
          <w:sz w:val="24"/>
          <w:szCs w:val="24"/>
        </w:rPr>
        <w:t>.</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 teljesítés helye</w:t>
      </w:r>
      <w:r>
        <w:rPr>
          <w:rFonts w:ascii="Times New Roman" w:hAnsi="Times New Roman" w:cs="Times New Roman"/>
          <w:sz w:val="24"/>
          <w:szCs w:val="24"/>
        </w:rPr>
        <w:t>:</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lastRenderedPageBreak/>
        <w:t>VIII. kerület Józsefváros – Magdolna negyed: Népszínház utca – Bauer Sándor utca (Teleki tér) - Fiumei út - Baross utca - Kálvária tér - Baross utca - Koszorú utca - Mátyás tér – Nagy Fuvaros utca által határolt terület.</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VIII. kerület Józsefváros – Orczy negyed: Baross utca - Kálvária tér – Illés utca – Korányi Sándor utca – Diószegi Sámuel utca – Orczy út – Orczy tér által határolt terület.</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Ajánlatkérő tájékoztatja Ajánlattevőket, hogy a két városrészben kb. 20 ezer ember él, kb. 12 ezer lakásban.</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 MONP kijelölt akcióterülete a Dankó utca – Magdolna utca – Dobozi utca – Baross utca – Kálvária tér – Diószegi utca – Dugonics utca – Illés utca – Kálvária tér által határolt terület.</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 xml:space="preserve">A Lakhatási alprogramban várhatóan </w:t>
      </w:r>
      <w:r>
        <w:rPr>
          <w:rFonts w:ascii="Times New Roman" w:hAnsi="Times New Roman" w:cs="Times New Roman"/>
          <w:sz w:val="24"/>
          <w:szCs w:val="24"/>
        </w:rPr>
        <w:t>érintett épületek</w:t>
      </w:r>
      <w:r w:rsidRPr="009E1E38">
        <w:rPr>
          <w:rFonts w:ascii="Times New Roman" w:hAnsi="Times New Roman" w:cs="Times New Roman"/>
          <w:sz w:val="24"/>
          <w:szCs w:val="24"/>
        </w:rPr>
        <w:t xml:space="preserve"> a Magdolna és az Orczy negyedek 7 tömbjéből álló ún. Akcióterületen helyezkednek el. Felhívjuk az Ajánlattevők figyelmét, hogy a Lakhatási alprogramban várhatóan</w:t>
      </w:r>
      <w:r>
        <w:rPr>
          <w:rFonts w:ascii="Times New Roman" w:hAnsi="Times New Roman" w:cs="Times New Roman"/>
          <w:sz w:val="24"/>
          <w:szCs w:val="24"/>
        </w:rPr>
        <w:t xml:space="preserve"> érintett épületek listája</w:t>
      </w:r>
      <w:r w:rsidRPr="009E1E38">
        <w:rPr>
          <w:rFonts w:ascii="Times New Roman" w:hAnsi="Times New Roman" w:cs="Times New Roman"/>
          <w:sz w:val="24"/>
          <w:szCs w:val="24"/>
        </w:rPr>
        <w:t xml:space="preserve"> csak a kutatás előkészítő szakaszában kerül véglegesítésre.</w:t>
      </w:r>
    </w:p>
    <w:p w:rsidR="009E1E38" w:rsidRPr="009E1E38" w:rsidRDefault="009E1E38" w:rsidP="009E1E38">
      <w:pPr>
        <w:spacing w:after="120" w:line="288" w:lineRule="auto"/>
        <w:jc w:val="both"/>
        <w:rPr>
          <w:rFonts w:ascii="Times New Roman" w:hAnsi="Times New Roman" w:cs="Times New Roman"/>
          <w:sz w:val="24"/>
          <w:szCs w:val="24"/>
        </w:rPr>
      </w:pP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Ajánlatkérő tájékoztatja Ajánlattevőket, hogy</w:t>
      </w:r>
    </w:p>
    <w:p w:rsidR="009E1E38" w:rsidRPr="009E1E38" w:rsidRDefault="009E1E38" w:rsidP="009E1E38">
      <w:pPr>
        <w:numPr>
          <w:ilvl w:val="0"/>
          <w:numId w:val="44"/>
        </w:num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 vizsgálat eredményei felett kizárólagosan az Ajánlatkérő rendelkezik,</w:t>
      </w:r>
    </w:p>
    <w:p w:rsidR="009E1E38" w:rsidRPr="00F362A2" w:rsidRDefault="009E1E38" w:rsidP="006D19AC">
      <w:pPr>
        <w:numPr>
          <w:ilvl w:val="0"/>
          <w:numId w:val="44"/>
        </w:numPr>
        <w:spacing w:after="120" w:line="288" w:lineRule="auto"/>
        <w:jc w:val="both"/>
        <w:rPr>
          <w:rFonts w:ascii="Times New Roman" w:hAnsi="Times New Roman" w:cs="Times New Roman"/>
          <w:sz w:val="24"/>
          <w:szCs w:val="24"/>
        </w:rPr>
      </w:pPr>
      <w:r w:rsidRPr="00F362A2">
        <w:rPr>
          <w:rFonts w:ascii="Times New Roman" w:hAnsi="Times New Roman" w:cs="Times New Roman"/>
          <w:sz w:val="24"/>
          <w:szCs w:val="24"/>
        </w:rPr>
        <w:t>valamint a teljesítés során a hatályos jogszabályi előírásokat – többek között az információs önrendelkezési jogról és az információszabadságról szóló 2011. évi CXII. törvényt, illetve a 2018. május 25-én hatályba lépett az Európai Parlament és a Tanács (EU) 216/679 rendelete (2016. április 27.) a természetes személyeknek és a személyes adatok kezelése tekintetében történő védelméről és az ilyen adatok szabad áramlásáról, valamint 95/46/EK rendelet hatályon kívül helyezéséről (általános adatvédelmi rendelet) –</w:t>
      </w:r>
      <w:r w:rsidR="0089421A" w:rsidRPr="00F362A2">
        <w:rPr>
          <w:rFonts w:ascii="Times New Roman" w:hAnsi="Times New Roman" w:cs="Times New Roman"/>
          <w:sz w:val="24"/>
          <w:szCs w:val="24"/>
        </w:rPr>
        <w:t xml:space="preserve"> </w:t>
      </w:r>
      <w:r w:rsidR="00F8035E" w:rsidRPr="00F362A2">
        <w:rPr>
          <w:rFonts w:ascii="Times New Roman" w:hAnsi="Times New Roman" w:cs="Times New Roman"/>
          <w:sz w:val="24"/>
          <w:szCs w:val="24"/>
        </w:rPr>
        <w:t xml:space="preserve">figyelembe kell </w:t>
      </w:r>
      <w:proofErr w:type="spellStart"/>
      <w:r w:rsidR="00F8035E" w:rsidRPr="00F362A2">
        <w:rPr>
          <w:rFonts w:ascii="Times New Roman" w:hAnsi="Times New Roman" w:cs="Times New Roman"/>
          <w:sz w:val="24"/>
          <w:szCs w:val="24"/>
        </w:rPr>
        <w:t>venni</w:t>
      </w:r>
      <w:r w:rsidRPr="00F362A2">
        <w:rPr>
          <w:rFonts w:ascii="Times New Roman" w:hAnsi="Times New Roman" w:cs="Times New Roman"/>
          <w:sz w:val="24"/>
          <w:szCs w:val="24"/>
        </w:rPr>
        <w:t>A</w:t>
      </w:r>
      <w:proofErr w:type="spellEnd"/>
      <w:r w:rsidRPr="00F362A2">
        <w:rPr>
          <w:rFonts w:ascii="Times New Roman" w:hAnsi="Times New Roman" w:cs="Times New Roman"/>
          <w:sz w:val="24"/>
          <w:szCs w:val="24"/>
        </w:rPr>
        <w:t xml:space="preserve"> MONP Lakhatási alprogramjában várhatóan érintett lakóépületek listája</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(Csak a kutatás előkészítő szakaszában kerül véglegesítésre!)</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A</w:t>
      </w:r>
      <w:r w:rsidR="004B51B9">
        <w:rPr>
          <w:rFonts w:ascii="Times New Roman" w:hAnsi="Times New Roman" w:cs="Times New Roman"/>
          <w:sz w:val="24"/>
          <w:szCs w:val="24"/>
        </w:rPr>
        <w:t>z</w:t>
      </w:r>
      <w:r w:rsidRPr="009E1E38">
        <w:rPr>
          <w:rFonts w:ascii="Times New Roman" w:hAnsi="Times New Roman" w:cs="Times New Roman"/>
          <w:sz w:val="24"/>
          <w:szCs w:val="24"/>
        </w:rPr>
        <w:t xml:space="preserve"> MONP keretében az alábbi ingatlanokban üzemeltetési költség csökkentése célzatú beruházások kerülnek megvalósításra (LP3 projekt):</w:t>
      </w:r>
    </w:p>
    <w:p w:rsidR="009E1E38" w:rsidRPr="009E1E38" w:rsidRDefault="009E1E38" w:rsidP="009E1E38">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Budapest VIII. kerület MONP akcióterületén lévő 100%-os önkormányzati tulajdonban lévő épületek: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426"/>
      </w:tblGrid>
      <w:tr w:rsidR="009E1E38" w:rsidRPr="009E1E38" w:rsidTr="00871FC9">
        <w:tc>
          <w:tcPr>
            <w:tcW w:w="4646" w:type="dxa"/>
            <w:tcBorders>
              <w:bottom w:val="single" w:sz="6" w:space="0" w:color="000000"/>
              <w:right w:val="single" w:sz="6" w:space="0" w:color="000000"/>
            </w:tcBorders>
            <w:shd w:val="clear" w:color="auto" w:fill="auto"/>
          </w:tcPr>
          <w:p w:rsidR="009E1E38" w:rsidRPr="009E1E38" w:rsidRDefault="009E1E38" w:rsidP="00871FC9">
            <w:pPr>
              <w:spacing w:after="120" w:line="288" w:lineRule="auto"/>
              <w:jc w:val="both"/>
              <w:rPr>
                <w:rFonts w:ascii="Times New Roman" w:hAnsi="Times New Roman" w:cs="Times New Roman"/>
                <w:i/>
                <w:iCs/>
                <w:sz w:val="24"/>
                <w:szCs w:val="24"/>
              </w:rPr>
            </w:pPr>
            <w:r w:rsidRPr="009E1E38">
              <w:rPr>
                <w:rFonts w:ascii="Times New Roman" w:hAnsi="Times New Roman" w:cs="Times New Roman"/>
                <w:iCs/>
                <w:sz w:val="24"/>
                <w:szCs w:val="24"/>
              </w:rPr>
              <w:t>Dankó u. 34., hrsz.: 35474</w:t>
            </w:r>
          </w:p>
        </w:tc>
        <w:tc>
          <w:tcPr>
            <w:tcW w:w="4426" w:type="dxa"/>
            <w:tcBorders>
              <w:bottom w:val="single" w:sz="6" w:space="0" w:color="000000"/>
            </w:tcBorders>
            <w:shd w:val="clear" w:color="auto" w:fill="auto"/>
          </w:tcPr>
          <w:p w:rsidR="009E1E38" w:rsidRPr="009E1E38" w:rsidRDefault="009E1E38" w:rsidP="00871FC9">
            <w:pPr>
              <w:spacing w:after="120" w:line="288" w:lineRule="auto"/>
              <w:jc w:val="both"/>
              <w:rPr>
                <w:rFonts w:ascii="Times New Roman" w:hAnsi="Times New Roman" w:cs="Times New Roman"/>
                <w:i/>
                <w:iCs/>
                <w:sz w:val="24"/>
                <w:szCs w:val="24"/>
              </w:rPr>
            </w:pPr>
            <w:r w:rsidRPr="009E1E38">
              <w:rPr>
                <w:rFonts w:ascii="Times New Roman" w:hAnsi="Times New Roman" w:cs="Times New Roman"/>
                <w:iCs/>
                <w:sz w:val="24"/>
                <w:szCs w:val="24"/>
              </w:rPr>
              <w:t>Kálvária u. 10., hrsz.: 35889</w:t>
            </w:r>
          </w:p>
        </w:tc>
      </w:tr>
      <w:tr w:rsidR="009E1E38" w:rsidRPr="009E1E38" w:rsidTr="00871FC9">
        <w:tc>
          <w:tcPr>
            <w:tcW w:w="4646" w:type="dxa"/>
            <w:tcBorders>
              <w:right w:val="single" w:sz="6" w:space="0" w:color="000000"/>
            </w:tcBorders>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Dankó u. 40., hrsz.: 35477</w:t>
            </w:r>
          </w:p>
        </w:tc>
        <w:tc>
          <w:tcPr>
            <w:tcW w:w="4426" w:type="dxa"/>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Kőris u. 10., hrsz.: 35892</w:t>
            </w:r>
          </w:p>
        </w:tc>
      </w:tr>
      <w:tr w:rsidR="009E1E38" w:rsidRPr="009E1E38" w:rsidTr="00871FC9">
        <w:tc>
          <w:tcPr>
            <w:tcW w:w="4646" w:type="dxa"/>
            <w:tcBorders>
              <w:right w:val="single" w:sz="6" w:space="0" w:color="000000"/>
            </w:tcBorders>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Dankó u. 30., hrsz.: 35472</w:t>
            </w:r>
          </w:p>
        </w:tc>
        <w:tc>
          <w:tcPr>
            <w:tcW w:w="4426" w:type="dxa"/>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Kőris u. 15., hrsz.: 36069</w:t>
            </w:r>
          </w:p>
        </w:tc>
      </w:tr>
      <w:tr w:rsidR="009E1E38" w:rsidRPr="009E1E38" w:rsidTr="00871FC9">
        <w:tc>
          <w:tcPr>
            <w:tcW w:w="4646" w:type="dxa"/>
            <w:tcBorders>
              <w:right w:val="single" w:sz="6" w:space="0" w:color="000000"/>
            </w:tcBorders>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Dugonics u. 14., hrsz.: 36057</w:t>
            </w:r>
          </w:p>
        </w:tc>
        <w:tc>
          <w:tcPr>
            <w:tcW w:w="4426" w:type="dxa"/>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Lujza u. 15., hrsz.: 35443</w:t>
            </w:r>
          </w:p>
        </w:tc>
      </w:tr>
      <w:tr w:rsidR="009E1E38" w:rsidRPr="009E1E38" w:rsidTr="00871FC9">
        <w:tc>
          <w:tcPr>
            <w:tcW w:w="4646" w:type="dxa"/>
            <w:tcBorders>
              <w:right w:val="single" w:sz="6" w:space="0" w:color="000000"/>
            </w:tcBorders>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Illés u. 20., hrsz.: 36096</w:t>
            </w:r>
          </w:p>
        </w:tc>
        <w:tc>
          <w:tcPr>
            <w:tcW w:w="4426" w:type="dxa"/>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Lujza u. 30., hrsz.: 35428</w:t>
            </w:r>
          </w:p>
        </w:tc>
      </w:tr>
      <w:tr w:rsidR="009E1E38" w:rsidRPr="009E1E38" w:rsidTr="00871FC9">
        <w:tc>
          <w:tcPr>
            <w:tcW w:w="4646" w:type="dxa"/>
            <w:tcBorders>
              <w:right w:val="single" w:sz="6" w:space="0" w:color="000000"/>
            </w:tcBorders>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r w:rsidRPr="009E1E38">
              <w:rPr>
                <w:rFonts w:ascii="Times New Roman" w:hAnsi="Times New Roman" w:cs="Times New Roman"/>
                <w:sz w:val="24"/>
                <w:szCs w:val="24"/>
              </w:rPr>
              <w:t>Kálvária u. 8., hrsz.: 35888</w:t>
            </w:r>
          </w:p>
        </w:tc>
        <w:tc>
          <w:tcPr>
            <w:tcW w:w="4426" w:type="dxa"/>
            <w:shd w:val="clear" w:color="auto" w:fill="auto"/>
          </w:tcPr>
          <w:p w:rsidR="009E1E38" w:rsidRPr="009E1E38" w:rsidRDefault="009E1E38" w:rsidP="00871FC9">
            <w:pPr>
              <w:spacing w:after="120" w:line="288" w:lineRule="auto"/>
              <w:jc w:val="both"/>
              <w:rPr>
                <w:rFonts w:ascii="Times New Roman" w:hAnsi="Times New Roman" w:cs="Times New Roman"/>
                <w:sz w:val="24"/>
                <w:szCs w:val="24"/>
              </w:rPr>
            </w:pPr>
          </w:p>
        </w:tc>
      </w:tr>
    </w:tbl>
    <w:p w:rsidR="009E1E38" w:rsidRPr="009E1E38" w:rsidRDefault="009E1E38" w:rsidP="009E1E38">
      <w:pPr>
        <w:spacing w:after="120" w:line="288" w:lineRule="auto"/>
        <w:jc w:val="both"/>
        <w:rPr>
          <w:rFonts w:ascii="Times New Roman" w:hAnsi="Times New Roman" w:cs="Times New Roman"/>
          <w:sz w:val="24"/>
          <w:szCs w:val="24"/>
        </w:rPr>
      </w:pPr>
    </w:p>
    <w:p w:rsidR="009E1E38" w:rsidRPr="00C668EF" w:rsidRDefault="009E1E38" w:rsidP="009E1E38">
      <w:pPr>
        <w:spacing w:after="120" w:line="288" w:lineRule="auto"/>
        <w:jc w:val="both"/>
        <w:rPr>
          <w:rFonts w:ascii="Times New Roman" w:hAnsi="Times New Roman" w:cs="Times New Roman"/>
          <w:sz w:val="24"/>
          <w:szCs w:val="24"/>
        </w:rPr>
      </w:pPr>
      <w:r w:rsidRPr="00C668EF">
        <w:rPr>
          <w:rFonts w:ascii="Times New Roman" w:hAnsi="Times New Roman" w:cs="Times New Roman"/>
          <w:sz w:val="24"/>
          <w:szCs w:val="24"/>
        </w:rPr>
        <w:t>Budapest VIII. kerület MONP akcióterületén az alábbi társasházakban található önkormányzati tulajdonban álló lakás:</w:t>
      </w:r>
    </w:p>
    <w:tbl>
      <w:tblPr>
        <w:tblW w:w="9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9E1E38" w:rsidRPr="00C668EF" w:rsidTr="00871FC9">
        <w:trPr>
          <w:trHeight w:val="396"/>
        </w:trPr>
        <w:tc>
          <w:tcPr>
            <w:tcW w:w="4646" w:type="dxa"/>
            <w:tcBorders>
              <w:bottom w:val="single" w:sz="6" w:space="0" w:color="000000"/>
              <w:right w:val="single" w:sz="6" w:space="0" w:color="000000"/>
            </w:tcBorders>
            <w:shd w:val="clear" w:color="auto" w:fill="auto"/>
          </w:tcPr>
          <w:p w:rsidR="009E1E38" w:rsidRPr="00C668EF" w:rsidRDefault="009E1E38" w:rsidP="00871FC9">
            <w:pPr>
              <w:spacing w:after="120" w:line="288" w:lineRule="auto"/>
              <w:jc w:val="both"/>
              <w:rPr>
                <w:rFonts w:ascii="Times New Roman" w:hAnsi="Times New Roman" w:cs="Times New Roman"/>
                <w:i/>
                <w:iCs/>
                <w:sz w:val="24"/>
                <w:szCs w:val="24"/>
              </w:rPr>
            </w:pPr>
            <w:r w:rsidRPr="00C668EF">
              <w:rPr>
                <w:rFonts w:ascii="Times New Roman" w:hAnsi="Times New Roman" w:cs="Times New Roman"/>
                <w:iCs/>
                <w:sz w:val="24"/>
                <w:szCs w:val="24"/>
              </w:rPr>
              <w:t>Baross u. 120., hrsz.: 35433</w:t>
            </w:r>
          </w:p>
        </w:tc>
        <w:tc>
          <w:tcPr>
            <w:tcW w:w="4647" w:type="dxa"/>
            <w:tcBorders>
              <w:bottom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
                <w:iCs/>
                <w:sz w:val="24"/>
                <w:szCs w:val="24"/>
              </w:rPr>
            </w:pPr>
            <w:r w:rsidRPr="00C668EF">
              <w:rPr>
                <w:rFonts w:ascii="Times New Roman" w:hAnsi="Times New Roman" w:cs="Times New Roman"/>
                <w:iCs/>
                <w:sz w:val="24"/>
                <w:szCs w:val="24"/>
              </w:rPr>
              <w:t>Kálvária tér 11., hrsz.: 35901</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Baross u. 122., hrsz.: 35405</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Kálvária tér 16., hrsz.: 35435</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Baross u. 124., hrsz.: 35404</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Kálvária tér 18., hrsz.: 35453</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Baross u. 126., hrsz.: 35403</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Kálvária tér 19., hrsz.: 35456</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Dankó u. 32., hrsz.: 35473</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Kálvária tér 20., hrsz.: 35457</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Dankó u. 36., hrsz.: 35475</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Kálvária u., 21/B., hrsz.: 36083/1</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Dankó u. 38., hrsz.: 35476</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Kálvária u. 24., hrsz.: 36063</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Dankó u. 42., hrsz.: 35478</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Kálvária u. 28., hrsz.: 36061</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Diószegi S. u. 1., hrsz.: 35899</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Karácsony S. u. 14., hrsz.: 35446</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Diószegi S. u. 5., hrsz.: 35898</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Karácsony S. u. 18., hrsz.: 35448</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Diószegi S. u. 9/A., hrsz.: 35896</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Karácsony S. u. 21., hrsz.: 35467</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Diószegi S. u. 9/B., hrsz.: 35895</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Karácsony S. u. 23., hrsz.: 35466</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Diószegi S. u. 13., hrsz.: 36068</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Karácsony S. u. 25., hrsz.: 35465</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Diószegi S. u. 15., hrsz.: 36055</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Karácsony S. u. 26., hrsz.: 35452</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Dobozi u. 23., hrsz.: 35416</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Kőris u.3/B., hrsz.: 36078</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Dobozi u. 25., hrsz.: 35417</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Kőris u.5/B., hrsz.: 36074</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Dobozi u. 27., hrsz.: 35416</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Kőris u. 6., hrsz.: 35890</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Dobozi u. 37., hrsz.: 35411</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Kőris u. 9., hrsz.: 36072</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Illés u. 4., hrsz.: 35869</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Kőris u. 12., hrsz.: 35893</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Illés u. 16., hrsz.: 36098</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Lujza u. 17., hrsz.: 35442</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Illés u. 18., hrsz.: 36097</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Lujza u. 18., hrsz.: 35422</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Illés u. 24., hrsz.: 36083/3</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Lujza u. 21., hrsz.: 35440</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Illés u. 28-30., hrsz.: 36085</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Lujza u. 23., hrsz.: 35439</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Illés u. 32., hrsz.: 36085</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Lujza u. 26., hrsz.: 35426</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Illés u. 34., hrsz.: 36091</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Lujza u. 27-29., hrsz.: 35437</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Illés u. 36., hrsz.: 36090</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Lujza u. 36., hrsz.: 35431</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Kálvária tér 4., hrsz.: 35868</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Lujza u. 38., hrsz.: 3532</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lastRenderedPageBreak/>
              <w:t>Kálvária tér 5., hrsz.: 35880</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Magdolna u. 43., hrsz.: 35444</w:t>
            </w:r>
          </w:p>
        </w:tc>
      </w:tr>
      <w:tr w:rsidR="009E1E38" w:rsidRPr="00C668EF" w:rsidTr="00871FC9">
        <w:trPr>
          <w:trHeight w:val="396"/>
        </w:trPr>
        <w:tc>
          <w:tcPr>
            <w:tcW w:w="4646" w:type="dxa"/>
            <w:tcBorders>
              <w:right w:val="single" w:sz="6" w:space="0" w:color="000000"/>
            </w:tcBorders>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r w:rsidRPr="00C668EF">
              <w:rPr>
                <w:rFonts w:ascii="Times New Roman" w:hAnsi="Times New Roman" w:cs="Times New Roman"/>
                <w:iCs/>
                <w:sz w:val="24"/>
                <w:szCs w:val="24"/>
              </w:rPr>
              <w:t>Kálvária tér 8., hrsz.: 35884</w:t>
            </w:r>
          </w:p>
        </w:tc>
        <w:tc>
          <w:tcPr>
            <w:tcW w:w="4647" w:type="dxa"/>
            <w:shd w:val="clear" w:color="auto" w:fill="auto"/>
            <w:vAlign w:val="center"/>
          </w:tcPr>
          <w:p w:rsidR="009E1E38" w:rsidRPr="00C668EF" w:rsidRDefault="009E1E38" w:rsidP="00871FC9">
            <w:pPr>
              <w:spacing w:after="120" w:line="288" w:lineRule="auto"/>
              <w:jc w:val="both"/>
              <w:rPr>
                <w:rFonts w:ascii="Times New Roman" w:hAnsi="Times New Roman" w:cs="Times New Roman"/>
                <w:iCs/>
                <w:sz w:val="24"/>
                <w:szCs w:val="24"/>
              </w:rPr>
            </w:pPr>
          </w:p>
        </w:tc>
      </w:tr>
    </w:tbl>
    <w:p w:rsidR="009E1E38" w:rsidRPr="00C668EF" w:rsidRDefault="009E1E38" w:rsidP="00EA2BFF">
      <w:pPr>
        <w:spacing w:before="120" w:after="120" w:line="288" w:lineRule="auto"/>
        <w:jc w:val="both"/>
        <w:rPr>
          <w:rFonts w:ascii="Times New Roman" w:hAnsi="Times New Roman" w:cs="Times New Roman"/>
          <w:sz w:val="24"/>
          <w:szCs w:val="24"/>
        </w:rPr>
      </w:pPr>
      <w:r w:rsidRPr="00C668EF">
        <w:rPr>
          <w:rFonts w:ascii="Times New Roman" w:hAnsi="Times New Roman" w:cs="Times New Roman"/>
          <w:sz w:val="24"/>
          <w:szCs w:val="24"/>
        </w:rPr>
        <w:t>A</w:t>
      </w:r>
      <w:r w:rsidR="004B51B9">
        <w:rPr>
          <w:rFonts w:ascii="Times New Roman" w:hAnsi="Times New Roman" w:cs="Times New Roman"/>
          <w:sz w:val="24"/>
          <w:szCs w:val="24"/>
        </w:rPr>
        <w:t>z</w:t>
      </w:r>
      <w:r w:rsidRPr="00C668EF">
        <w:rPr>
          <w:rFonts w:ascii="Times New Roman" w:hAnsi="Times New Roman" w:cs="Times New Roman"/>
          <w:sz w:val="24"/>
          <w:szCs w:val="24"/>
        </w:rPr>
        <w:t xml:space="preserve"> MONP keretében hasznosított, felújításra váró helyiségek listája</w:t>
      </w:r>
    </w:p>
    <w:p w:rsidR="009E1E38" w:rsidRPr="00C668EF" w:rsidRDefault="009E1E38" w:rsidP="009E1E38">
      <w:pPr>
        <w:spacing w:after="120" w:line="288" w:lineRule="auto"/>
        <w:jc w:val="both"/>
        <w:rPr>
          <w:rFonts w:ascii="Times New Roman" w:hAnsi="Times New Roman" w:cs="Times New Roman"/>
          <w:sz w:val="24"/>
          <w:szCs w:val="24"/>
        </w:rPr>
      </w:pPr>
      <w:r w:rsidRPr="00C668EF">
        <w:rPr>
          <w:rFonts w:ascii="Times New Roman" w:hAnsi="Times New Roman" w:cs="Times New Roman"/>
          <w:sz w:val="24"/>
          <w:szCs w:val="24"/>
        </w:rPr>
        <w:t xml:space="preserve">Szociális és szociális </w:t>
      </w:r>
      <w:r w:rsidR="00C668EF">
        <w:rPr>
          <w:rFonts w:ascii="Times New Roman" w:hAnsi="Times New Roman" w:cs="Times New Roman"/>
          <w:sz w:val="24"/>
          <w:szCs w:val="24"/>
        </w:rPr>
        <w:t xml:space="preserve">munkás irodahelyiség (Budapest </w:t>
      </w:r>
      <w:r w:rsidRPr="00C668EF">
        <w:rPr>
          <w:rFonts w:ascii="Times New Roman" w:hAnsi="Times New Roman" w:cs="Times New Roman"/>
          <w:sz w:val="24"/>
          <w:szCs w:val="24"/>
        </w:rPr>
        <w:t>VIII. kerület</w:t>
      </w:r>
      <w:r w:rsidR="004B51B9">
        <w:rPr>
          <w:rFonts w:ascii="Times New Roman" w:hAnsi="Times New Roman" w:cs="Times New Roman"/>
          <w:sz w:val="24"/>
          <w:szCs w:val="24"/>
        </w:rPr>
        <w:t>,</w:t>
      </w:r>
      <w:r w:rsidRPr="00C668EF">
        <w:rPr>
          <w:rFonts w:ascii="Times New Roman" w:hAnsi="Times New Roman" w:cs="Times New Roman"/>
          <w:sz w:val="24"/>
          <w:szCs w:val="24"/>
        </w:rPr>
        <w:t xml:space="preserve"> Diószegi u. 13.) 36068/A/2 </w:t>
      </w:r>
    </w:p>
    <w:p w:rsidR="009E1E38" w:rsidRPr="00C668EF" w:rsidRDefault="009E1E38" w:rsidP="009E1E38">
      <w:pPr>
        <w:spacing w:after="120" w:line="288" w:lineRule="auto"/>
        <w:jc w:val="both"/>
        <w:rPr>
          <w:rFonts w:ascii="Times New Roman" w:hAnsi="Times New Roman" w:cs="Times New Roman"/>
          <w:sz w:val="24"/>
          <w:szCs w:val="24"/>
        </w:rPr>
      </w:pPr>
      <w:r w:rsidRPr="00C668EF">
        <w:rPr>
          <w:rFonts w:ascii="Times New Roman" w:hAnsi="Times New Roman" w:cs="Times New Roman"/>
          <w:sz w:val="24"/>
          <w:szCs w:val="24"/>
        </w:rPr>
        <w:t>Józsefvárosi Szociális Szolgáltató és Gyermekjóléti Központ</w:t>
      </w:r>
      <w:r w:rsidR="00C668EF">
        <w:rPr>
          <w:rFonts w:ascii="Times New Roman" w:hAnsi="Times New Roman" w:cs="Times New Roman"/>
          <w:sz w:val="24"/>
          <w:szCs w:val="24"/>
        </w:rPr>
        <w:t xml:space="preserve"> irodája (Budapest </w:t>
      </w:r>
      <w:r w:rsidRPr="00C668EF">
        <w:rPr>
          <w:rFonts w:ascii="Times New Roman" w:hAnsi="Times New Roman" w:cs="Times New Roman"/>
          <w:sz w:val="24"/>
          <w:szCs w:val="24"/>
        </w:rPr>
        <w:t>VIII. kerület</w:t>
      </w:r>
      <w:r w:rsidR="004B51B9">
        <w:rPr>
          <w:rFonts w:ascii="Times New Roman" w:hAnsi="Times New Roman" w:cs="Times New Roman"/>
          <w:sz w:val="24"/>
          <w:szCs w:val="24"/>
        </w:rPr>
        <w:t>,</w:t>
      </w:r>
      <w:r w:rsidRPr="00C668EF">
        <w:rPr>
          <w:rFonts w:ascii="Times New Roman" w:hAnsi="Times New Roman" w:cs="Times New Roman"/>
          <w:sz w:val="24"/>
          <w:szCs w:val="24"/>
        </w:rPr>
        <w:t xml:space="preserve"> Diószegi u. 14. – 35977/A/1)</w:t>
      </w:r>
    </w:p>
    <w:p w:rsidR="009E1E38" w:rsidRPr="00C668EF" w:rsidRDefault="009E1E38" w:rsidP="009E1E38">
      <w:pPr>
        <w:spacing w:after="120" w:line="288" w:lineRule="auto"/>
        <w:jc w:val="both"/>
        <w:rPr>
          <w:rFonts w:ascii="Times New Roman" w:hAnsi="Times New Roman" w:cs="Times New Roman"/>
          <w:sz w:val="24"/>
          <w:szCs w:val="24"/>
        </w:rPr>
      </w:pPr>
      <w:r w:rsidRPr="00C668EF">
        <w:rPr>
          <w:rFonts w:ascii="Times New Roman" w:hAnsi="Times New Roman" w:cs="Times New Roman"/>
          <w:sz w:val="24"/>
          <w:szCs w:val="24"/>
        </w:rPr>
        <w:t>Foglalkoztatás</w:t>
      </w:r>
      <w:r w:rsidR="00C668EF">
        <w:rPr>
          <w:rFonts w:ascii="Times New Roman" w:hAnsi="Times New Roman" w:cs="Times New Roman"/>
          <w:sz w:val="24"/>
          <w:szCs w:val="24"/>
        </w:rPr>
        <w:t xml:space="preserve">i és Közösségi Iroda (Budapest </w:t>
      </w:r>
      <w:r w:rsidRPr="00C668EF">
        <w:rPr>
          <w:rFonts w:ascii="Times New Roman" w:hAnsi="Times New Roman" w:cs="Times New Roman"/>
          <w:sz w:val="24"/>
          <w:szCs w:val="24"/>
        </w:rPr>
        <w:t>VIII. kerület</w:t>
      </w:r>
      <w:r w:rsidR="004B51B9">
        <w:rPr>
          <w:rFonts w:ascii="Times New Roman" w:hAnsi="Times New Roman" w:cs="Times New Roman"/>
          <w:sz w:val="24"/>
          <w:szCs w:val="24"/>
        </w:rPr>
        <w:t>,</w:t>
      </w:r>
      <w:r w:rsidRPr="00C668EF">
        <w:rPr>
          <w:rFonts w:ascii="Times New Roman" w:hAnsi="Times New Roman" w:cs="Times New Roman"/>
          <w:sz w:val="24"/>
          <w:szCs w:val="24"/>
        </w:rPr>
        <w:t xml:space="preserve"> Kálvária tér 13. –35911/A/3)</w:t>
      </w:r>
    </w:p>
    <w:p w:rsidR="009E1E38" w:rsidRPr="00C668EF" w:rsidRDefault="009E1E38" w:rsidP="009E1E38">
      <w:pPr>
        <w:pStyle w:val="Default"/>
        <w:adjustRightInd/>
        <w:spacing w:before="120"/>
        <w:jc w:val="both"/>
      </w:pPr>
      <w:proofErr w:type="spellStart"/>
      <w:r w:rsidRPr="00C668EF">
        <w:t>Moravcsik</w:t>
      </w:r>
      <w:proofErr w:type="spellEnd"/>
      <w:r w:rsidRPr="00C668EF">
        <w:t xml:space="preserve"> Alapítvány nyomdahelyiség (Budapest VIII. kerület</w:t>
      </w:r>
      <w:r w:rsidR="004B51B9">
        <w:t>,</w:t>
      </w:r>
      <w:r w:rsidRPr="00C668EF">
        <w:t xml:space="preserve"> Kőris u. 3/B. fsz. 12., 36078/A/27) </w:t>
      </w:r>
    </w:p>
    <w:p w:rsidR="009E1E38" w:rsidRPr="00C668EF" w:rsidRDefault="009E1E38" w:rsidP="009E1E38">
      <w:pPr>
        <w:pStyle w:val="Default"/>
        <w:adjustRightInd/>
        <w:spacing w:before="120"/>
        <w:jc w:val="both"/>
      </w:pPr>
      <w:proofErr w:type="spellStart"/>
      <w:r w:rsidRPr="00C668EF">
        <w:t>Moravcsik</w:t>
      </w:r>
      <w:proofErr w:type="spellEnd"/>
      <w:r w:rsidRPr="00C668EF">
        <w:t xml:space="preserve"> Alapítvány kávézó és szociális bolt (Budapest VIII. kerület</w:t>
      </w:r>
      <w:r w:rsidR="004B51B9">
        <w:t>,</w:t>
      </w:r>
      <w:r w:rsidRPr="00C668EF">
        <w:t xml:space="preserve"> Kálvária tér 16. fsz. 3., 35435/A/32)</w:t>
      </w:r>
    </w:p>
    <w:p w:rsidR="0089421A" w:rsidRDefault="0089421A">
      <w:pPr>
        <w:rPr>
          <w:rFonts w:ascii="Times New Roman" w:hAnsi="Times New Roman" w:cs="Times New Roman"/>
          <w:sz w:val="24"/>
          <w:szCs w:val="24"/>
        </w:rPr>
      </w:pPr>
      <w:r>
        <w:rPr>
          <w:rFonts w:ascii="Times New Roman" w:hAnsi="Times New Roman" w:cs="Times New Roman"/>
          <w:sz w:val="24"/>
          <w:szCs w:val="24"/>
        </w:rPr>
        <w:br w:type="page"/>
      </w:r>
    </w:p>
    <w:p w:rsidR="009E1E38" w:rsidRPr="00C668EF" w:rsidRDefault="009E1E38" w:rsidP="009E1E38">
      <w:pPr>
        <w:spacing w:after="120" w:line="288" w:lineRule="auto"/>
        <w:jc w:val="both"/>
        <w:rPr>
          <w:rFonts w:ascii="Times New Roman" w:hAnsi="Times New Roman" w:cs="Times New Roman"/>
          <w:b/>
          <w:sz w:val="24"/>
          <w:szCs w:val="24"/>
        </w:rPr>
      </w:pPr>
      <w:r w:rsidRPr="00C668EF">
        <w:rPr>
          <w:rFonts w:ascii="Times New Roman" w:hAnsi="Times New Roman" w:cs="Times New Roman"/>
          <w:b/>
          <w:sz w:val="24"/>
          <w:szCs w:val="24"/>
        </w:rPr>
        <w:lastRenderedPageBreak/>
        <w:t>TÉRKÉPES MELLÉKLET</w:t>
      </w:r>
    </w:p>
    <w:p w:rsidR="009E1E38" w:rsidRPr="00C668EF" w:rsidRDefault="009E1E38" w:rsidP="009E1E38">
      <w:pPr>
        <w:spacing w:after="120" w:line="288" w:lineRule="auto"/>
        <w:jc w:val="both"/>
        <w:rPr>
          <w:rFonts w:ascii="Times New Roman" w:hAnsi="Times New Roman" w:cs="Times New Roman"/>
          <w:b/>
          <w:sz w:val="24"/>
          <w:szCs w:val="24"/>
        </w:rPr>
      </w:pPr>
      <w:r w:rsidRPr="00C668EF">
        <w:rPr>
          <w:rFonts w:ascii="Times New Roman" w:hAnsi="Times New Roman" w:cs="Times New Roman"/>
          <w:b/>
          <w:sz w:val="24"/>
          <w:szCs w:val="24"/>
        </w:rPr>
        <w:t xml:space="preserve">Az akcióterület határai </w:t>
      </w:r>
    </w:p>
    <w:p w:rsidR="009E1E38" w:rsidRPr="00C668EF" w:rsidRDefault="009E1E38" w:rsidP="009E1E38">
      <w:pPr>
        <w:spacing w:after="120" w:line="288" w:lineRule="auto"/>
        <w:jc w:val="both"/>
        <w:rPr>
          <w:rFonts w:ascii="Trebuchet MS" w:hAnsi="Trebuchet MS"/>
        </w:rPr>
      </w:pPr>
      <w:r>
        <w:rPr>
          <w:rFonts w:ascii="Trebuchet MS" w:hAnsi="Trebuchet MS"/>
          <w:noProof/>
          <w:lang w:eastAsia="hu-HU"/>
        </w:rPr>
        <w:drawing>
          <wp:inline distT="0" distB="0" distL="0" distR="0">
            <wp:extent cx="5259147" cy="6896100"/>
            <wp:effectExtent l="0" t="0" r="0" b="0"/>
            <wp:docPr id="11" name="Kép 11" descr="akcióterü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kcióterü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9462" cy="6896513"/>
                    </a:xfrm>
                    <a:prstGeom prst="rect">
                      <a:avLst/>
                    </a:prstGeom>
                    <a:noFill/>
                    <a:ln>
                      <a:noFill/>
                    </a:ln>
                  </pic:spPr>
                </pic:pic>
              </a:graphicData>
            </a:graphic>
          </wp:inline>
        </w:drawing>
      </w:r>
    </w:p>
    <w:p w:rsidR="00532909" w:rsidRDefault="00532909" w:rsidP="009E1E38">
      <w:pPr>
        <w:spacing w:after="120" w:line="288" w:lineRule="auto"/>
        <w:jc w:val="both"/>
        <w:rPr>
          <w:rFonts w:ascii="Times New Roman" w:hAnsi="Times New Roman" w:cs="Times New Roman"/>
          <w:b/>
          <w:sz w:val="24"/>
          <w:szCs w:val="24"/>
        </w:rPr>
      </w:pPr>
    </w:p>
    <w:p w:rsidR="00532909" w:rsidRDefault="00532909" w:rsidP="009E1E38">
      <w:pPr>
        <w:spacing w:after="120" w:line="288" w:lineRule="auto"/>
        <w:jc w:val="both"/>
        <w:rPr>
          <w:rFonts w:ascii="Times New Roman" w:hAnsi="Times New Roman" w:cs="Times New Roman"/>
          <w:b/>
          <w:sz w:val="24"/>
          <w:szCs w:val="24"/>
        </w:rPr>
      </w:pPr>
    </w:p>
    <w:p w:rsidR="00532909" w:rsidRDefault="00532909" w:rsidP="009E1E38">
      <w:pPr>
        <w:spacing w:after="120" w:line="288" w:lineRule="auto"/>
        <w:jc w:val="both"/>
        <w:rPr>
          <w:rFonts w:ascii="Times New Roman" w:hAnsi="Times New Roman" w:cs="Times New Roman"/>
          <w:b/>
          <w:sz w:val="24"/>
          <w:szCs w:val="24"/>
        </w:rPr>
      </w:pPr>
    </w:p>
    <w:p w:rsidR="00385F99" w:rsidRDefault="00385F99" w:rsidP="009E1E38">
      <w:pPr>
        <w:spacing w:after="120" w:line="288" w:lineRule="auto"/>
        <w:jc w:val="both"/>
        <w:rPr>
          <w:rFonts w:ascii="Times New Roman" w:hAnsi="Times New Roman" w:cs="Times New Roman"/>
          <w:b/>
          <w:sz w:val="24"/>
          <w:szCs w:val="24"/>
        </w:rPr>
      </w:pPr>
    </w:p>
    <w:p w:rsidR="009E1E38" w:rsidRPr="00C668EF" w:rsidRDefault="009E1E38" w:rsidP="009E1E38">
      <w:pPr>
        <w:spacing w:after="120" w:line="288" w:lineRule="auto"/>
        <w:jc w:val="both"/>
        <w:rPr>
          <w:rFonts w:ascii="Times New Roman" w:hAnsi="Times New Roman" w:cs="Times New Roman"/>
          <w:b/>
          <w:sz w:val="24"/>
          <w:szCs w:val="24"/>
        </w:rPr>
      </w:pPr>
      <w:r w:rsidRPr="00C668EF">
        <w:rPr>
          <w:rFonts w:ascii="Times New Roman" w:hAnsi="Times New Roman" w:cs="Times New Roman"/>
          <w:b/>
          <w:sz w:val="24"/>
          <w:szCs w:val="24"/>
        </w:rPr>
        <w:lastRenderedPageBreak/>
        <w:t>Kálvária tér fejlesztendő része</w:t>
      </w:r>
    </w:p>
    <w:p w:rsidR="009E1E38" w:rsidRDefault="009E1E38" w:rsidP="009E1E38">
      <w:pPr>
        <w:spacing w:after="120" w:line="288" w:lineRule="auto"/>
        <w:jc w:val="both"/>
        <w:rPr>
          <w:rFonts w:ascii="Trebuchet MS" w:hAnsi="Trebuchet MS"/>
          <w:b/>
        </w:rPr>
      </w:pPr>
    </w:p>
    <w:p w:rsidR="00D55804" w:rsidRDefault="009E1E38" w:rsidP="009E1E38">
      <w:pPr>
        <w:spacing w:before="120" w:after="120" w:line="240" w:lineRule="auto"/>
        <w:rPr>
          <w:rFonts w:ascii="Times New Roman" w:eastAsia="Calibri" w:hAnsi="Times New Roman" w:cs="Times New Roman"/>
          <w:sz w:val="24"/>
          <w:szCs w:val="24"/>
        </w:rPr>
      </w:pPr>
      <w:r>
        <w:rPr>
          <w:rFonts w:ascii="Trebuchet MS" w:hAnsi="Trebuchet MS"/>
          <w:b/>
          <w:noProof/>
          <w:lang w:eastAsia="hu-HU"/>
        </w:rPr>
        <w:drawing>
          <wp:inline distT="0" distB="0" distL="0" distR="0">
            <wp:extent cx="6124575" cy="3905250"/>
            <wp:effectExtent l="0" t="0" r="9525" b="0"/>
            <wp:docPr id="10" name="Kép 10" descr="kálvária_té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álvária_té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575" cy="3905250"/>
                    </a:xfrm>
                    <a:prstGeom prst="rect">
                      <a:avLst/>
                    </a:prstGeom>
                    <a:noFill/>
                    <a:ln>
                      <a:noFill/>
                    </a:ln>
                  </pic:spPr>
                </pic:pic>
              </a:graphicData>
            </a:graphic>
          </wp:inline>
        </w:drawing>
      </w:r>
    </w:p>
    <w:p w:rsidR="006170C1" w:rsidRDefault="006170C1" w:rsidP="00CB2EC6">
      <w:pPr>
        <w:spacing w:before="120" w:after="120" w:line="240" w:lineRule="auto"/>
        <w:rPr>
          <w:rFonts w:ascii="Times New Roman" w:eastAsia="Calibri" w:hAnsi="Times New Roman" w:cs="Times New Roman"/>
          <w:sz w:val="24"/>
          <w:szCs w:val="24"/>
        </w:rPr>
        <w:sectPr w:rsidR="006170C1" w:rsidSect="00663DE8">
          <w:pgSz w:w="11906" w:h="16838"/>
          <w:pgMar w:top="1417" w:right="1417" w:bottom="1417" w:left="1417" w:header="708" w:footer="708" w:gutter="0"/>
          <w:cols w:space="708"/>
          <w:titlePg/>
          <w:docGrid w:linePitch="360"/>
        </w:sectPr>
      </w:pPr>
    </w:p>
    <w:p w:rsidR="00D55804" w:rsidRDefault="00D55804" w:rsidP="00CB2EC6">
      <w:pPr>
        <w:spacing w:before="120" w:after="120" w:line="240" w:lineRule="auto"/>
        <w:rPr>
          <w:rFonts w:ascii="Times New Roman" w:eastAsia="Calibri" w:hAnsi="Times New Roman" w:cs="Times New Roman"/>
          <w:sz w:val="24"/>
          <w:szCs w:val="24"/>
        </w:rPr>
      </w:pPr>
    </w:p>
    <w:p w:rsidR="004D2F88" w:rsidRDefault="00114E46" w:rsidP="00386C6F">
      <w:pPr>
        <w:pStyle w:val="Szvegtrzsbehzssal"/>
        <w:spacing w:before="120" w:line="240" w:lineRule="auto"/>
        <w:ind w:left="720"/>
        <w:jc w:val="right"/>
        <w:rPr>
          <w:rFonts w:ascii="Times New Roman" w:hAnsi="Times New Roman"/>
          <w:i/>
          <w:sz w:val="24"/>
          <w:szCs w:val="24"/>
        </w:rPr>
      </w:pPr>
      <w:r>
        <w:rPr>
          <w:rFonts w:ascii="Times New Roman" w:hAnsi="Times New Roman"/>
          <w:i/>
          <w:sz w:val="24"/>
          <w:szCs w:val="24"/>
        </w:rPr>
        <w:t xml:space="preserve">3. </w:t>
      </w:r>
      <w:r w:rsidR="00F674C9" w:rsidRPr="0016525A">
        <w:rPr>
          <w:rFonts w:ascii="Times New Roman" w:hAnsi="Times New Roman"/>
          <w:i/>
          <w:sz w:val="24"/>
          <w:szCs w:val="24"/>
        </w:rPr>
        <w:t>sz. melléklet</w:t>
      </w:r>
    </w:p>
    <w:p w:rsidR="004D2F88" w:rsidRPr="00B21D65" w:rsidRDefault="004D2F88" w:rsidP="004D2F88">
      <w:pPr>
        <w:spacing w:after="200" w:line="276" w:lineRule="auto"/>
        <w:jc w:val="center"/>
        <w:rPr>
          <w:rFonts w:ascii="Times New Roman" w:hAnsi="Times New Roman" w:cs="Times New Roman"/>
          <w:b/>
          <w:bCs/>
          <w:caps/>
          <w:sz w:val="24"/>
          <w:szCs w:val="24"/>
        </w:rPr>
      </w:pPr>
      <w:r w:rsidRPr="00B21D65">
        <w:rPr>
          <w:rFonts w:ascii="Times New Roman" w:hAnsi="Times New Roman" w:cs="Times New Roman"/>
          <w:b/>
          <w:bCs/>
          <w:caps/>
          <w:sz w:val="24"/>
          <w:szCs w:val="24"/>
        </w:rPr>
        <w:t>Ajánlati nyilatkozat</w:t>
      </w:r>
    </w:p>
    <w:p w:rsidR="004D2F88" w:rsidRPr="00B21D65" w:rsidRDefault="004D2F88" w:rsidP="004D2F88">
      <w:pPr>
        <w:spacing w:after="200" w:line="276" w:lineRule="auto"/>
        <w:jc w:val="both"/>
        <w:rPr>
          <w:rFonts w:ascii="Times New Roman" w:hAnsi="Times New Roman" w:cs="Times New Roman"/>
          <w:b/>
          <w:bCs/>
          <w:sz w:val="24"/>
          <w:szCs w:val="24"/>
        </w:rPr>
      </w:pPr>
    </w:p>
    <w:p w:rsidR="004D2F88" w:rsidRPr="00B21D65" w:rsidRDefault="004D2F88" w:rsidP="004D2F88">
      <w:pPr>
        <w:spacing w:after="200" w:line="276" w:lineRule="auto"/>
        <w:jc w:val="both"/>
        <w:rPr>
          <w:rFonts w:ascii="Times New Roman" w:hAnsi="Times New Roman" w:cs="Times New Roman"/>
          <w:sz w:val="24"/>
          <w:szCs w:val="24"/>
        </w:rPr>
      </w:pPr>
      <w:r w:rsidRPr="00B21D65">
        <w:rPr>
          <w:rFonts w:ascii="Times New Roman" w:hAnsi="Times New Roman" w:cs="Times New Roman"/>
          <w:sz w:val="24"/>
          <w:szCs w:val="24"/>
        </w:rPr>
        <w:t>Alulírott ………………………………………… mint a(z) ……………………………………………………………………</w:t>
      </w:r>
    </w:p>
    <w:p w:rsidR="004D2F88" w:rsidRPr="00B21D65" w:rsidRDefault="004D2F88" w:rsidP="004D2F88">
      <w:pPr>
        <w:spacing w:after="200" w:line="276" w:lineRule="auto"/>
        <w:jc w:val="both"/>
        <w:rPr>
          <w:rFonts w:ascii="Times New Roman" w:hAnsi="Times New Roman" w:cs="Times New Roman"/>
          <w:sz w:val="24"/>
          <w:szCs w:val="24"/>
        </w:rPr>
      </w:pPr>
      <w:r w:rsidRPr="00B21D65">
        <w:rPr>
          <w:rFonts w:ascii="Times New Roman" w:hAnsi="Times New Roman" w:cs="Times New Roman"/>
          <w:sz w:val="24"/>
          <w:szCs w:val="24"/>
        </w:rPr>
        <w:t>(székhely: ………………………………………) cégjegyzésre jogosult/meghatalmazott képviselője</w:t>
      </w:r>
      <w:r w:rsidRPr="00B21D65">
        <w:rPr>
          <w:rFonts w:ascii="Times New Roman" w:hAnsi="Times New Roman" w:cs="Times New Roman"/>
          <w:sz w:val="24"/>
          <w:szCs w:val="24"/>
          <w:vertAlign w:val="superscript"/>
        </w:rPr>
        <w:footnoteReference w:id="1"/>
      </w:r>
      <w:r w:rsidRPr="00B21D65">
        <w:rPr>
          <w:rFonts w:ascii="Times New Roman" w:hAnsi="Times New Roman" w:cs="Times New Roman"/>
          <w:sz w:val="24"/>
          <w:szCs w:val="24"/>
        </w:rPr>
        <w:t xml:space="preserve"> – az ajánlattételi felhívásban és a műszaki leírásban foglalt valamennyi formai és tartalmi követelmény, utasítás, kikötés gondos áttekintése után ezennel kijelentem, hogy:</w:t>
      </w:r>
    </w:p>
    <w:p w:rsidR="004D2F88" w:rsidRPr="00B21D65" w:rsidRDefault="004D2F88" w:rsidP="004D2F88">
      <w:pPr>
        <w:numPr>
          <w:ilvl w:val="0"/>
          <w:numId w:val="45"/>
        </w:numPr>
        <w:suppressAutoHyphens/>
        <w:spacing w:before="120" w:after="200" w:line="276" w:lineRule="auto"/>
        <w:ind w:left="567" w:hanging="425"/>
        <w:jc w:val="both"/>
        <w:rPr>
          <w:rFonts w:ascii="Times New Roman" w:hAnsi="Times New Roman" w:cs="Times New Roman"/>
          <w:sz w:val="24"/>
          <w:szCs w:val="24"/>
        </w:rPr>
      </w:pPr>
      <w:r w:rsidRPr="00B21D65">
        <w:rPr>
          <w:rFonts w:ascii="Times New Roman" w:hAnsi="Times New Roman" w:cs="Times New Roman"/>
          <w:sz w:val="24"/>
          <w:szCs w:val="24"/>
        </w:rPr>
        <w:t>az ajánlattételi felhívásban és annak mellékleteiben foglalt valamennyi feltételt megismertük, megértettük és azokat a jelen nyilatkozattal elfogadjuk,</w:t>
      </w:r>
    </w:p>
    <w:p w:rsidR="004D2F88" w:rsidRPr="00B21D65" w:rsidRDefault="004D2F88" w:rsidP="004D2F88">
      <w:pPr>
        <w:numPr>
          <w:ilvl w:val="0"/>
          <w:numId w:val="45"/>
        </w:numPr>
        <w:suppressAutoHyphens/>
        <w:spacing w:before="120" w:after="200" w:line="276" w:lineRule="auto"/>
        <w:ind w:left="567" w:hanging="425"/>
        <w:jc w:val="both"/>
        <w:rPr>
          <w:rFonts w:ascii="Times New Roman" w:hAnsi="Times New Roman" w:cs="Times New Roman"/>
          <w:sz w:val="24"/>
          <w:szCs w:val="24"/>
        </w:rPr>
      </w:pPr>
      <w:r w:rsidRPr="00B21D65">
        <w:rPr>
          <w:rFonts w:ascii="Times New Roman" w:hAnsi="Times New Roman" w:cs="Times New Roman"/>
          <w:sz w:val="24"/>
          <w:szCs w:val="24"/>
        </w:rPr>
        <w:t>a szerződést – amennyiben, mint nyertes ajánlattevő kiválasztásra kerülünk – készek vagyunk megkötni és teljesíteni,</w:t>
      </w:r>
    </w:p>
    <w:p w:rsidR="004D2F88" w:rsidRPr="00B21D65" w:rsidRDefault="004D2F88" w:rsidP="004D2F88">
      <w:pPr>
        <w:numPr>
          <w:ilvl w:val="0"/>
          <w:numId w:val="45"/>
        </w:numPr>
        <w:suppressAutoHyphens/>
        <w:spacing w:before="120" w:after="200" w:line="276" w:lineRule="auto"/>
        <w:ind w:left="567" w:hanging="425"/>
        <w:jc w:val="both"/>
        <w:rPr>
          <w:rFonts w:ascii="Times New Roman" w:hAnsi="Times New Roman" w:cs="Times New Roman"/>
          <w:sz w:val="24"/>
          <w:szCs w:val="24"/>
        </w:rPr>
      </w:pPr>
      <w:r w:rsidRPr="00B21D65">
        <w:rPr>
          <w:rFonts w:ascii="Times New Roman" w:hAnsi="Times New Roman" w:cs="Times New Roman"/>
          <w:sz w:val="24"/>
          <w:szCs w:val="24"/>
        </w:rPr>
        <w:t>a kért ellenszolgáltatás összege: lásd az „Felolvasólap”</w:t>
      </w:r>
      <w:proofErr w:type="spellStart"/>
      <w:r w:rsidRPr="00B21D65">
        <w:rPr>
          <w:rFonts w:ascii="Times New Roman" w:hAnsi="Times New Roman" w:cs="Times New Roman"/>
          <w:sz w:val="24"/>
          <w:szCs w:val="24"/>
        </w:rPr>
        <w:t>-on</w:t>
      </w:r>
      <w:proofErr w:type="spellEnd"/>
      <w:r w:rsidRPr="00B21D65">
        <w:rPr>
          <w:rFonts w:ascii="Times New Roman" w:hAnsi="Times New Roman" w:cs="Times New Roman"/>
          <w:sz w:val="24"/>
          <w:szCs w:val="24"/>
        </w:rPr>
        <w:t>,</w:t>
      </w:r>
    </w:p>
    <w:p w:rsidR="004D2F88" w:rsidRPr="00B21D65" w:rsidRDefault="004D2F88" w:rsidP="004D2F88">
      <w:pPr>
        <w:numPr>
          <w:ilvl w:val="0"/>
          <w:numId w:val="45"/>
        </w:numPr>
        <w:spacing w:before="120" w:after="200" w:line="276" w:lineRule="auto"/>
        <w:ind w:left="567" w:hanging="425"/>
        <w:jc w:val="both"/>
        <w:rPr>
          <w:rFonts w:ascii="Times New Roman" w:hAnsi="Times New Roman" w:cs="Times New Roman"/>
          <w:sz w:val="24"/>
          <w:szCs w:val="24"/>
        </w:rPr>
      </w:pPr>
      <w:r w:rsidRPr="00B21D65">
        <w:rPr>
          <w:rFonts w:ascii="Times New Roman" w:hAnsi="Times New Roman" w:cs="Times New Roman"/>
          <w:sz w:val="24"/>
          <w:szCs w:val="24"/>
        </w:rPr>
        <w:t>elfogadjuk, hogy amennyiben olyan kitételt tettünk ajánlatunkban, ami ellentétben van az ajánlattételi felhívással vagy annak mellékletével, akkor az ajánlatunk érvénytelen,</w:t>
      </w:r>
    </w:p>
    <w:p w:rsidR="004D2F88" w:rsidRPr="00B21D65" w:rsidRDefault="004D2F88" w:rsidP="004D2F88">
      <w:pPr>
        <w:numPr>
          <w:ilvl w:val="0"/>
          <w:numId w:val="45"/>
        </w:numPr>
        <w:spacing w:before="120" w:after="120" w:line="276" w:lineRule="auto"/>
        <w:ind w:left="573" w:hanging="346"/>
        <w:jc w:val="both"/>
        <w:rPr>
          <w:rFonts w:ascii="Times New Roman" w:hAnsi="Times New Roman" w:cs="Times New Roman"/>
          <w:sz w:val="24"/>
          <w:szCs w:val="24"/>
        </w:rPr>
      </w:pPr>
      <w:r w:rsidRPr="00B21D65">
        <w:rPr>
          <w:rFonts w:ascii="Times New Roman" w:hAnsi="Times New Roman" w:cs="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és az ajánlatunkban lefektetettek szerint.</w:t>
      </w:r>
    </w:p>
    <w:p w:rsidR="00D55804" w:rsidRDefault="00D55804" w:rsidP="004D2F88">
      <w:pPr>
        <w:autoSpaceDE w:val="0"/>
        <w:autoSpaceDN w:val="0"/>
        <w:adjustRightInd w:val="0"/>
        <w:rPr>
          <w:rFonts w:ascii="Times New Roman" w:hAnsi="Times New Roman" w:cs="Times New Roman"/>
          <w:sz w:val="24"/>
          <w:szCs w:val="24"/>
        </w:rPr>
      </w:pPr>
    </w:p>
    <w:p w:rsidR="004D2F88" w:rsidRPr="00B21D65" w:rsidRDefault="004D2F88" w:rsidP="004D2F88">
      <w:pPr>
        <w:autoSpaceDE w:val="0"/>
        <w:autoSpaceDN w:val="0"/>
        <w:adjustRightInd w:val="0"/>
        <w:rPr>
          <w:rFonts w:ascii="Times New Roman" w:hAnsi="Times New Roman" w:cs="Times New Roman"/>
          <w:sz w:val="24"/>
          <w:szCs w:val="24"/>
        </w:rPr>
      </w:pPr>
      <w:r w:rsidRPr="00B21D65">
        <w:rPr>
          <w:rFonts w:ascii="Times New Roman" w:hAnsi="Times New Roman" w:cs="Times New Roman"/>
          <w:sz w:val="24"/>
          <w:szCs w:val="24"/>
        </w:rPr>
        <w:t>[Keltezés]</w:t>
      </w:r>
    </w:p>
    <w:p w:rsidR="004D2F88" w:rsidRPr="00B21D65" w:rsidRDefault="004D2F88" w:rsidP="004D2F88">
      <w:pPr>
        <w:spacing w:after="200" w:line="276" w:lineRule="auto"/>
        <w:jc w:val="both"/>
        <w:rPr>
          <w:rFonts w:ascii="Times New Roman" w:hAnsi="Times New Roman" w:cs="Times New Roman"/>
          <w:sz w:val="24"/>
          <w:szCs w:val="24"/>
        </w:rPr>
      </w:pPr>
    </w:p>
    <w:p w:rsidR="004D2F88" w:rsidRPr="00B21D65" w:rsidRDefault="004D2F88" w:rsidP="004D2F88">
      <w:pPr>
        <w:tabs>
          <w:tab w:val="center" w:pos="6521"/>
        </w:tabs>
        <w:spacing w:after="200" w:line="276" w:lineRule="auto"/>
        <w:jc w:val="both"/>
        <w:rPr>
          <w:rFonts w:ascii="Times New Roman" w:hAnsi="Times New Roman" w:cs="Times New Roman"/>
          <w:sz w:val="24"/>
          <w:szCs w:val="24"/>
        </w:rPr>
      </w:pPr>
      <w:r w:rsidRPr="00B21D65">
        <w:rPr>
          <w:rFonts w:ascii="Times New Roman" w:hAnsi="Times New Roman" w:cs="Times New Roman"/>
          <w:sz w:val="24"/>
          <w:szCs w:val="24"/>
        </w:rPr>
        <w:t>…...………………………………………..</w:t>
      </w:r>
    </w:p>
    <w:p w:rsidR="004D2F88" w:rsidRPr="00B21D65" w:rsidRDefault="004D2F88" w:rsidP="004D2F88">
      <w:pPr>
        <w:tabs>
          <w:tab w:val="center" w:pos="6521"/>
        </w:tabs>
        <w:spacing w:line="276" w:lineRule="auto"/>
        <w:jc w:val="both"/>
        <w:rPr>
          <w:rFonts w:ascii="Times New Roman" w:hAnsi="Times New Roman" w:cs="Times New Roman"/>
          <w:sz w:val="24"/>
          <w:szCs w:val="24"/>
        </w:rPr>
      </w:pPr>
      <w:r w:rsidRPr="00B21D65">
        <w:rPr>
          <w:rFonts w:ascii="Times New Roman" w:hAnsi="Times New Roman" w:cs="Times New Roman"/>
          <w:sz w:val="24"/>
          <w:szCs w:val="24"/>
        </w:rPr>
        <w:t>(cégjegyzésre jogosult vagy szabályszerűen</w:t>
      </w:r>
    </w:p>
    <w:p w:rsidR="004D2F88" w:rsidRPr="00B21D65" w:rsidRDefault="004D2F88" w:rsidP="004D2F88">
      <w:pPr>
        <w:tabs>
          <w:tab w:val="center" w:pos="6521"/>
        </w:tabs>
        <w:spacing w:line="276" w:lineRule="auto"/>
        <w:jc w:val="both"/>
        <w:rPr>
          <w:rFonts w:ascii="Times New Roman" w:hAnsi="Times New Roman" w:cs="Times New Roman"/>
          <w:sz w:val="24"/>
          <w:szCs w:val="24"/>
        </w:rPr>
      </w:pPr>
      <w:r w:rsidRPr="00B21D65">
        <w:rPr>
          <w:rFonts w:ascii="Times New Roman" w:hAnsi="Times New Roman" w:cs="Times New Roman"/>
          <w:sz w:val="24"/>
          <w:szCs w:val="24"/>
        </w:rPr>
        <w:t>meghatalmazott képviselő aláírása)</w:t>
      </w:r>
    </w:p>
    <w:p w:rsidR="00F362A2" w:rsidRDefault="00F362A2" w:rsidP="00B21D65">
      <w:pPr>
        <w:pStyle w:val="Szvegtrzsbehzssal"/>
        <w:spacing w:before="120" w:line="240" w:lineRule="auto"/>
        <w:ind w:left="720"/>
        <w:jc w:val="right"/>
        <w:rPr>
          <w:rFonts w:ascii="Times New Roman" w:hAnsi="Times New Roman"/>
          <w:b/>
          <w:sz w:val="24"/>
          <w:szCs w:val="24"/>
        </w:rPr>
      </w:pPr>
    </w:p>
    <w:p w:rsidR="00F362A2" w:rsidRDefault="00F362A2" w:rsidP="00B21D65">
      <w:pPr>
        <w:pStyle w:val="Szvegtrzsbehzssal"/>
        <w:spacing w:before="120" w:line="240" w:lineRule="auto"/>
        <w:ind w:left="720"/>
        <w:jc w:val="right"/>
        <w:rPr>
          <w:rFonts w:ascii="Times New Roman" w:hAnsi="Times New Roman"/>
          <w:b/>
          <w:sz w:val="24"/>
          <w:szCs w:val="24"/>
        </w:rPr>
      </w:pPr>
    </w:p>
    <w:p w:rsidR="00F362A2" w:rsidRDefault="00F362A2" w:rsidP="00B21D65">
      <w:pPr>
        <w:pStyle w:val="Szvegtrzsbehzssal"/>
        <w:spacing w:before="120" w:line="240" w:lineRule="auto"/>
        <w:ind w:left="720"/>
        <w:jc w:val="right"/>
        <w:rPr>
          <w:rFonts w:ascii="Times New Roman" w:hAnsi="Times New Roman"/>
          <w:b/>
          <w:sz w:val="24"/>
          <w:szCs w:val="24"/>
        </w:rPr>
      </w:pPr>
    </w:p>
    <w:p w:rsidR="00F362A2" w:rsidRDefault="00F362A2" w:rsidP="00B21D65">
      <w:pPr>
        <w:pStyle w:val="Szvegtrzsbehzssal"/>
        <w:spacing w:before="120" w:line="240" w:lineRule="auto"/>
        <w:ind w:left="720"/>
        <w:jc w:val="right"/>
        <w:rPr>
          <w:rFonts w:ascii="Times New Roman" w:hAnsi="Times New Roman"/>
          <w:b/>
          <w:sz w:val="24"/>
          <w:szCs w:val="24"/>
        </w:rPr>
      </w:pPr>
    </w:p>
    <w:p w:rsidR="00F362A2" w:rsidRDefault="00F362A2" w:rsidP="00B21D65">
      <w:pPr>
        <w:pStyle w:val="Szvegtrzsbehzssal"/>
        <w:spacing w:before="120" w:line="240" w:lineRule="auto"/>
        <w:ind w:left="720"/>
        <w:jc w:val="right"/>
        <w:rPr>
          <w:rFonts w:ascii="Times New Roman" w:hAnsi="Times New Roman"/>
          <w:b/>
          <w:sz w:val="24"/>
          <w:szCs w:val="24"/>
        </w:rPr>
      </w:pPr>
    </w:p>
    <w:p w:rsidR="00B21D65" w:rsidRDefault="00B21D65" w:rsidP="00B21D65">
      <w:pPr>
        <w:pStyle w:val="Szvegtrzsbehzssal"/>
        <w:spacing w:before="120" w:line="240" w:lineRule="auto"/>
        <w:ind w:left="720"/>
        <w:jc w:val="right"/>
        <w:rPr>
          <w:rFonts w:ascii="Times New Roman" w:hAnsi="Times New Roman"/>
          <w:i/>
          <w:sz w:val="24"/>
          <w:szCs w:val="24"/>
        </w:rPr>
      </w:pPr>
      <w:r>
        <w:rPr>
          <w:rFonts w:ascii="Times New Roman" w:hAnsi="Times New Roman"/>
          <w:b/>
          <w:sz w:val="24"/>
          <w:szCs w:val="24"/>
        </w:rPr>
        <w:lastRenderedPageBreak/>
        <w:t xml:space="preserve"> </w:t>
      </w:r>
      <w:r>
        <w:rPr>
          <w:rFonts w:ascii="Times New Roman" w:hAnsi="Times New Roman"/>
          <w:i/>
          <w:sz w:val="24"/>
          <w:szCs w:val="24"/>
        </w:rPr>
        <w:t xml:space="preserve">4. </w:t>
      </w:r>
      <w:r w:rsidRPr="0016525A">
        <w:rPr>
          <w:rFonts w:ascii="Times New Roman" w:hAnsi="Times New Roman"/>
          <w:i/>
          <w:sz w:val="24"/>
          <w:szCs w:val="24"/>
        </w:rPr>
        <w:t>sz. melléklet</w:t>
      </w:r>
    </w:p>
    <w:p w:rsidR="00F674C9" w:rsidRPr="00F674C9" w:rsidRDefault="00F674C9" w:rsidP="00B21D65">
      <w:pPr>
        <w:pStyle w:val="Szvegtrzsbehzssal"/>
        <w:spacing w:before="120" w:line="240" w:lineRule="auto"/>
        <w:ind w:left="720"/>
        <w:jc w:val="center"/>
        <w:rPr>
          <w:rFonts w:ascii="Times New Roman" w:hAnsi="Times New Roman"/>
          <w:b/>
          <w:sz w:val="24"/>
          <w:szCs w:val="24"/>
        </w:rPr>
      </w:pPr>
      <w:r w:rsidRPr="00F674C9">
        <w:rPr>
          <w:rFonts w:ascii="Times New Roman" w:hAnsi="Times New Roman"/>
          <w:b/>
          <w:sz w:val="24"/>
          <w:szCs w:val="24"/>
        </w:rPr>
        <w:t>NYILATKOZAT</w:t>
      </w:r>
    </w:p>
    <w:p w:rsidR="00EB06C8" w:rsidRPr="00107769" w:rsidRDefault="00EB06C8" w:rsidP="00CB2EC6">
      <w:pPr>
        <w:spacing w:before="120" w:after="120" w:line="240" w:lineRule="auto"/>
        <w:jc w:val="center"/>
        <w:rPr>
          <w:rFonts w:ascii="Times New Roman" w:hAnsi="Times New Roman"/>
          <w:sz w:val="24"/>
          <w:szCs w:val="24"/>
        </w:rPr>
      </w:pPr>
      <w:r w:rsidRPr="00107769">
        <w:rPr>
          <w:rFonts w:ascii="Times New Roman" w:hAnsi="Times New Roman" w:cs="Times New Roman"/>
          <w:sz w:val="24"/>
          <w:szCs w:val="24"/>
        </w:rPr>
        <w:t xml:space="preserve">Budapest-Józsefváros Magdolna-Orczy Negyed Szociális Városrehabilitációs Program keretén belül a </w:t>
      </w:r>
      <w:r w:rsidRPr="00107769">
        <w:rPr>
          <w:rFonts w:ascii="Times New Roman" w:hAnsi="Times New Roman" w:cs="Times New Roman"/>
          <w:b/>
          <w:sz w:val="24"/>
          <w:szCs w:val="24"/>
        </w:rPr>
        <w:t>„</w:t>
      </w:r>
      <w:r w:rsidR="00347A1E" w:rsidRPr="00426183">
        <w:rPr>
          <w:rFonts w:ascii="Times New Roman" w:hAnsi="Times New Roman" w:cs="Times New Roman"/>
          <w:b/>
          <w:sz w:val="24"/>
          <w:szCs w:val="24"/>
        </w:rPr>
        <w:t>Magdolna-Orczy negyed közterületeinek</w:t>
      </w:r>
      <w:r w:rsidR="00347A1E">
        <w:rPr>
          <w:rFonts w:ascii="Times New Roman" w:hAnsi="Times New Roman" w:cs="Times New Roman"/>
          <w:b/>
          <w:sz w:val="24"/>
          <w:szCs w:val="24"/>
        </w:rPr>
        <w:t xml:space="preserve"> és bizonyos ingatlanainak</w:t>
      </w:r>
      <w:r w:rsidR="00347A1E" w:rsidRPr="00426183">
        <w:rPr>
          <w:rFonts w:ascii="Times New Roman" w:hAnsi="Times New Roman" w:cs="Times New Roman"/>
          <w:b/>
          <w:sz w:val="24"/>
          <w:szCs w:val="24"/>
        </w:rPr>
        <w:t xml:space="preserve"> </w:t>
      </w:r>
      <w:r w:rsidR="00347A1E">
        <w:rPr>
          <w:rFonts w:ascii="Times New Roman" w:hAnsi="Times New Roman" w:cs="Times New Roman"/>
          <w:b/>
          <w:sz w:val="24"/>
          <w:szCs w:val="24"/>
        </w:rPr>
        <w:t>építészeti bűnmegelőzés alkalmazási lehetőségeinek vizsgálatára vonatkozó feladatok ellátása</w:t>
      </w:r>
      <w:r w:rsidRPr="00107769">
        <w:rPr>
          <w:rFonts w:ascii="Times New Roman" w:hAnsi="Times New Roman" w:cs="Times New Roman"/>
          <w:b/>
          <w:sz w:val="24"/>
          <w:szCs w:val="24"/>
        </w:rPr>
        <w:t>”</w:t>
      </w:r>
      <w:r w:rsidRPr="00107769">
        <w:rPr>
          <w:rFonts w:ascii="Times New Roman" w:hAnsi="Times New Roman" w:cs="Times New Roman"/>
          <w:sz w:val="24"/>
          <w:szCs w:val="24"/>
        </w:rPr>
        <w:t xml:space="preserve"> </w:t>
      </w:r>
      <w:r w:rsidRPr="00107769">
        <w:rPr>
          <w:rFonts w:ascii="Times New Roman" w:hAnsi="Times New Roman"/>
          <w:sz w:val="24"/>
          <w:szCs w:val="24"/>
        </w:rPr>
        <w:t>tárgyú közbeszerzési értékhatárt el nem érő beszerzési eljárásban</w:t>
      </w:r>
    </w:p>
    <w:p w:rsidR="00F674C9" w:rsidRPr="00F674C9" w:rsidRDefault="00F674C9" w:rsidP="00CB2EC6">
      <w:pPr>
        <w:pStyle w:val="Szvegtrzsbehzssal"/>
        <w:spacing w:before="120" w:line="240" w:lineRule="auto"/>
        <w:ind w:left="720"/>
        <w:rPr>
          <w:rFonts w:ascii="Times New Roman" w:hAnsi="Times New Roman"/>
          <w:b/>
          <w:sz w:val="24"/>
          <w:szCs w:val="24"/>
        </w:rPr>
      </w:pPr>
    </w:p>
    <w:p w:rsidR="00F674C9" w:rsidRPr="00F674C9" w:rsidRDefault="00F674C9" w:rsidP="00CB2EC6">
      <w:pPr>
        <w:pStyle w:val="Szvegtrzsbehzssal"/>
        <w:spacing w:before="120" w:line="240" w:lineRule="auto"/>
        <w:ind w:left="720"/>
        <w:jc w:val="both"/>
        <w:rPr>
          <w:rFonts w:ascii="Times New Roman" w:hAnsi="Times New Roman"/>
          <w:b/>
          <w:sz w:val="24"/>
          <w:szCs w:val="24"/>
        </w:rPr>
      </w:pPr>
      <w:r w:rsidRPr="00F674C9">
        <w:rPr>
          <w:rFonts w:ascii="Times New Roman" w:hAnsi="Times New Roman"/>
          <w:b/>
          <w:sz w:val="24"/>
          <w:szCs w:val="24"/>
        </w:rPr>
        <w:t>………………………….. Ajánlattevő nyilatkozom, hogy velem/az általam képviselt szervezettel/gazdasági társasággal szemben az aláb</w:t>
      </w:r>
      <w:r>
        <w:rPr>
          <w:rFonts w:ascii="Times New Roman" w:hAnsi="Times New Roman"/>
          <w:b/>
          <w:sz w:val="24"/>
          <w:szCs w:val="24"/>
        </w:rPr>
        <w:t>bi kizáró okok nem állnak fenn:</w:t>
      </w:r>
    </w:p>
    <w:p w:rsidR="00F674C9" w:rsidRPr="00F674C9" w:rsidRDefault="00F674C9" w:rsidP="00CB2EC6">
      <w:pPr>
        <w:pStyle w:val="Szvegtrzsbehzssal"/>
        <w:spacing w:before="120" w:line="240" w:lineRule="auto"/>
        <w:ind w:left="720"/>
        <w:jc w:val="both"/>
        <w:rPr>
          <w:rFonts w:ascii="Times New Roman" w:hAnsi="Times New Roman"/>
          <w:sz w:val="24"/>
          <w:szCs w:val="24"/>
        </w:rPr>
      </w:pPr>
      <w:r w:rsidRPr="00F674C9">
        <w:rPr>
          <w:rFonts w:ascii="Times New Roman" w:hAnsi="Times New Roman"/>
          <w:sz w:val="24"/>
          <w:szCs w:val="24"/>
        </w:rPr>
        <w:t>Ajánlattevő kizárásra kerül, amennyiben az alábbi kizáró okok bármelyike vele szemben fennáll:</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Az eljárásban nem lehet ajánlattevő, részvételre jelentkező, alvállalkozó, és nem vehet részt alkalmasság igazolásában olyan gazdasági szereplő, aki</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aa</w:t>
      </w:r>
      <w:proofErr w:type="spellEnd"/>
      <w:r w:rsidRPr="004330FA">
        <w:rPr>
          <w:rFonts w:ascii="Times New Roman" w:hAnsi="Times New Roman" w:cs="Times New Roman"/>
          <w:sz w:val="24"/>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ac</w:t>
      </w:r>
      <w:proofErr w:type="spellEnd"/>
      <w:r w:rsidRPr="004330FA">
        <w:rPr>
          <w:rFonts w:ascii="Times New Roman" w:hAnsi="Times New Roman" w:cs="Times New Roman"/>
          <w:sz w:val="24"/>
          <w:szCs w:val="24"/>
        </w:rPr>
        <w:t>) az 1978. évi IV. törvény szerinti költségvetési csalás, európai közösségek pénzügyi érdekeinek megsértése, illetve a Btk. szerinti költségvetési csalás;</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ad) az 1978. évi IV. törvény, illetve a Btk. szerinti terrorcselekmény, valamint ehhez kapcsolódó felbujtás, bűnsegély vagy kísérlet;</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ae</w:t>
      </w:r>
      <w:proofErr w:type="spellEnd"/>
      <w:r w:rsidRPr="004330FA">
        <w:rPr>
          <w:rFonts w:ascii="Times New Roman" w:hAnsi="Times New Roman" w:cs="Times New Roman"/>
          <w:sz w:val="24"/>
          <w:szCs w:val="24"/>
        </w:rPr>
        <w:t>) az 1978. évi IV. törvény, illetve a Btk. szerinti pénzmosás, valamint a Btk. szerinti terrorizmus finanszírozása;</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af</w:t>
      </w:r>
      <w:proofErr w:type="spellEnd"/>
      <w:r w:rsidRPr="004330FA">
        <w:rPr>
          <w:rFonts w:ascii="Times New Roman" w:hAnsi="Times New Roman" w:cs="Times New Roman"/>
          <w:sz w:val="24"/>
          <w:szCs w:val="24"/>
        </w:rPr>
        <w:t>) az 1978. évi IV. törvény, illetve a Btk. szerinti emberkereskedelem, valamint a Btk. szerinti kényszermunka;</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ag</w:t>
      </w:r>
      <w:proofErr w:type="spellEnd"/>
      <w:r w:rsidRPr="004330FA">
        <w:rPr>
          <w:rFonts w:ascii="Times New Roman" w:hAnsi="Times New Roman" w:cs="Times New Roman"/>
          <w:sz w:val="24"/>
          <w:szCs w:val="24"/>
        </w:rPr>
        <w:t>) az 1978. évi IV. törvény, illetve a Btk. szerinti versenyt korlátozó megállapodás közbeszerzési és koncessziós eljárásban;</w:t>
      </w:r>
    </w:p>
    <w:p w:rsidR="00196D68"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proofErr w:type="gramStart"/>
      <w:r w:rsidRPr="004330FA">
        <w:rPr>
          <w:rFonts w:ascii="Times New Roman" w:hAnsi="Times New Roman" w:cs="Times New Roman"/>
          <w:sz w:val="24"/>
          <w:szCs w:val="24"/>
        </w:rPr>
        <w:t>ah</w:t>
      </w:r>
      <w:proofErr w:type="gramEnd"/>
      <w:r w:rsidRPr="004330FA">
        <w:rPr>
          <w:rFonts w:ascii="Times New Roman" w:hAnsi="Times New Roman" w:cs="Times New Roman"/>
          <w:sz w:val="24"/>
          <w:szCs w:val="24"/>
        </w:rPr>
        <w:t>) a gazdasági szereplő személyes joga szerinti, az a)</w:t>
      </w:r>
      <w:proofErr w:type="spellStart"/>
      <w:r w:rsidRPr="004330FA">
        <w:rPr>
          <w:rFonts w:ascii="Times New Roman" w:hAnsi="Times New Roman" w:cs="Times New Roman"/>
          <w:sz w:val="24"/>
          <w:szCs w:val="24"/>
        </w:rPr>
        <w:t>-g</w:t>
      </w:r>
      <w:proofErr w:type="spellEnd"/>
      <w:r w:rsidRPr="004330FA">
        <w:rPr>
          <w:rFonts w:ascii="Times New Roman" w:hAnsi="Times New Roman" w:cs="Times New Roman"/>
          <w:sz w:val="24"/>
          <w:szCs w:val="24"/>
        </w:rPr>
        <w:t>) pontokban felsoroltakhoz hasonló bűncselekmény;</w:t>
      </w:r>
    </w:p>
    <w:p w:rsidR="00196D68" w:rsidRDefault="00196D68" w:rsidP="00CB2EC6">
      <w:pPr>
        <w:pStyle w:val="Listaszerbekezds"/>
        <w:tabs>
          <w:tab w:val="left" w:pos="993"/>
        </w:tabs>
        <w:spacing w:before="120" w:after="120" w:line="240" w:lineRule="auto"/>
        <w:ind w:left="709"/>
        <w:jc w:val="both"/>
        <w:rPr>
          <w:rFonts w:ascii="Times New Roman" w:hAnsi="Times New Roman" w:cs="Times New Roman"/>
          <w:sz w:val="24"/>
          <w:szCs w:val="24"/>
        </w:rPr>
        <w:sectPr w:rsidR="00196D68">
          <w:headerReference w:type="default" r:id="rId11"/>
          <w:footerReference w:type="default" r:id="rId12"/>
          <w:pgSz w:w="11906" w:h="16838"/>
          <w:pgMar w:top="1417" w:right="1417" w:bottom="1417" w:left="1417" w:header="708" w:footer="708" w:gutter="0"/>
          <w:cols w:space="708"/>
          <w:docGrid w:linePitch="360"/>
        </w:sectPr>
      </w:pPr>
    </w:p>
    <w:p w:rsidR="007159F9" w:rsidRPr="00196D68" w:rsidRDefault="007159F9" w:rsidP="00196D68">
      <w:pPr>
        <w:tabs>
          <w:tab w:val="left" w:pos="993"/>
        </w:tabs>
        <w:spacing w:before="120" w:after="120" w:line="240" w:lineRule="auto"/>
        <w:jc w:val="both"/>
        <w:rPr>
          <w:rFonts w:ascii="Times New Roman" w:hAnsi="Times New Roman" w:cs="Times New Roman"/>
          <w:sz w:val="24"/>
          <w:szCs w:val="24"/>
        </w:rPr>
      </w:pP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d) tevékenységét felfüggesztette vagy akinek tevékenységét felfüggesztették;</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e) gazdasági, illetve szakmai tevékenységével kapcsolatban bűncselekmény elkövetése az elmúlt három éven belül jogerős bírósági ítéletben megállapítást nyert;</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g) tekintetében a következő feltételek valamelyike megvalósul:</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ga</w:t>
      </w:r>
      <w:proofErr w:type="spellEnd"/>
      <w:r w:rsidRPr="004330FA">
        <w:rPr>
          <w:rFonts w:ascii="Times New Roman" w:hAnsi="Times New Roman" w:cs="Times New Roman"/>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gb</w:t>
      </w:r>
      <w:proofErr w:type="spellEnd"/>
      <w:r w:rsidRPr="004330FA">
        <w:rPr>
          <w:rFonts w:ascii="Times New Roman" w:hAnsi="Times New Roman" w:cs="Times New Roman"/>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4330FA">
        <w:rPr>
          <w:rFonts w:ascii="Times New Roman" w:hAnsi="Times New Roman" w:cs="Times New Roman"/>
          <w:sz w:val="24"/>
          <w:szCs w:val="24"/>
        </w:rPr>
        <w:t>ra</w:t>
      </w:r>
      <w:proofErr w:type="spellEnd"/>
      <w:r w:rsidRPr="004330FA">
        <w:rPr>
          <w:rFonts w:ascii="Times New Roman" w:hAnsi="Times New Roman" w:cs="Times New Roman"/>
          <w:sz w:val="24"/>
          <w:szCs w:val="24"/>
        </w:rPr>
        <w:t>)</w:t>
      </w:r>
      <w:proofErr w:type="spellStart"/>
      <w:r w:rsidRPr="004330FA">
        <w:rPr>
          <w:rFonts w:ascii="Times New Roman" w:hAnsi="Times New Roman" w:cs="Times New Roman"/>
          <w:sz w:val="24"/>
          <w:szCs w:val="24"/>
        </w:rPr>
        <w:t>-rb</w:t>
      </w:r>
      <w:proofErr w:type="spellEnd"/>
      <w:r w:rsidRPr="004330FA">
        <w:rPr>
          <w:rFonts w:ascii="Times New Roman" w:hAnsi="Times New Roman" w:cs="Times New Roman"/>
          <w:sz w:val="24"/>
          <w:szCs w:val="24"/>
        </w:rPr>
        <w:t xml:space="preserve">) vagy </w:t>
      </w:r>
      <w:proofErr w:type="spellStart"/>
      <w:r w:rsidRPr="004330FA">
        <w:rPr>
          <w:rFonts w:ascii="Times New Roman" w:hAnsi="Times New Roman" w:cs="Times New Roman"/>
          <w:sz w:val="24"/>
          <w:szCs w:val="24"/>
        </w:rPr>
        <w:t>rc</w:t>
      </w:r>
      <w:proofErr w:type="spellEnd"/>
      <w:r w:rsidRPr="004330FA">
        <w:rPr>
          <w:rFonts w:ascii="Times New Roman" w:hAnsi="Times New Roman" w:cs="Times New Roman"/>
          <w:sz w:val="24"/>
          <w:szCs w:val="24"/>
        </w:rPr>
        <w:t>)</w:t>
      </w:r>
      <w:proofErr w:type="spellStart"/>
      <w:r w:rsidRPr="004330FA">
        <w:rPr>
          <w:rFonts w:ascii="Times New Roman" w:hAnsi="Times New Roman" w:cs="Times New Roman"/>
          <w:sz w:val="24"/>
          <w:szCs w:val="24"/>
        </w:rPr>
        <w:t>-rd</w:t>
      </w:r>
      <w:proofErr w:type="spellEnd"/>
      <w:r w:rsidRPr="004330FA">
        <w:rPr>
          <w:rFonts w:ascii="Times New Roman" w:hAnsi="Times New Roman" w:cs="Times New Roman"/>
          <w:sz w:val="24"/>
          <w:szCs w:val="24"/>
        </w:rPr>
        <w:t>) alpontja szerinti tényleges tulajdonosát nem képes megnevezni, vagy</w:t>
      </w:r>
    </w:p>
    <w:p w:rsidR="00F674C9" w:rsidRPr="004330FA"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proofErr w:type="spellStart"/>
      <w:r w:rsidRPr="004330FA">
        <w:rPr>
          <w:rFonts w:ascii="Times New Roman" w:hAnsi="Times New Roman" w:cs="Times New Roman"/>
          <w:sz w:val="24"/>
          <w:szCs w:val="24"/>
        </w:rPr>
        <w:t>gc</w:t>
      </w:r>
      <w:proofErr w:type="spellEnd"/>
      <w:r w:rsidRPr="004330FA">
        <w:rPr>
          <w:rFonts w:ascii="Times New Roman" w:hAnsi="Times New Roman" w:cs="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4330FA">
        <w:rPr>
          <w:rFonts w:ascii="Times New Roman" w:hAnsi="Times New Roman" w:cs="Times New Roman"/>
          <w:sz w:val="24"/>
          <w:szCs w:val="24"/>
        </w:rPr>
        <w:t>kb</w:t>
      </w:r>
      <w:proofErr w:type="spellEnd"/>
      <w:r w:rsidRPr="004330FA">
        <w:rPr>
          <w:rFonts w:ascii="Times New Roman" w:hAnsi="Times New Roman" w:cs="Times New Roman"/>
          <w:sz w:val="24"/>
          <w:szCs w:val="24"/>
        </w:rPr>
        <w:t>) alpont szerinti feltétel fennáll;</w:t>
      </w:r>
    </w:p>
    <w:p w:rsidR="00F674C9" w:rsidRDefault="00F674C9" w:rsidP="00CB2EC6">
      <w:pPr>
        <w:pStyle w:val="Listaszerbekezds"/>
        <w:tabs>
          <w:tab w:val="left" w:pos="993"/>
        </w:tabs>
        <w:spacing w:before="120" w:after="120" w:line="240" w:lineRule="auto"/>
        <w:ind w:left="709"/>
        <w:jc w:val="both"/>
        <w:rPr>
          <w:rFonts w:ascii="Times New Roman" w:hAnsi="Times New Roman" w:cs="Times New Roman"/>
          <w:sz w:val="24"/>
          <w:szCs w:val="24"/>
        </w:rPr>
      </w:pPr>
      <w:r w:rsidRPr="004330FA">
        <w:rPr>
          <w:rFonts w:ascii="Times New Roman" w:hAnsi="Times New Roman" w:cs="Times New Roman"/>
          <w:sz w:val="24"/>
          <w:szCs w:val="24"/>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sidR="007D09DD">
        <w:rPr>
          <w:rFonts w:ascii="Times New Roman" w:hAnsi="Times New Roman" w:cs="Times New Roman"/>
          <w:sz w:val="24"/>
          <w:szCs w:val="24"/>
        </w:rPr>
        <w:t>;</w:t>
      </w:r>
    </w:p>
    <w:p w:rsidR="007D09DD" w:rsidRPr="0029037E" w:rsidRDefault="007D09DD" w:rsidP="007D09DD">
      <w:pPr>
        <w:autoSpaceDE w:val="0"/>
        <w:autoSpaceDN w:val="0"/>
        <w:adjustRightInd w:val="0"/>
        <w:ind w:left="708"/>
        <w:jc w:val="both"/>
        <w:rPr>
          <w:rFonts w:ascii="Times New Roman" w:eastAsia="Calibri" w:hAnsi="Times New Roman" w:cs="Times New Roman"/>
          <w:sz w:val="24"/>
          <w:szCs w:val="24"/>
        </w:rPr>
      </w:pPr>
      <w:r w:rsidRPr="0029037E">
        <w:rPr>
          <w:rFonts w:ascii="Times New Roman" w:hAnsi="Times New Roman"/>
          <w:sz w:val="24"/>
          <w:szCs w:val="24"/>
        </w:rPr>
        <w:t>j)</w:t>
      </w:r>
      <w:r w:rsidRPr="006220F0">
        <w:rPr>
          <w:rFonts w:ascii="Times New Roman" w:hAnsi="Times New Roman"/>
          <w:sz w:val="24"/>
          <w:szCs w:val="24"/>
        </w:rPr>
        <w:t xml:space="preserve"> </w:t>
      </w:r>
      <w:r w:rsidRPr="0029037E">
        <w:rPr>
          <w:rFonts w:ascii="Times New Roman" w:eastAsia="Calibri" w:hAnsi="Times New Roman" w:cs="Times New Roman"/>
          <w:sz w:val="24"/>
          <w:szCs w:val="24"/>
        </w:rPr>
        <w:t>az államháztartásról szóló 2011. évi CXCV. törvény 41.§ (6) bekezdése szerint nem minősül átlátható szervezetnek, figyelemmel a törvény 1.§ 4. pontjára.</w:t>
      </w:r>
    </w:p>
    <w:p w:rsidR="007D09DD" w:rsidRPr="00F00FF6" w:rsidRDefault="007D09DD" w:rsidP="00CB2EC6">
      <w:pPr>
        <w:pStyle w:val="Listaszerbekezds"/>
        <w:tabs>
          <w:tab w:val="left" w:pos="993"/>
        </w:tabs>
        <w:spacing w:before="120" w:after="120" w:line="240" w:lineRule="auto"/>
        <w:ind w:left="709"/>
        <w:jc w:val="both"/>
        <w:rPr>
          <w:rFonts w:ascii="Times New Roman" w:hAnsi="Times New Roman" w:cs="Times New Roman"/>
          <w:sz w:val="24"/>
          <w:szCs w:val="24"/>
        </w:rPr>
      </w:pPr>
    </w:p>
    <w:p w:rsidR="00F674C9" w:rsidRPr="00C075D9" w:rsidRDefault="00F674C9" w:rsidP="00CB2EC6">
      <w:pPr>
        <w:pStyle w:val="Szvegtrzsbehzssal"/>
        <w:spacing w:before="120" w:line="240" w:lineRule="auto"/>
        <w:ind w:left="284"/>
        <w:rPr>
          <w:rFonts w:ascii="Times New Roman" w:hAnsi="Times New Roman"/>
          <w:sz w:val="24"/>
          <w:szCs w:val="24"/>
        </w:rPr>
      </w:pPr>
      <w:r w:rsidRPr="00C075D9">
        <w:rPr>
          <w:rFonts w:ascii="Times New Roman" w:hAnsi="Times New Roman"/>
          <w:sz w:val="24"/>
          <w:szCs w:val="24"/>
        </w:rPr>
        <w:t>[Keltezés]</w:t>
      </w:r>
    </w:p>
    <w:p w:rsidR="00F674C9" w:rsidRPr="00C075D9" w:rsidRDefault="00F674C9" w:rsidP="00CB2EC6">
      <w:pPr>
        <w:pStyle w:val="Szvegtrzsbehzssal"/>
        <w:spacing w:before="120" w:line="240" w:lineRule="auto"/>
        <w:ind w:left="4532" w:firstLine="424"/>
        <w:jc w:val="right"/>
        <w:rPr>
          <w:rFonts w:ascii="Times New Roman" w:hAnsi="Times New Roman"/>
          <w:sz w:val="24"/>
          <w:szCs w:val="24"/>
        </w:rPr>
      </w:pPr>
      <w:r w:rsidRPr="00C075D9">
        <w:rPr>
          <w:rFonts w:ascii="Times New Roman" w:hAnsi="Times New Roman"/>
          <w:sz w:val="24"/>
          <w:szCs w:val="24"/>
        </w:rPr>
        <w:t>…...……..………..……………</w:t>
      </w:r>
    </w:p>
    <w:p w:rsidR="00F674C9" w:rsidRDefault="00F674C9" w:rsidP="00CB2EC6">
      <w:pPr>
        <w:pStyle w:val="Szvegtrzsbehzssal"/>
        <w:spacing w:before="120" w:line="240" w:lineRule="auto"/>
        <w:ind w:left="4532" w:firstLine="424"/>
        <w:jc w:val="right"/>
        <w:rPr>
          <w:rFonts w:ascii="Times New Roman" w:hAnsi="Times New Roman"/>
          <w:sz w:val="24"/>
          <w:szCs w:val="24"/>
        </w:rPr>
      </w:pPr>
      <w:r w:rsidRPr="00C075D9">
        <w:rPr>
          <w:rFonts w:ascii="Times New Roman" w:hAnsi="Times New Roman"/>
          <w:sz w:val="24"/>
          <w:szCs w:val="24"/>
        </w:rPr>
        <w:t>[cégszerű aláírás]</w:t>
      </w:r>
    </w:p>
    <w:p w:rsidR="00196D68" w:rsidRDefault="00196D68" w:rsidP="00196D68">
      <w:pPr>
        <w:pStyle w:val="Szvegtrzsbehzssal"/>
        <w:spacing w:before="120" w:line="240" w:lineRule="auto"/>
        <w:ind w:left="0"/>
        <w:rPr>
          <w:rFonts w:ascii="Times New Roman" w:hAnsi="Times New Roman"/>
          <w:sz w:val="24"/>
          <w:szCs w:val="24"/>
        </w:rPr>
        <w:sectPr w:rsidR="00196D68">
          <w:footerReference w:type="default" r:id="rId13"/>
          <w:pgSz w:w="11906" w:h="16838"/>
          <w:pgMar w:top="1417" w:right="1417" w:bottom="1417" w:left="1417" w:header="708" w:footer="708" w:gutter="0"/>
          <w:cols w:space="708"/>
          <w:docGrid w:linePitch="360"/>
        </w:sectPr>
      </w:pPr>
    </w:p>
    <w:p w:rsidR="008A7BA3" w:rsidRDefault="008A7BA3" w:rsidP="00107769">
      <w:pPr>
        <w:pStyle w:val="Szvegtrzsbehzssal"/>
        <w:spacing w:before="120" w:line="240" w:lineRule="auto"/>
        <w:ind w:left="0"/>
        <w:rPr>
          <w:rFonts w:ascii="Times New Roman" w:hAnsi="Times New Roman"/>
          <w:sz w:val="24"/>
          <w:szCs w:val="24"/>
        </w:rPr>
      </w:pPr>
    </w:p>
    <w:p w:rsidR="00F674C9" w:rsidRDefault="00D55804" w:rsidP="00D55804">
      <w:pPr>
        <w:pStyle w:val="Szvegtrzsbehzssal"/>
        <w:spacing w:before="120" w:line="240" w:lineRule="auto"/>
        <w:ind w:left="1080"/>
        <w:jc w:val="right"/>
        <w:rPr>
          <w:rFonts w:ascii="Times New Roman" w:hAnsi="Times New Roman"/>
          <w:i/>
          <w:sz w:val="24"/>
          <w:szCs w:val="24"/>
        </w:rPr>
      </w:pPr>
      <w:r>
        <w:rPr>
          <w:rFonts w:ascii="Times New Roman" w:hAnsi="Times New Roman"/>
          <w:i/>
          <w:sz w:val="24"/>
          <w:szCs w:val="24"/>
        </w:rPr>
        <w:t xml:space="preserve">5. </w:t>
      </w:r>
      <w:r w:rsidR="00F674C9" w:rsidRPr="0016525A">
        <w:rPr>
          <w:rFonts w:ascii="Times New Roman" w:hAnsi="Times New Roman"/>
          <w:i/>
          <w:sz w:val="24"/>
          <w:szCs w:val="24"/>
        </w:rPr>
        <w:t>sz. melléklet</w:t>
      </w:r>
    </w:p>
    <w:p w:rsidR="00EB06C8" w:rsidRPr="00F674C9" w:rsidRDefault="00EB06C8" w:rsidP="00CB2EC6">
      <w:pPr>
        <w:pStyle w:val="Szvegtrzsbehzssal"/>
        <w:spacing w:before="120" w:line="240" w:lineRule="auto"/>
        <w:ind w:left="0"/>
        <w:jc w:val="center"/>
        <w:rPr>
          <w:rFonts w:ascii="Times New Roman" w:hAnsi="Times New Roman"/>
          <w:b/>
          <w:sz w:val="24"/>
          <w:szCs w:val="24"/>
        </w:rPr>
      </w:pPr>
      <w:r w:rsidRPr="00F674C9">
        <w:rPr>
          <w:rFonts w:ascii="Times New Roman" w:hAnsi="Times New Roman"/>
          <w:b/>
          <w:sz w:val="24"/>
          <w:szCs w:val="24"/>
        </w:rPr>
        <w:t>NYILATKOZAT</w:t>
      </w:r>
    </w:p>
    <w:p w:rsidR="00EB06C8" w:rsidRPr="00107769" w:rsidRDefault="00EB06C8" w:rsidP="00CB2EC6">
      <w:pPr>
        <w:pStyle w:val="Listaszerbekezds"/>
        <w:spacing w:before="120" w:after="120" w:line="240" w:lineRule="auto"/>
        <w:ind w:left="0"/>
        <w:jc w:val="center"/>
        <w:rPr>
          <w:rFonts w:ascii="Times New Roman" w:hAnsi="Times New Roman"/>
          <w:sz w:val="24"/>
          <w:szCs w:val="24"/>
        </w:rPr>
      </w:pPr>
      <w:r w:rsidRPr="00107769">
        <w:rPr>
          <w:rFonts w:ascii="Times New Roman" w:hAnsi="Times New Roman" w:cs="Times New Roman"/>
          <w:sz w:val="24"/>
          <w:szCs w:val="24"/>
        </w:rPr>
        <w:t xml:space="preserve">Budapest-Józsefváros Magdolna-Orczy Negyed Szociális Városrehabilitációs Program keretén belül a </w:t>
      </w:r>
      <w:r w:rsidRPr="00107769">
        <w:rPr>
          <w:rFonts w:ascii="Times New Roman" w:hAnsi="Times New Roman" w:cs="Times New Roman"/>
          <w:b/>
          <w:sz w:val="24"/>
          <w:szCs w:val="24"/>
        </w:rPr>
        <w:t>„</w:t>
      </w:r>
      <w:r w:rsidR="00347A1E" w:rsidRPr="00426183">
        <w:rPr>
          <w:rFonts w:ascii="Times New Roman" w:hAnsi="Times New Roman" w:cs="Times New Roman"/>
          <w:b/>
          <w:sz w:val="24"/>
          <w:szCs w:val="24"/>
        </w:rPr>
        <w:t>Magdolna-Orczy negyed közterületeinek</w:t>
      </w:r>
      <w:r w:rsidR="00347A1E">
        <w:rPr>
          <w:rFonts w:ascii="Times New Roman" w:hAnsi="Times New Roman" w:cs="Times New Roman"/>
          <w:b/>
          <w:sz w:val="24"/>
          <w:szCs w:val="24"/>
        </w:rPr>
        <w:t xml:space="preserve"> és bizonyos ingatlanainak</w:t>
      </w:r>
      <w:r w:rsidR="00347A1E" w:rsidRPr="00426183">
        <w:rPr>
          <w:rFonts w:ascii="Times New Roman" w:hAnsi="Times New Roman" w:cs="Times New Roman"/>
          <w:b/>
          <w:sz w:val="24"/>
          <w:szCs w:val="24"/>
        </w:rPr>
        <w:t xml:space="preserve"> </w:t>
      </w:r>
      <w:r w:rsidR="00347A1E">
        <w:rPr>
          <w:rFonts w:ascii="Times New Roman" w:hAnsi="Times New Roman" w:cs="Times New Roman"/>
          <w:b/>
          <w:sz w:val="24"/>
          <w:szCs w:val="24"/>
        </w:rPr>
        <w:t>építészeti bűnmegelőzés alkalmazási lehetőségeinek vizsgálatára vonatkozó feladatok ellátása</w:t>
      </w:r>
      <w:r w:rsidRPr="00107769">
        <w:rPr>
          <w:rFonts w:ascii="Times New Roman" w:hAnsi="Times New Roman" w:cs="Times New Roman"/>
          <w:b/>
          <w:sz w:val="24"/>
          <w:szCs w:val="24"/>
        </w:rPr>
        <w:t>”</w:t>
      </w:r>
      <w:r w:rsidRPr="00107769">
        <w:rPr>
          <w:rFonts w:ascii="Times New Roman" w:hAnsi="Times New Roman" w:cs="Times New Roman"/>
          <w:sz w:val="24"/>
          <w:szCs w:val="24"/>
        </w:rPr>
        <w:t xml:space="preserve"> </w:t>
      </w:r>
      <w:r w:rsidRPr="00107769">
        <w:rPr>
          <w:rFonts w:ascii="Times New Roman" w:hAnsi="Times New Roman"/>
          <w:sz w:val="24"/>
          <w:szCs w:val="24"/>
        </w:rPr>
        <w:t>tárgyú közbeszerzési értékhatárt el nem érő beszerzési eljárásban</w:t>
      </w:r>
    </w:p>
    <w:p w:rsidR="008636DA" w:rsidRDefault="008636DA" w:rsidP="00CB2EC6">
      <w:pPr>
        <w:pStyle w:val="Listaszerbekezds"/>
        <w:spacing w:before="120" w:after="120" w:line="240" w:lineRule="auto"/>
        <w:ind w:left="0"/>
        <w:jc w:val="center"/>
        <w:rPr>
          <w:rFonts w:ascii="Times New Roman" w:hAnsi="Times New Roman"/>
          <w:sz w:val="20"/>
          <w:szCs w:val="20"/>
        </w:rPr>
      </w:pPr>
    </w:p>
    <w:p w:rsidR="00EB06C8" w:rsidRDefault="00EB06C8" w:rsidP="00CB2EC6">
      <w:pPr>
        <w:pStyle w:val="Listaszerbekezds"/>
        <w:spacing w:before="120" w:after="120" w:line="240" w:lineRule="auto"/>
        <w:ind w:left="0"/>
        <w:jc w:val="center"/>
        <w:rPr>
          <w:rFonts w:ascii="Times New Roman" w:hAnsi="Times New Roman"/>
          <w:b/>
          <w:sz w:val="20"/>
          <w:szCs w:val="20"/>
        </w:rPr>
      </w:pPr>
    </w:p>
    <w:p w:rsidR="0073277E" w:rsidRDefault="0073277E" w:rsidP="00CB2EC6">
      <w:pPr>
        <w:pStyle w:val="Listaszerbekezds"/>
        <w:spacing w:before="120" w:after="120" w:line="240" w:lineRule="auto"/>
        <w:ind w:left="0"/>
        <w:jc w:val="center"/>
        <w:rPr>
          <w:rFonts w:ascii="Times New Roman" w:hAnsi="Times New Roman"/>
          <w:b/>
          <w:sz w:val="20"/>
          <w:szCs w:val="20"/>
        </w:rPr>
      </w:pPr>
    </w:p>
    <w:p w:rsidR="0073277E" w:rsidRDefault="0073277E" w:rsidP="00CB2EC6">
      <w:pPr>
        <w:pStyle w:val="Listaszerbekezds"/>
        <w:spacing w:before="120" w:after="120" w:line="240" w:lineRule="auto"/>
        <w:ind w:left="0"/>
        <w:jc w:val="center"/>
        <w:rPr>
          <w:rFonts w:ascii="Times New Roman" w:hAnsi="Times New Roman"/>
          <w:sz w:val="20"/>
          <w:szCs w:val="20"/>
        </w:rPr>
      </w:pPr>
    </w:p>
    <w:p w:rsidR="00EB06C8" w:rsidRPr="00EB06C8" w:rsidRDefault="00EB06C8" w:rsidP="00CB2EC6">
      <w:pPr>
        <w:pStyle w:val="Listaszerbekezds"/>
        <w:spacing w:before="120" w:after="120" w:line="240" w:lineRule="auto"/>
        <w:ind w:left="0"/>
        <w:jc w:val="center"/>
        <w:rPr>
          <w:rFonts w:ascii="Times New Roman" w:hAnsi="Times New Roman"/>
          <w:sz w:val="20"/>
          <w:szCs w:val="20"/>
        </w:rPr>
      </w:pPr>
    </w:p>
    <w:p w:rsidR="008636DA" w:rsidRDefault="00EB06C8" w:rsidP="00CB2EC6">
      <w:pPr>
        <w:spacing w:before="120" w:after="120" w:line="240" w:lineRule="auto"/>
        <w:jc w:val="both"/>
        <w:rPr>
          <w:rFonts w:ascii="Times New Roman" w:eastAsia="Calibri" w:hAnsi="Times New Roman" w:cs="Times New Roman"/>
          <w:sz w:val="24"/>
          <w:szCs w:val="24"/>
        </w:rPr>
      </w:pPr>
      <w:proofErr w:type="gramStart"/>
      <w:r w:rsidRPr="00107769">
        <w:rPr>
          <w:rFonts w:ascii="Times New Roman" w:eastAsia="Calibri" w:hAnsi="Times New Roman" w:cs="Times New Roman"/>
          <w:sz w:val="24"/>
          <w:szCs w:val="24"/>
        </w:rPr>
        <w:t xml:space="preserve">Alulírott……………..…mint a(z)………………..(cégnév)……………….(székhely) cégjegyzésre jogosult képviselője kijelentem, hogy a …………………….....(cégnév) az </w:t>
      </w:r>
      <w:r w:rsidR="008636DA" w:rsidRPr="00107769">
        <w:rPr>
          <w:rFonts w:ascii="Times New Roman" w:eastAsia="Calibri" w:hAnsi="Times New Roman" w:cs="Times New Roman"/>
          <w:sz w:val="24"/>
          <w:szCs w:val="24"/>
        </w:rPr>
        <w:t>ajánlattételi felhívás megküldését megelőző három lezárt üzleti évben összesen (a három év alatt) a teljes – általános forgalmi adó nélkül számított árbevétele az alábbiak szerint alakult</w:t>
      </w:r>
      <w:r w:rsidR="00107769">
        <w:rPr>
          <w:rFonts w:ascii="Times New Roman" w:eastAsia="Calibri" w:hAnsi="Times New Roman" w:cs="Times New Roman"/>
          <w:sz w:val="24"/>
          <w:szCs w:val="24"/>
        </w:rPr>
        <w:t>:</w:t>
      </w:r>
      <w:proofErr w:type="gramEnd"/>
    </w:p>
    <w:p w:rsidR="00107769" w:rsidRPr="00107769" w:rsidRDefault="00107769" w:rsidP="00CB2EC6">
      <w:pPr>
        <w:spacing w:before="120" w:after="120" w:line="240" w:lineRule="auto"/>
        <w:jc w:val="both"/>
        <w:rPr>
          <w:rFonts w:ascii="Times New Roman" w:eastAsia="Calibri" w:hAnsi="Times New Roman" w:cs="Times New Roman"/>
          <w:sz w:val="24"/>
          <w:szCs w:val="24"/>
        </w:rPr>
      </w:pPr>
    </w:p>
    <w:tbl>
      <w:tblPr>
        <w:tblStyle w:val="Rcsostblzat"/>
        <w:tblW w:w="0" w:type="auto"/>
        <w:tblLook w:val="04A0" w:firstRow="1" w:lastRow="0" w:firstColumn="1" w:lastColumn="0" w:noHBand="0" w:noVBand="1"/>
      </w:tblPr>
      <w:tblGrid>
        <w:gridCol w:w="562"/>
        <w:gridCol w:w="1843"/>
        <w:gridCol w:w="6657"/>
      </w:tblGrid>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w:t>
            </w:r>
          </w:p>
        </w:tc>
        <w:tc>
          <w:tcPr>
            <w:tcW w:w="1843" w:type="dxa"/>
            <w:shd w:val="clear" w:color="auto" w:fill="D9D9D9" w:themeFill="background1" w:themeFillShade="D9"/>
          </w:tcPr>
          <w:p w:rsidR="008636DA" w:rsidRPr="00107769" w:rsidRDefault="008636DA" w:rsidP="00107769">
            <w:pPr>
              <w:jc w:val="center"/>
              <w:rPr>
                <w:rFonts w:ascii="Times New Roman" w:hAnsi="Times New Roman" w:cs="Times New Roman"/>
                <w:bCs/>
                <w:sz w:val="24"/>
                <w:szCs w:val="24"/>
              </w:rPr>
            </w:pPr>
            <w:r w:rsidRPr="00107769">
              <w:rPr>
                <w:rFonts w:ascii="Times New Roman" w:hAnsi="Times New Roman" w:cs="Times New Roman"/>
                <w:bCs/>
                <w:sz w:val="24"/>
                <w:szCs w:val="24"/>
              </w:rPr>
              <w:t>Lezárt üzleti év</w:t>
            </w:r>
          </w:p>
        </w:tc>
        <w:tc>
          <w:tcPr>
            <w:tcW w:w="6657" w:type="dxa"/>
            <w:shd w:val="clear" w:color="auto" w:fill="D9D9D9" w:themeFill="background1" w:themeFillShade="D9"/>
          </w:tcPr>
          <w:p w:rsidR="008636DA" w:rsidRPr="00107769" w:rsidRDefault="008636DA" w:rsidP="00107769">
            <w:pPr>
              <w:jc w:val="center"/>
              <w:rPr>
                <w:rFonts w:ascii="Times New Roman" w:eastAsia="Calibri" w:hAnsi="Times New Roman" w:cs="Times New Roman"/>
                <w:sz w:val="24"/>
                <w:szCs w:val="24"/>
              </w:rPr>
            </w:pPr>
            <w:r w:rsidRPr="00107769">
              <w:rPr>
                <w:rFonts w:ascii="Times New Roman" w:eastAsia="Calibri" w:hAnsi="Times New Roman" w:cs="Times New Roman"/>
                <w:sz w:val="24"/>
                <w:szCs w:val="24"/>
              </w:rPr>
              <w:t>a teljes – általános forgalmi adó nélkül számított árbevétel</w:t>
            </w:r>
          </w:p>
          <w:p w:rsidR="008636DA" w:rsidRPr="00107769" w:rsidRDefault="008636DA" w:rsidP="00107769">
            <w:pPr>
              <w:jc w:val="center"/>
              <w:rPr>
                <w:rFonts w:ascii="Times New Roman" w:hAnsi="Times New Roman" w:cs="Times New Roman"/>
                <w:bCs/>
                <w:sz w:val="24"/>
                <w:szCs w:val="24"/>
              </w:rPr>
            </w:pPr>
            <w:r w:rsidRPr="00107769">
              <w:rPr>
                <w:rFonts w:ascii="Times New Roman" w:hAnsi="Times New Roman" w:cs="Times New Roman"/>
                <w:bCs/>
                <w:sz w:val="24"/>
                <w:szCs w:val="24"/>
              </w:rPr>
              <w:t>(Ft)</w:t>
            </w:r>
          </w:p>
        </w:tc>
      </w:tr>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1.</w:t>
            </w:r>
          </w:p>
        </w:tc>
        <w:tc>
          <w:tcPr>
            <w:tcW w:w="1843"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w:t>
            </w:r>
            <w:proofErr w:type="gramStart"/>
            <w:r w:rsidRPr="00107769">
              <w:rPr>
                <w:rFonts w:ascii="Times New Roman" w:hAnsi="Times New Roman" w:cs="Times New Roman"/>
                <w:bCs/>
                <w:sz w:val="24"/>
                <w:szCs w:val="24"/>
              </w:rPr>
              <w:t>….év</w:t>
            </w:r>
            <w:proofErr w:type="gramEnd"/>
          </w:p>
        </w:tc>
        <w:tc>
          <w:tcPr>
            <w:tcW w:w="6657" w:type="dxa"/>
          </w:tcPr>
          <w:p w:rsidR="008636DA" w:rsidRPr="00107769" w:rsidRDefault="008636DA" w:rsidP="00107769">
            <w:pPr>
              <w:jc w:val="both"/>
              <w:rPr>
                <w:rFonts w:ascii="Times New Roman" w:hAnsi="Times New Roman" w:cs="Times New Roman"/>
                <w:bCs/>
                <w:sz w:val="24"/>
                <w:szCs w:val="24"/>
              </w:rPr>
            </w:pPr>
          </w:p>
        </w:tc>
      </w:tr>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2.</w:t>
            </w:r>
          </w:p>
        </w:tc>
        <w:tc>
          <w:tcPr>
            <w:tcW w:w="1843"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w:t>
            </w:r>
            <w:proofErr w:type="gramStart"/>
            <w:r w:rsidRPr="00107769">
              <w:rPr>
                <w:rFonts w:ascii="Times New Roman" w:hAnsi="Times New Roman" w:cs="Times New Roman"/>
                <w:bCs/>
                <w:sz w:val="24"/>
                <w:szCs w:val="24"/>
              </w:rPr>
              <w:t>….év</w:t>
            </w:r>
            <w:proofErr w:type="gramEnd"/>
          </w:p>
        </w:tc>
        <w:tc>
          <w:tcPr>
            <w:tcW w:w="6657" w:type="dxa"/>
          </w:tcPr>
          <w:p w:rsidR="008636DA" w:rsidRPr="00107769" w:rsidRDefault="008636DA" w:rsidP="00107769">
            <w:pPr>
              <w:jc w:val="both"/>
              <w:rPr>
                <w:rFonts w:ascii="Times New Roman" w:hAnsi="Times New Roman" w:cs="Times New Roman"/>
                <w:bCs/>
                <w:sz w:val="24"/>
                <w:szCs w:val="24"/>
              </w:rPr>
            </w:pPr>
          </w:p>
        </w:tc>
      </w:tr>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3.</w:t>
            </w:r>
          </w:p>
        </w:tc>
        <w:tc>
          <w:tcPr>
            <w:tcW w:w="1843"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w:t>
            </w:r>
            <w:proofErr w:type="gramStart"/>
            <w:r w:rsidRPr="00107769">
              <w:rPr>
                <w:rFonts w:ascii="Times New Roman" w:hAnsi="Times New Roman" w:cs="Times New Roman"/>
                <w:bCs/>
                <w:sz w:val="24"/>
                <w:szCs w:val="24"/>
              </w:rPr>
              <w:t>….év</w:t>
            </w:r>
            <w:proofErr w:type="gramEnd"/>
          </w:p>
        </w:tc>
        <w:tc>
          <w:tcPr>
            <w:tcW w:w="6657" w:type="dxa"/>
          </w:tcPr>
          <w:p w:rsidR="008636DA" w:rsidRPr="00107769" w:rsidRDefault="008636DA" w:rsidP="00107769">
            <w:pPr>
              <w:jc w:val="both"/>
              <w:rPr>
                <w:rFonts w:ascii="Times New Roman" w:hAnsi="Times New Roman" w:cs="Times New Roman"/>
                <w:bCs/>
                <w:sz w:val="24"/>
                <w:szCs w:val="24"/>
              </w:rPr>
            </w:pPr>
          </w:p>
        </w:tc>
      </w:tr>
      <w:tr w:rsidR="008636DA" w:rsidRPr="00107769" w:rsidTr="008636DA">
        <w:tc>
          <w:tcPr>
            <w:tcW w:w="562" w:type="dxa"/>
          </w:tcPr>
          <w:p w:rsidR="008636DA" w:rsidRPr="00107769" w:rsidRDefault="008636DA" w:rsidP="00107769">
            <w:pPr>
              <w:jc w:val="both"/>
              <w:rPr>
                <w:rFonts w:ascii="Times New Roman" w:hAnsi="Times New Roman" w:cs="Times New Roman"/>
                <w:bCs/>
                <w:sz w:val="24"/>
                <w:szCs w:val="24"/>
              </w:rPr>
            </w:pPr>
          </w:p>
        </w:tc>
        <w:tc>
          <w:tcPr>
            <w:tcW w:w="1843" w:type="dxa"/>
          </w:tcPr>
          <w:p w:rsidR="008636DA" w:rsidRPr="00107769" w:rsidRDefault="008636DA" w:rsidP="00107769">
            <w:pPr>
              <w:jc w:val="both"/>
              <w:rPr>
                <w:rFonts w:ascii="Times New Roman" w:hAnsi="Times New Roman" w:cs="Times New Roman"/>
                <w:bCs/>
                <w:sz w:val="24"/>
                <w:szCs w:val="24"/>
              </w:rPr>
            </w:pPr>
            <w:r w:rsidRPr="00107769">
              <w:rPr>
                <w:rFonts w:ascii="Times New Roman" w:hAnsi="Times New Roman" w:cs="Times New Roman"/>
                <w:bCs/>
                <w:sz w:val="24"/>
                <w:szCs w:val="24"/>
              </w:rPr>
              <w:t>Összesen</w:t>
            </w:r>
          </w:p>
        </w:tc>
        <w:tc>
          <w:tcPr>
            <w:tcW w:w="6657" w:type="dxa"/>
          </w:tcPr>
          <w:p w:rsidR="008636DA" w:rsidRPr="00107769" w:rsidRDefault="008636DA" w:rsidP="00107769">
            <w:pPr>
              <w:jc w:val="both"/>
              <w:rPr>
                <w:rFonts w:ascii="Times New Roman" w:hAnsi="Times New Roman" w:cs="Times New Roman"/>
                <w:bCs/>
                <w:sz w:val="24"/>
                <w:szCs w:val="24"/>
              </w:rPr>
            </w:pPr>
          </w:p>
        </w:tc>
      </w:tr>
    </w:tbl>
    <w:p w:rsidR="008636DA" w:rsidRDefault="008636DA" w:rsidP="00CB2EC6">
      <w:pPr>
        <w:spacing w:before="120" w:after="120" w:line="240" w:lineRule="auto"/>
        <w:jc w:val="both"/>
        <w:rPr>
          <w:rFonts w:ascii="Times New Roman" w:hAnsi="Times New Roman" w:cs="Times New Roman"/>
          <w:bCs/>
        </w:rPr>
      </w:pPr>
    </w:p>
    <w:p w:rsidR="008636DA" w:rsidRDefault="008636DA" w:rsidP="00CB2EC6">
      <w:pPr>
        <w:spacing w:before="120" w:after="120" w:line="240" w:lineRule="auto"/>
        <w:jc w:val="both"/>
        <w:rPr>
          <w:rFonts w:ascii="Times New Roman" w:hAnsi="Times New Roman" w:cs="Times New Roman"/>
          <w:bCs/>
        </w:rPr>
      </w:pPr>
    </w:p>
    <w:p w:rsidR="008636DA" w:rsidRDefault="008636DA" w:rsidP="00CB2EC6">
      <w:pPr>
        <w:spacing w:before="120" w:after="120" w:line="240" w:lineRule="auto"/>
        <w:jc w:val="both"/>
        <w:rPr>
          <w:rFonts w:ascii="Times New Roman" w:hAnsi="Times New Roman" w:cs="Times New Roman"/>
          <w:bCs/>
        </w:rPr>
      </w:pPr>
    </w:p>
    <w:p w:rsidR="008636DA" w:rsidRPr="00C075D9" w:rsidRDefault="008636DA" w:rsidP="00CB2EC6">
      <w:pPr>
        <w:pStyle w:val="Szvegtrzsbehzssal"/>
        <w:spacing w:before="120" w:line="240" w:lineRule="auto"/>
        <w:ind w:left="284"/>
        <w:rPr>
          <w:rFonts w:ascii="Times New Roman" w:hAnsi="Times New Roman"/>
          <w:sz w:val="24"/>
          <w:szCs w:val="24"/>
        </w:rPr>
      </w:pPr>
      <w:r w:rsidRPr="00C075D9">
        <w:rPr>
          <w:rFonts w:ascii="Times New Roman" w:hAnsi="Times New Roman"/>
          <w:sz w:val="24"/>
          <w:szCs w:val="24"/>
        </w:rPr>
        <w:t>[Keltezés]</w:t>
      </w:r>
    </w:p>
    <w:p w:rsidR="008636DA" w:rsidRPr="00C075D9" w:rsidRDefault="008636DA" w:rsidP="00CB2EC6">
      <w:pPr>
        <w:pStyle w:val="Szvegtrzsbehzssal"/>
        <w:spacing w:before="120" w:line="240" w:lineRule="auto"/>
        <w:ind w:left="4532" w:firstLine="424"/>
        <w:jc w:val="right"/>
        <w:rPr>
          <w:rFonts w:ascii="Times New Roman" w:hAnsi="Times New Roman"/>
          <w:sz w:val="24"/>
          <w:szCs w:val="24"/>
        </w:rPr>
      </w:pPr>
      <w:r w:rsidRPr="00C075D9">
        <w:rPr>
          <w:rFonts w:ascii="Times New Roman" w:hAnsi="Times New Roman"/>
          <w:sz w:val="24"/>
          <w:szCs w:val="24"/>
        </w:rPr>
        <w:t>…...……..………..……………</w:t>
      </w:r>
    </w:p>
    <w:p w:rsidR="008636DA" w:rsidRDefault="00E46D42" w:rsidP="00CB2EC6">
      <w:pPr>
        <w:pStyle w:val="Szvegtrzsbehzssal"/>
        <w:spacing w:before="120" w:line="240" w:lineRule="auto"/>
        <w:ind w:left="4532" w:firstLine="424"/>
        <w:jc w:val="right"/>
        <w:rPr>
          <w:rFonts w:ascii="Times New Roman" w:hAnsi="Times New Roman"/>
          <w:sz w:val="24"/>
          <w:szCs w:val="24"/>
        </w:rPr>
      </w:pPr>
      <w:r w:rsidRPr="00C075D9">
        <w:rPr>
          <w:rFonts w:ascii="Times New Roman" w:hAnsi="Times New Roman"/>
          <w:sz w:val="24"/>
          <w:szCs w:val="24"/>
        </w:rPr>
        <w:t xml:space="preserve"> </w:t>
      </w:r>
      <w:r w:rsidR="008636DA" w:rsidRPr="00C075D9">
        <w:rPr>
          <w:rFonts w:ascii="Times New Roman" w:hAnsi="Times New Roman"/>
          <w:sz w:val="24"/>
          <w:szCs w:val="24"/>
        </w:rPr>
        <w:t>[cégszerű aláírás]</w:t>
      </w:r>
    </w:p>
    <w:p w:rsidR="007159F9" w:rsidRDefault="007159F9" w:rsidP="007159F9">
      <w:pPr>
        <w:spacing w:before="120" w:after="120" w:line="240" w:lineRule="auto"/>
        <w:jc w:val="center"/>
        <w:rPr>
          <w:rFonts w:ascii="Times New Roman" w:hAnsi="Times New Roman" w:cs="Times New Roman"/>
          <w:bCs/>
        </w:rPr>
        <w:sectPr w:rsidR="007159F9">
          <w:footerReference w:type="default" r:id="rId14"/>
          <w:pgSz w:w="11906" w:h="16838"/>
          <w:pgMar w:top="1417" w:right="1417" w:bottom="1417" w:left="1417" w:header="708" w:footer="708" w:gutter="0"/>
          <w:cols w:space="708"/>
          <w:docGrid w:linePitch="360"/>
        </w:sectPr>
      </w:pPr>
    </w:p>
    <w:p w:rsidR="00532909" w:rsidRDefault="00532909" w:rsidP="007159F9">
      <w:pPr>
        <w:pStyle w:val="Szvegtrzsbehzssal"/>
        <w:spacing w:before="120" w:line="240" w:lineRule="auto"/>
        <w:ind w:left="0"/>
        <w:rPr>
          <w:rFonts w:ascii="Times New Roman" w:hAnsi="Times New Roman"/>
          <w:i/>
          <w:sz w:val="24"/>
          <w:szCs w:val="24"/>
        </w:rPr>
      </w:pPr>
    </w:p>
    <w:p w:rsidR="00D55804" w:rsidRDefault="00D55804" w:rsidP="00D55804">
      <w:pPr>
        <w:pStyle w:val="Szvegtrzsbehzssal"/>
        <w:spacing w:before="120" w:line="240" w:lineRule="auto"/>
        <w:ind w:left="1080"/>
        <w:jc w:val="right"/>
        <w:rPr>
          <w:rFonts w:ascii="Times New Roman" w:hAnsi="Times New Roman"/>
          <w:i/>
          <w:sz w:val="24"/>
          <w:szCs w:val="24"/>
        </w:rPr>
      </w:pPr>
      <w:r>
        <w:rPr>
          <w:rFonts w:ascii="Times New Roman" w:hAnsi="Times New Roman"/>
          <w:i/>
          <w:sz w:val="24"/>
          <w:szCs w:val="24"/>
        </w:rPr>
        <w:t xml:space="preserve">6. </w:t>
      </w:r>
      <w:r w:rsidRPr="0016525A">
        <w:rPr>
          <w:rFonts w:ascii="Times New Roman" w:hAnsi="Times New Roman"/>
          <w:i/>
          <w:sz w:val="24"/>
          <w:szCs w:val="24"/>
        </w:rPr>
        <w:t>sz. melléklet</w:t>
      </w:r>
    </w:p>
    <w:p w:rsidR="00532909" w:rsidRDefault="00532909" w:rsidP="00532909">
      <w:pPr>
        <w:spacing w:before="120" w:after="120"/>
        <w:rPr>
          <w:rFonts w:ascii="Times New Roman" w:hAnsi="Times New Roman" w:cs="Times New Roman"/>
          <w:b/>
          <w:sz w:val="24"/>
          <w:szCs w:val="24"/>
        </w:rPr>
      </w:pPr>
    </w:p>
    <w:p w:rsidR="00D55804" w:rsidRPr="00D55804" w:rsidRDefault="00D55804" w:rsidP="00D55804">
      <w:pPr>
        <w:spacing w:before="120" w:after="120"/>
        <w:jc w:val="center"/>
        <w:rPr>
          <w:rFonts w:ascii="Times New Roman" w:hAnsi="Times New Roman" w:cs="Times New Roman"/>
          <w:b/>
          <w:sz w:val="24"/>
          <w:szCs w:val="24"/>
        </w:rPr>
      </w:pPr>
      <w:r w:rsidRPr="00D55804">
        <w:rPr>
          <w:rFonts w:ascii="Times New Roman" w:hAnsi="Times New Roman" w:cs="Times New Roman"/>
          <w:b/>
          <w:sz w:val="24"/>
          <w:szCs w:val="24"/>
        </w:rPr>
        <w:t>R E F E R E N C I A N Y I L A T K O Z A T</w:t>
      </w:r>
    </w:p>
    <w:p w:rsidR="00D55804" w:rsidRPr="00D55804" w:rsidRDefault="00D55804" w:rsidP="00D55804">
      <w:pPr>
        <w:jc w:val="center"/>
        <w:rPr>
          <w:rFonts w:ascii="Times New Roman" w:hAnsi="Times New Roman" w:cs="Times New Roman"/>
          <w:sz w:val="24"/>
          <w:szCs w:val="24"/>
        </w:rPr>
      </w:pPr>
      <w:r w:rsidRPr="00D55804">
        <w:rPr>
          <w:rFonts w:ascii="Times New Roman" w:hAnsi="Times New Roman" w:cs="Times New Roman"/>
          <w:sz w:val="24"/>
          <w:szCs w:val="24"/>
        </w:rPr>
        <w:t xml:space="preserve">a </w:t>
      </w:r>
      <w:r w:rsidRPr="00D55804">
        <w:rPr>
          <w:rFonts w:ascii="Times New Roman" w:hAnsi="Times New Roman" w:cs="Times New Roman"/>
          <w:b/>
          <w:sz w:val="24"/>
          <w:szCs w:val="24"/>
        </w:rPr>
        <w:t>„</w:t>
      </w:r>
      <w:r w:rsidR="00347A1E" w:rsidRPr="00426183">
        <w:rPr>
          <w:rFonts w:ascii="Times New Roman" w:hAnsi="Times New Roman" w:cs="Times New Roman"/>
          <w:b/>
          <w:sz w:val="24"/>
          <w:szCs w:val="24"/>
        </w:rPr>
        <w:t>Magdolna-Orczy negyed közterületeinek</w:t>
      </w:r>
      <w:r w:rsidR="00347A1E">
        <w:rPr>
          <w:rFonts w:ascii="Times New Roman" w:hAnsi="Times New Roman" w:cs="Times New Roman"/>
          <w:b/>
          <w:sz w:val="24"/>
          <w:szCs w:val="24"/>
        </w:rPr>
        <w:t xml:space="preserve"> és bizonyos ingatlanainak</w:t>
      </w:r>
      <w:r w:rsidR="00347A1E" w:rsidRPr="00426183">
        <w:rPr>
          <w:rFonts w:ascii="Times New Roman" w:hAnsi="Times New Roman" w:cs="Times New Roman"/>
          <w:b/>
          <w:sz w:val="24"/>
          <w:szCs w:val="24"/>
        </w:rPr>
        <w:t xml:space="preserve"> </w:t>
      </w:r>
      <w:r w:rsidR="00347A1E">
        <w:rPr>
          <w:rFonts w:ascii="Times New Roman" w:hAnsi="Times New Roman" w:cs="Times New Roman"/>
          <w:b/>
          <w:sz w:val="24"/>
          <w:szCs w:val="24"/>
        </w:rPr>
        <w:t>építészeti bűnmegelőzés alkalmazási lehetőségeinek vizsgálatára vonatkozó feladatok ellátása</w:t>
      </w:r>
      <w:r w:rsidRPr="00D55804">
        <w:rPr>
          <w:rFonts w:ascii="Times New Roman" w:hAnsi="Times New Roman" w:cs="Times New Roman"/>
          <w:b/>
          <w:sz w:val="24"/>
          <w:szCs w:val="24"/>
        </w:rPr>
        <w:t>”</w:t>
      </w:r>
      <w:r w:rsidRPr="00D55804">
        <w:rPr>
          <w:rFonts w:ascii="Times New Roman" w:hAnsi="Times New Roman" w:cs="Times New Roman"/>
          <w:sz w:val="24"/>
          <w:szCs w:val="24"/>
        </w:rPr>
        <w:t xml:space="preserve"> tárgyú, közbeszerzési értékhatárt el nem érő beszerzési eljárásban</w:t>
      </w:r>
    </w:p>
    <w:p w:rsidR="00D55804" w:rsidRPr="00D55804" w:rsidRDefault="00D55804" w:rsidP="00D55804">
      <w:pPr>
        <w:spacing w:before="120" w:after="120"/>
        <w:jc w:val="center"/>
        <w:rPr>
          <w:rFonts w:ascii="Times New Roman" w:hAnsi="Times New Roman" w:cs="Times New Roman"/>
          <w:b/>
          <w:sz w:val="24"/>
          <w:szCs w:val="24"/>
        </w:rPr>
      </w:pPr>
    </w:p>
    <w:p w:rsidR="00D55804" w:rsidRPr="00D55804" w:rsidRDefault="00D55804" w:rsidP="00D55804">
      <w:pPr>
        <w:spacing w:before="120" w:after="120"/>
        <w:jc w:val="center"/>
        <w:rPr>
          <w:rFonts w:ascii="Times New Roman" w:hAnsi="Times New Roman" w:cs="Times New Roman"/>
          <w:b/>
          <w:sz w:val="24"/>
          <w:szCs w:val="24"/>
        </w:rPr>
      </w:pPr>
    </w:p>
    <w:p w:rsidR="00D55804" w:rsidRPr="00D55804" w:rsidRDefault="00D55804" w:rsidP="00D55804">
      <w:pPr>
        <w:spacing w:before="120" w:after="120"/>
        <w:jc w:val="both"/>
        <w:rPr>
          <w:rFonts w:ascii="Times New Roman" w:hAnsi="Times New Roman" w:cs="Times New Roman"/>
          <w:bCs/>
          <w:sz w:val="24"/>
          <w:szCs w:val="24"/>
        </w:rPr>
      </w:pPr>
      <w:r w:rsidRPr="00D55804">
        <w:rPr>
          <w:rFonts w:ascii="Times New Roman" w:eastAsia="Calibri" w:hAnsi="Times New Roman" w:cs="Times New Roman"/>
          <w:sz w:val="24"/>
          <w:szCs w:val="24"/>
        </w:rPr>
        <w:t>Alulírott</w:t>
      </w:r>
      <w:proofErr w:type="gramStart"/>
      <w:r w:rsidRPr="00D55804">
        <w:rPr>
          <w:rFonts w:ascii="Times New Roman" w:eastAsia="Calibri" w:hAnsi="Times New Roman" w:cs="Times New Roman"/>
          <w:sz w:val="24"/>
          <w:szCs w:val="24"/>
        </w:rPr>
        <w:t>……………..…</w:t>
      </w:r>
      <w:proofErr w:type="gramEnd"/>
      <w:r w:rsidRPr="00D55804">
        <w:rPr>
          <w:rFonts w:ascii="Times New Roman" w:eastAsia="Calibri" w:hAnsi="Times New Roman" w:cs="Times New Roman"/>
          <w:sz w:val="24"/>
          <w:szCs w:val="24"/>
        </w:rPr>
        <w:t>mint a(z)………………..(cégnév)……………….(székhely) cégjegyzésre jogosult képviselője kijelentem, hogy a …………………….....(cégnév) az</w:t>
      </w:r>
      <w:r w:rsidRPr="00D55804">
        <w:rPr>
          <w:rFonts w:ascii="Times New Roman" w:hAnsi="Times New Roman" w:cs="Times New Roman"/>
          <w:b/>
          <w:sz w:val="24"/>
          <w:szCs w:val="24"/>
        </w:rPr>
        <w:t xml:space="preserve"> </w:t>
      </w:r>
      <w:r w:rsidRPr="00D55804">
        <w:rPr>
          <w:rFonts w:ascii="Times New Roman" w:eastAsia="Calibri" w:hAnsi="Times New Roman" w:cs="Times New Roman"/>
          <w:sz w:val="24"/>
          <w:szCs w:val="24"/>
        </w:rPr>
        <w:t xml:space="preserve">ajánlattételi felhívás </w:t>
      </w:r>
      <w:r w:rsidRPr="00D55804">
        <w:rPr>
          <w:rFonts w:ascii="Times New Roman" w:hAnsi="Times New Roman" w:cs="Times New Roman"/>
          <w:bCs/>
          <w:sz w:val="24"/>
          <w:szCs w:val="24"/>
        </w:rPr>
        <w:t xml:space="preserve">megküldésétől visszafelé számított </w:t>
      </w:r>
      <w:r w:rsidR="00D4137B">
        <w:rPr>
          <w:rFonts w:ascii="Times New Roman" w:hAnsi="Times New Roman" w:cs="Times New Roman"/>
          <w:bCs/>
          <w:sz w:val="24"/>
          <w:szCs w:val="24"/>
        </w:rPr>
        <w:t>5</w:t>
      </w:r>
      <w:r w:rsidRPr="00D55804">
        <w:rPr>
          <w:rFonts w:ascii="Times New Roman" w:hAnsi="Times New Roman" w:cs="Times New Roman"/>
          <w:bCs/>
          <w:sz w:val="24"/>
          <w:szCs w:val="24"/>
        </w:rPr>
        <w:t xml:space="preserve"> évben (</w:t>
      </w:r>
      <w:r w:rsidR="00D4137B">
        <w:rPr>
          <w:rFonts w:ascii="Times New Roman" w:hAnsi="Times New Roman" w:cs="Times New Roman"/>
          <w:bCs/>
          <w:sz w:val="24"/>
          <w:szCs w:val="24"/>
        </w:rPr>
        <w:t>60</w:t>
      </w:r>
      <w:r w:rsidRPr="00D55804">
        <w:rPr>
          <w:rFonts w:ascii="Times New Roman" w:hAnsi="Times New Roman" w:cs="Times New Roman"/>
          <w:bCs/>
          <w:sz w:val="24"/>
          <w:szCs w:val="24"/>
        </w:rPr>
        <w:t xml:space="preserve"> hónapban) az alábbi beszerzés tárgya szerinti referenciákat teljesítette:</w:t>
      </w:r>
    </w:p>
    <w:p w:rsidR="00D55804" w:rsidRPr="00D55804" w:rsidRDefault="00D55804" w:rsidP="00D55804">
      <w:pPr>
        <w:spacing w:before="120" w:after="120"/>
        <w:jc w:val="both"/>
        <w:rPr>
          <w:rFonts w:ascii="Times New Roman" w:eastAsia="Calibri" w:hAnsi="Times New Roman" w:cs="Times New Roman"/>
          <w:sz w:val="24"/>
          <w:szCs w:val="24"/>
        </w:rPr>
      </w:pPr>
    </w:p>
    <w:tbl>
      <w:tblPr>
        <w:tblW w:w="11199"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1940"/>
        <w:gridCol w:w="1984"/>
        <w:gridCol w:w="2410"/>
        <w:gridCol w:w="2410"/>
      </w:tblGrid>
      <w:tr w:rsidR="00D55804" w:rsidRPr="00D55804" w:rsidTr="00D55804">
        <w:tc>
          <w:tcPr>
            <w:tcW w:w="2455" w:type="dxa"/>
            <w:shd w:val="clear" w:color="auto" w:fill="D9D9D9"/>
          </w:tcPr>
          <w:p w:rsidR="00D55804" w:rsidRPr="00D55804" w:rsidRDefault="00D55804" w:rsidP="00D55804">
            <w:pPr>
              <w:jc w:val="both"/>
              <w:rPr>
                <w:rFonts w:ascii="Times New Roman" w:hAnsi="Times New Roman" w:cs="Times New Roman"/>
                <w:b/>
                <w:bCs/>
              </w:rPr>
            </w:pPr>
            <w:r w:rsidRPr="00D55804">
              <w:rPr>
                <w:rFonts w:ascii="Times New Roman" w:hAnsi="Times New Roman" w:cs="Times New Roman"/>
                <w:b/>
                <w:bCs/>
              </w:rPr>
              <w:t>Szolgáltatás tárgya</w:t>
            </w:r>
          </w:p>
          <w:p w:rsidR="00D55804" w:rsidRPr="00D55804" w:rsidRDefault="00D55804" w:rsidP="00D55804">
            <w:pPr>
              <w:jc w:val="both"/>
              <w:rPr>
                <w:rFonts w:ascii="Times New Roman" w:eastAsia="Calibri" w:hAnsi="Times New Roman" w:cs="Times New Roman"/>
                <w:b/>
              </w:rPr>
            </w:pPr>
            <w:r w:rsidRPr="00D55804">
              <w:rPr>
                <w:rFonts w:ascii="Times New Roman" w:eastAsia="Calibri" w:hAnsi="Times New Roman" w:cs="Times New Roman"/>
              </w:rPr>
              <w:t>(</w:t>
            </w:r>
            <w:r w:rsidRPr="00D55804">
              <w:rPr>
                <w:rFonts w:ascii="Times New Roman" w:hAnsi="Times New Roman" w:cs="Times New Roman"/>
              </w:rPr>
              <w:t>a kutatás tárgya, módszere, az adatfelvétel elemszáma, eredményességének leírása stb.)</w:t>
            </w:r>
          </w:p>
        </w:tc>
        <w:tc>
          <w:tcPr>
            <w:tcW w:w="1940" w:type="dxa"/>
            <w:shd w:val="clear" w:color="auto" w:fill="D9D9D9"/>
          </w:tcPr>
          <w:p w:rsidR="00D55804" w:rsidRPr="00D55804" w:rsidRDefault="00D55804" w:rsidP="00D55804">
            <w:pPr>
              <w:jc w:val="both"/>
              <w:rPr>
                <w:rFonts w:ascii="Times New Roman" w:eastAsia="Calibri" w:hAnsi="Times New Roman" w:cs="Times New Roman"/>
                <w:b/>
              </w:rPr>
            </w:pPr>
            <w:r w:rsidRPr="00D55804">
              <w:rPr>
                <w:rFonts w:ascii="Times New Roman" w:hAnsi="Times New Roman" w:cs="Times New Roman"/>
                <w:b/>
              </w:rPr>
              <w:t>Szerződést kötő másik fél megnevezése és címe</w:t>
            </w:r>
          </w:p>
        </w:tc>
        <w:tc>
          <w:tcPr>
            <w:tcW w:w="1984" w:type="dxa"/>
            <w:shd w:val="clear" w:color="auto" w:fill="D9D9D9"/>
          </w:tcPr>
          <w:p w:rsidR="00D55804" w:rsidRPr="00D55804" w:rsidRDefault="00D55804" w:rsidP="00D55804">
            <w:pPr>
              <w:jc w:val="both"/>
              <w:rPr>
                <w:rFonts w:ascii="Times New Roman" w:hAnsi="Times New Roman" w:cs="Times New Roman"/>
                <w:b/>
              </w:rPr>
            </w:pPr>
            <w:r w:rsidRPr="00D55804">
              <w:rPr>
                <w:rFonts w:ascii="Times New Roman" w:hAnsi="Times New Roman" w:cs="Times New Roman"/>
                <w:b/>
              </w:rPr>
              <w:t>Teljesítés ideje (kezdő és befejező időpont, év/hónap/nap) és helye</w:t>
            </w:r>
          </w:p>
          <w:p w:rsidR="00D55804" w:rsidRPr="00D55804" w:rsidRDefault="00D55804" w:rsidP="00D55804">
            <w:pPr>
              <w:jc w:val="both"/>
              <w:rPr>
                <w:rFonts w:ascii="Times New Roman" w:eastAsia="Calibri" w:hAnsi="Times New Roman" w:cs="Times New Roman"/>
                <w:b/>
              </w:rPr>
            </w:pPr>
          </w:p>
        </w:tc>
        <w:tc>
          <w:tcPr>
            <w:tcW w:w="2410" w:type="dxa"/>
            <w:shd w:val="clear" w:color="auto" w:fill="D9D9D9"/>
          </w:tcPr>
          <w:p w:rsidR="00D55804" w:rsidRPr="00D55804" w:rsidRDefault="00D55804" w:rsidP="00D55804">
            <w:pPr>
              <w:jc w:val="both"/>
              <w:rPr>
                <w:rFonts w:ascii="Times New Roman" w:hAnsi="Times New Roman" w:cs="Times New Roman"/>
                <w:b/>
                <w:bCs/>
              </w:rPr>
            </w:pPr>
            <w:r w:rsidRPr="00D55804">
              <w:rPr>
                <w:rFonts w:ascii="Times New Roman" w:hAnsi="Times New Roman" w:cs="Times New Roman"/>
                <w:b/>
                <w:bCs/>
              </w:rPr>
              <w:t>Ellenszolgáltatás nettó összege (Ft)</w:t>
            </w:r>
          </w:p>
          <w:p w:rsidR="00D55804" w:rsidRPr="00D55804" w:rsidRDefault="00D55804" w:rsidP="00D55804">
            <w:pPr>
              <w:jc w:val="both"/>
              <w:rPr>
                <w:rFonts w:ascii="Times New Roman" w:eastAsia="Calibri" w:hAnsi="Times New Roman" w:cs="Times New Roman"/>
                <w:b/>
              </w:rPr>
            </w:pPr>
          </w:p>
        </w:tc>
        <w:tc>
          <w:tcPr>
            <w:tcW w:w="2410" w:type="dxa"/>
            <w:shd w:val="clear" w:color="auto" w:fill="D9D9D9"/>
          </w:tcPr>
          <w:p w:rsidR="00D55804" w:rsidRPr="00D55804" w:rsidRDefault="00D55804" w:rsidP="00D55804">
            <w:pPr>
              <w:jc w:val="both"/>
              <w:rPr>
                <w:rFonts w:ascii="Times New Roman" w:hAnsi="Times New Roman" w:cs="Times New Roman"/>
                <w:b/>
                <w:bCs/>
              </w:rPr>
            </w:pPr>
            <w:r w:rsidRPr="00D55804">
              <w:rPr>
                <w:rFonts w:ascii="Times New Roman" w:hAnsi="Times New Roman" w:cs="Times New Roman"/>
                <w:b/>
                <w:bCs/>
              </w:rPr>
              <w:t>Teljesítés az előírásoknak és a szerződésnek megfelelően történt-e (igen/nem)</w:t>
            </w:r>
          </w:p>
        </w:tc>
      </w:tr>
      <w:tr w:rsidR="00D55804" w:rsidRPr="00D55804" w:rsidTr="00D55804">
        <w:tc>
          <w:tcPr>
            <w:tcW w:w="2455" w:type="dxa"/>
            <w:shd w:val="clear" w:color="auto" w:fill="auto"/>
          </w:tcPr>
          <w:p w:rsidR="00D55804" w:rsidRPr="00D55804" w:rsidRDefault="00D55804" w:rsidP="00D55804">
            <w:pPr>
              <w:jc w:val="both"/>
              <w:rPr>
                <w:rFonts w:ascii="Times New Roman" w:eastAsia="Calibri" w:hAnsi="Times New Roman" w:cs="Times New Roman"/>
              </w:rPr>
            </w:pPr>
          </w:p>
        </w:tc>
        <w:tc>
          <w:tcPr>
            <w:tcW w:w="1940" w:type="dxa"/>
            <w:shd w:val="clear" w:color="auto" w:fill="auto"/>
          </w:tcPr>
          <w:p w:rsidR="00D55804" w:rsidRPr="00D55804" w:rsidRDefault="00D55804" w:rsidP="00D55804">
            <w:pPr>
              <w:jc w:val="both"/>
              <w:rPr>
                <w:rFonts w:ascii="Times New Roman" w:eastAsia="Calibri" w:hAnsi="Times New Roman" w:cs="Times New Roman"/>
              </w:rPr>
            </w:pPr>
          </w:p>
        </w:tc>
        <w:tc>
          <w:tcPr>
            <w:tcW w:w="1984"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tcPr>
          <w:p w:rsidR="00D55804" w:rsidRPr="00D55804" w:rsidRDefault="00D55804" w:rsidP="00D55804">
            <w:pPr>
              <w:jc w:val="both"/>
              <w:rPr>
                <w:rFonts w:ascii="Times New Roman" w:eastAsia="Calibri" w:hAnsi="Times New Roman" w:cs="Times New Roman"/>
              </w:rPr>
            </w:pPr>
          </w:p>
        </w:tc>
      </w:tr>
      <w:tr w:rsidR="00D55804" w:rsidRPr="00D55804" w:rsidTr="00D55804">
        <w:tc>
          <w:tcPr>
            <w:tcW w:w="2455" w:type="dxa"/>
            <w:shd w:val="clear" w:color="auto" w:fill="auto"/>
          </w:tcPr>
          <w:p w:rsidR="00D55804" w:rsidRPr="00D55804" w:rsidRDefault="00D55804" w:rsidP="00D55804">
            <w:pPr>
              <w:jc w:val="both"/>
              <w:rPr>
                <w:rFonts w:ascii="Times New Roman" w:eastAsia="Calibri" w:hAnsi="Times New Roman" w:cs="Times New Roman"/>
              </w:rPr>
            </w:pPr>
          </w:p>
        </w:tc>
        <w:tc>
          <w:tcPr>
            <w:tcW w:w="1940" w:type="dxa"/>
            <w:shd w:val="clear" w:color="auto" w:fill="auto"/>
          </w:tcPr>
          <w:p w:rsidR="00D55804" w:rsidRPr="00D55804" w:rsidRDefault="00D55804" w:rsidP="00D55804">
            <w:pPr>
              <w:jc w:val="both"/>
              <w:rPr>
                <w:rFonts w:ascii="Times New Roman" w:eastAsia="Calibri" w:hAnsi="Times New Roman" w:cs="Times New Roman"/>
              </w:rPr>
            </w:pPr>
          </w:p>
        </w:tc>
        <w:tc>
          <w:tcPr>
            <w:tcW w:w="1984"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tcPr>
          <w:p w:rsidR="00D55804" w:rsidRPr="00D55804" w:rsidRDefault="00D55804" w:rsidP="00D55804">
            <w:pPr>
              <w:jc w:val="both"/>
              <w:rPr>
                <w:rFonts w:ascii="Times New Roman" w:eastAsia="Calibri" w:hAnsi="Times New Roman" w:cs="Times New Roman"/>
              </w:rPr>
            </w:pPr>
          </w:p>
        </w:tc>
      </w:tr>
      <w:tr w:rsidR="00D55804" w:rsidRPr="00D55804" w:rsidTr="00D55804">
        <w:tc>
          <w:tcPr>
            <w:tcW w:w="2455" w:type="dxa"/>
            <w:shd w:val="clear" w:color="auto" w:fill="auto"/>
          </w:tcPr>
          <w:p w:rsidR="00D55804" w:rsidRPr="00D55804" w:rsidRDefault="00D55804" w:rsidP="00D55804">
            <w:pPr>
              <w:jc w:val="both"/>
              <w:rPr>
                <w:rFonts w:ascii="Times New Roman" w:eastAsia="Calibri" w:hAnsi="Times New Roman" w:cs="Times New Roman"/>
              </w:rPr>
            </w:pPr>
          </w:p>
        </w:tc>
        <w:tc>
          <w:tcPr>
            <w:tcW w:w="1940" w:type="dxa"/>
            <w:shd w:val="clear" w:color="auto" w:fill="auto"/>
          </w:tcPr>
          <w:p w:rsidR="00D55804" w:rsidRPr="00D55804" w:rsidRDefault="00D55804" w:rsidP="00D55804">
            <w:pPr>
              <w:jc w:val="both"/>
              <w:rPr>
                <w:rFonts w:ascii="Times New Roman" w:eastAsia="Calibri" w:hAnsi="Times New Roman" w:cs="Times New Roman"/>
              </w:rPr>
            </w:pPr>
          </w:p>
        </w:tc>
        <w:tc>
          <w:tcPr>
            <w:tcW w:w="1984"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shd w:val="clear" w:color="auto" w:fill="auto"/>
          </w:tcPr>
          <w:p w:rsidR="00D55804" w:rsidRPr="00D55804" w:rsidRDefault="00D55804" w:rsidP="00D55804">
            <w:pPr>
              <w:jc w:val="both"/>
              <w:rPr>
                <w:rFonts w:ascii="Times New Roman" w:eastAsia="Calibri" w:hAnsi="Times New Roman" w:cs="Times New Roman"/>
              </w:rPr>
            </w:pPr>
          </w:p>
        </w:tc>
        <w:tc>
          <w:tcPr>
            <w:tcW w:w="2410" w:type="dxa"/>
          </w:tcPr>
          <w:p w:rsidR="00D55804" w:rsidRPr="00D55804" w:rsidRDefault="00D55804" w:rsidP="00D55804">
            <w:pPr>
              <w:jc w:val="both"/>
              <w:rPr>
                <w:rFonts w:ascii="Times New Roman" w:eastAsia="Calibri" w:hAnsi="Times New Roman" w:cs="Times New Roman"/>
              </w:rPr>
            </w:pPr>
          </w:p>
        </w:tc>
      </w:tr>
    </w:tbl>
    <w:p w:rsidR="00D55804" w:rsidRPr="00D55804" w:rsidRDefault="00D55804" w:rsidP="00D55804">
      <w:pPr>
        <w:spacing w:before="120" w:after="120"/>
        <w:jc w:val="center"/>
        <w:rPr>
          <w:rFonts w:ascii="Times New Roman" w:hAnsi="Times New Roman" w:cs="Times New Roman"/>
          <w:b/>
          <w:sz w:val="24"/>
          <w:szCs w:val="24"/>
        </w:rPr>
      </w:pPr>
    </w:p>
    <w:p w:rsidR="00D55804" w:rsidRPr="00D55804" w:rsidRDefault="00D55804" w:rsidP="00D55804">
      <w:pPr>
        <w:autoSpaceDE w:val="0"/>
        <w:autoSpaceDN w:val="0"/>
        <w:adjustRightInd w:val="0"/>
        <w:spacing w:before="120" w:after="120"/>
        <w:rPr>
          <w:rFonts w:ascii="Times New Roman" w:hAnsi="Times New Roman" w:cs="Times New Roman"/>
          <w:sz w:val="24"/>
          <w:szCs w:val="24"/>
        </w:rPr>
      </w:pPr>
      <w:r w:rsidRPr="00D55804">
        <w:rPr>
          <w:rFonts w:ascii="Times New Roman" w:hAnsi="Times New Roman" w:cs="Times New Roman"/>
          <w:sz w:val="24"/>
          <w:szCs w:val="24"/>
        </w:rPr>
        <w:t>[Keltezés]</w:t>
      </w:r>
    </w:p>
    <w:p w:rsidR="00D55804" w:rsidRPr="00D55804" w:rsidRDefault="00D55804" w:rsidP="00D55804">
      <w:pPr>
        <w:autoSpaceDE w:val="0"/>
        <w:autoSpaceDN w:val="0"/>
        <w:adjustRightInd w:val="0"/>
        <w:spacing w:before="120" w:after="120"/>
        <w:jc w:val="right"/>
        <w:rPr>
          <w:rFonts w:ascii="Times New Roman" w:hAnsi="Times New Roman" w:cs="Times New Roman"/>
          <w:sz w:val="24"/>
          <w:szCs w:val="24"/>
        </w:rPr>
      </w:pPr>
      <w:r w:rsidRPr="00D55804">
        <w:rPr>
          <w:rFonts w:ascii="Times New Roman" w:hAnsi="Times New Roman" w:cs="Times New Roman"/>
          <w:sz w:val="24"/>
          <w:szCs w:val="24"/>
        </w:rPr>
        <w:t>…...……..………..……………</w:t>
      </w:r>
    </w:p>
    <w:p w:rsidR="00D55804" w:rsidRPr="00D55804" w:rsidRDefault="00E46D42" w:rsidP="00D55804">
      <w:pPr>
        <w:tabs>
          <w:tab w:val="left" w:pos="6804"/>
        </w:tabs>
        <w:autoSpaceDE w:val="0"/>
        <w:autoSpaceDN w:val="0"/>
        <w:adjustRightInd w:val="0"/>
        <w:spacing w:before="120" w:after="120"/>
        <w:jc w:val="right"/>
        <w:rPr>
          <w:rFonts w:ascii="Times New Roman" w:hAnsi="Times New Roman" w:cs="Times New Roman"/>
          <w:sz w:val="24"/>
          <w:szCs w:val="24"/>
        </w:rPr>
      </w:pPr>
      <w:r w:rsidRPr="00D55804">
        <w:rPr>
          <w:rFonts w:ascii="Times New Roman" w:hAnsi="Times New Roman" w:cs="Times New Roman"/>
          <w:sz w:val="24"/>
          <w:szCs w:val="24"/>
        </w:rPr>
        <w:t xml:space="preserve"> </w:t>
      </w:r>
      <w:r w:rsidR="00D55804" w:rsidRPr="00D55804">
        <w:rPr>
          <w:rFonts w:ascii="Times New Roman" w:hAnsi="Times New Roman" w:cs="Times New Roman"/>
          <w:sz w:val="24"/>
          <w:szCs w:val="24"/>
        </w:rPr>
        <w:t>[cégszerű aláírás]</w:t>
      </w:r>
    </w:p>
    <w:p w:rsidR="007159F9" w:rsidRDefault="007159F9" w:rsidP="007D09DD">
      <w:pPr>
        <w:pStyle w:val="Szvegtrzsbehzssal"/>
        <w:spacing w:before="120" w:line="240" w:lineRule="auto"/>
        <w:ind w:left="0"/>
        <w:rPr>
          <w:rFonts w:ascii="Times New Roman" w:hAnsi="Times New Roman"/>
          <w:i/>
          <w:sz w:val="24"/>
          <w:szCs w:val="24"/>
        </w:rPr>
        <w:sectPr w:rsidR="007159F9">
          <w:pgSz w:w="11906" w:h="16838"/>
          <w:pgMar w:top="1417" w:right="1417" w:bottom="1417" w:left="1417" w:header="708" w:footer="708" w:gutter="0"/>
          <w:cols w:space="708"/>
          <w:docGrid w:linePitch="360"/>
        </w:sectPr>
      </w:pPr>
    </w:p>
    <w:p w:rsidR="00EB06C8" w:rsidRDefault="00EB06C8" w:rsidP="00CB2EC6">
      <w:pPr>
        <w:pStyle w:val="Szvegtrzsbehzssal"/>
        <w:spacing w:before="120" w:line="240" w:lineRule="auto"/>
        <w:ind w:left="0"/>
        <w:rPr>
          <w:rFonts w:ascii="Times New Roman" w:hAnsi="Times New Roman"/>
          <w:i/>
          <w:sz w:val="24"/>
          <w:szCs w:val="24"/>
        </w:rPr>
      </w:pPr>
    </w:p>
    <w:p w:rsidR="00353799" w:rsidRPr="00F969F6" w:rsidRDefault="00D55804" w:rsidP="00D55804">
      <w:pPr>
        <w:pStyle w:val="Szvegtrzsbehzssal"/>
        <w:spacing w:before="120" w:line="240" w:lineRule="auto"/>
        <w:ind w:left="1080"/>
        <w:jc w:val="right"/>
        <w:rPr>
          <w:rFonts w:ascii="Times New Roman" w:hAnsi="Times New Roman"/>
          <w:i/>
          <w:sz w:val="24"/>
          <w:szCs w:val="24"/>
        </w:rPr>
      </w:pPr>
      <w:r>
        <w:rPr>
          <w:rFonts w:ascii="Times New Roman" w:hAnsi="Times New Roman"/>
          <w:i/>
          <w:sz w:val="24"/>
          <w:szCs w:val="24"/>
        </w:rPr>
        <w:t xml:space="preserve">7. </w:t>
      </w:r>
      <w:r w:rsidR="00353799" w:rsidRPr="0016525A">
        <w:rPr>
          <w:rFonts w:ascii="Times New Roman" w:hAnsi="Times New Roman"/>
          <w:i/>
          <w:sz w:val="24"/>
          <w:szCs w:val="24"/>
        </w:rPr>
        <w:t>sz. melléklet</w:t>
      </w:r>
    </w:p>
    <w:p w:rsidR="00532909" w:rsidRDefault="00532909" w:rsidP="00532909">
      <w:pPr>
        <w:spacing w:after="0" w:line="276" w:lineRule="auto"/>
        <w:ind w:right="431"/>
        <w:rPr>
          <w:rFonts w:ascii="Times New Roman" w:eastAsia="Calibri" w:hAnsi="Times New Roman" w:cs="Times New Roman"/>
          <w:b/>
          <w:smallCaps/>
          <w:sz w:val="24"/>
          <w:szCs w:val="24"/>
        </w:rPr>
      </w:pPr>
    </w:p>
    <w:p w:rsidR="00353799" w:rsidRPr="00353799" w:rsidRDefault="00353799" w:rsidP="00353799">
      <w:pPr>
        <w:spacing w:after="0" w:line="276" w:lineRule="auto"/>
        <w:ind w:right="431"/>
        <w:jc w:val="center"/>
        <w:rPr>
          <w:rFonts w:ascii="Times New Roman" w:eastAsia="Calibri" w:hAnsi="Times New Roman" w:cs="Times New Roman"/>
          <w:b/>
          <w:smallCaps/>
          <w:sz w:val="24"/>
          <w:szCs w:val="24"/>
        </w:rPr>
      </w:pPr>
      <w:r w:rsidRPr="00353799">
        <w:rPr>
          <w:rFonts w:ascii="Times New Roman" w:eastAsia="Calibri" w:hAnsi="Times New Roman" w:cs="Times New Roman"/>
          <w:b/>
          <w:smallCaps/>
          <w:sz w:val="24"/>
          <w:szCs w:val="24"/>
        </w:rPr>
        <w:t>szakmai önéletrajz</w:t>
      </w:r>
      <w:r w:rsidRPr="00353799">
        <w:rPr>
          <w:rFonts w:ascii="Times New Roman" w:eastAsia="Calibri" w:hAnsi="Times New Roman" w:cs="Times New Roman"/>
          <w:b/>
          <w:smallCaps/>
          <w:sz w:val="24"/>
          <w:szCs w:val="24"/>
          <w:vertAlign w:val="superscript"/>
        </w:rPr>
        <w:footnoteReference w:id="2"/>
      </w:r>
    </w:p>
    <w:p w:rsidR="00353799" w:rsidRPr="00353799" w:rsidRDefault="00353799" w:rsidP="00353799">
      <w:pPr>
        <w:spacing w:after="0" w:line="276"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353799" w:rsidRPr="00353799" w:rsidTr="00D55804">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3799" w:rsidRPr="00353799" w:rsidRDefault="00353799" w:rsidP="00353799">
            <w:pPr>
              <w:spacing w:after="0" w:line="276" w:lineRule="auto"/>
              <w:jc w:val="center"/>
              <w:outlineLvl w:val="7"/>
              <w:rPr>
                <w:rFonts w:ascii="Times New Roman" w:eastAsia="Calibri" w:hAnsi="Times New Roman" w:cs="Times New Roman"/>
                <w:b/>
                <w:iCs/>
                <w:caps/>
                <w:noProof/>
                <w:sz w:val="24"/>
                <w:szCs w:val="24"/>
              </w:rPr>
            </w:pPr>
            <w:r w:rsidRPr="00353799">
              <w:rPr>
                <w:rFonts w:ascii="Times New Roman" w:eastAsia="Calibri" w:hAnsi="Times New Roman" w:cs="Times New Roman"/>
                <w:b/>
                <w:iCs/>
                <w:caps/>
                <w:noProof/>
                <w:sz w:val="24"/>
                <w:szCs w:val="24"/>
              </w:rPr>
              <w:t>SZEMÉLYES ADATOK</w:t>
            </w:r>
          </w:p>
        </w:tc>
      </w:tr>
      <w:tr w:rsidR="00353799" w:rsidRPr="00353799" w:rsidTr="00D55804">
        <w:trPr>
          <w:trHeight w:val="338"/>
        </w:trPr>
        <w:tc>
          <w:tcPr>
            <w:tcW w:w="2158" w:type="dxa"/>
            <w:tcBorders>
              <w:top w:val="single" w:sz="4" w:space="0" w:color="auto"/>
              <w:left w:val="single" w:sz="4" w:space="0" w:color="auto"/>
              <w:bottom w:val="single" w:sz="4" w:space="0" w:color="auto"/>
              <w:right w:val="single" w:sz="4" w:space="0" w:color="auto"/>
            </w:tcBorders>
            <w:hideMark/>
          </w:tcPr>
          <w:p w:rsidR="00353799" w:rsidRPr="00353799" w:rsidRDefault="00353799" w:rsidP="00353799">
            <w:pPr>
              <w:spacing w:after="0" w:line="276" w:lineRule="auto"/>
              <w:jc w:val="both"/>
              <w:rPr>
                <w:rFonts w:ascii="Times New Roman" w:eastAsia="Calibri" w:hAnsi="Times New Roman" w:cs="Times New Roman"/>
                <w:b/>
                <w:bCs/>
                <w:sz w:val="24"/>
                <w:szCs w:val="24"/>
              </w:rPr>
            </w:pPr>
            <w:r w:rsidRPr="00353799">
              <w:rPr>
                <w:rFonts w:ascii="Times New Roman" w:eastAsia="Calibri" w:hAnsi="Times New Roman" w:cs="Times New Roman"/>
                <w:b/>
                <w:bCs/>
                <w:sz w:val="24"/>
                <w:szCs w:val="24"/>
              </w:rPr>
              <w:t>Név:</w:t>
            </w:r>
          </w:p>
        </w:tc>
        <w:tc>
          <w:tcPr>
            <w:tcW w:w="6552"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r>
      <w:tr w:rsidR="00353799" w:rsidRPr="00353799" w:rsidTr="00D55804">
        <w:trPr>
          <w:trHeight w:val="333"/>
        </w:trPr>
        <w:tc>
          <w:tcPr>
            <w:tcW w:w="2158" w:type="dxa"/>
            <w:tcBorders>
              <w:top w:val="single" w:sz="4" w:space="0" w:color="auto"/>
              <w:left w:val="single" w:sz="4" w:space="0" w:color="auto"/>
              <w:bottom w:val="single" w:sz="4" w:space="0" w:color="auto"/>
              <w:right w:val="single" w:sz="4" w:space="0" w:color="auto"/>
            </w:tcBorders>
            <w:hideMark/>
          </w:tcPr>
          <w:p w:rsidR="00353799" w:rsidRPr="00353799" w:rsidRDefault="00353799" w:rsidP="00353799">
            <w:pPr>
              <w:spacing w:after="0" w:line="276" w:lineRule="auto"/>
              <w:jc w:val="both"/>
              <w:rPr>
                <w:rFonts w:ascii="Times New Roman" w:eastAsia="Calibri" w:hAnsi="Times New Roman" w:cs="Times New Roman"/>
                <w:b/>
                <w:bCs/>
                <w:sz w:val="24"/>
                <w:szCs w:val="24"/>
              </w:rPr>
            </w:pPr>
            <w:r w:rsidRPr="00353799">
              <w:rPr>
                <w:rFonts w:ascii="Times New Roman" w:eastAsia="Calibri" w:hAnsi="Times New Roman" w:cs="Times New Roman"/>
                <w:b/>
                <w:bCs/>
                <w:sz w:val="24"/>
                <w:szCs w:val="24"/>
              </w:rPr>
              <w:t>Születési idő:</w:t>
            </w:r>
          </w:p>
        </w:tc>
        <w:tc>
          <w:tcPr>
            <w:tcW w:w="6552"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r>
      <w:tr w:rsidR="00353799" w:rsidRPr="00353799" w:rsidTr="00D55804">
        <w:trPr>
          <w:trHeight w:val="333"/>
        </w:trPr>
        <w:tc>
          <w:tcPr>
            <w:tcW w:w="2158" w:type="dxa"/>
            <w:tcBorders>
              <w:top w:val="single" w:sz="4" w:space="0" w:color="auto"/>
              <w:left w:val="single" w:sz="4" w:space="0" w:color="auto"/>
              <w:bottom w:val="single" w:sz="4" w:space="0" w:color="auto"/>
              <w:right w:val="single" w:sz="4" w:space="0" w:color="auto"/>
            </w:tcBorders>
            <w:hideMark/>
          </w:tcPr>
          <w:p w:rsidR="00353799" w:rsidRPr="00353799" w:rsidRDefault="00353799" w:rsidP="00353799">
            <w:pPr>
              <w:spacing w:after="0" w:line="276" w:lineRule="auto"/>
              <w:jc w:val="both"/>
              <w:rPr>
                <w:rFonts w:ascii="Times New Roman" w:eastAsia="Calibri" w:hAnsi="Times New Roman" w:cs="Times New Roman"/>
                <w:b/>
                <w:bCs/>
                <w:sz w:val="24"/>
                <w:szCs w:val="24"/>
              </w:rPr>
            </w:pPr>
            <w:r w:rsidRPr="00353799">
              <w:rPr>
                <w:rFonts w:ascii="Times New Roman" w:eastAsia="Calibri" w:hAnsi="Times New Roman" w:cs="Times New Roman"/>
                <w:b/>
                <w:bCs/>
                <w:sz w:val="24"/>
                <w:szCs w:val="24"/>
              </w:rPr>
              <w:t>Állampolgárság:</w:t>
            </w:r>
          </w:p>
        </w:tc>
        <w:tc>
          <w:tcPr>
            <w:tcW w:w="6552"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r>
      <w:tr w:rsidR="00353799" w:rsidRPr="00353799" w:rsidTr="00D55804">
        <w:trPr>
          <w:trHeight w:val="333"/>
        </w:trPr>
        <w:tc>
          <w:tcPr>
            <w:tcW w:w="2158" w:type="dxa"/>
            <w:tcBorders>
              <w:top w:val="single" w:sz="4" w:space="0" w:color="auto"/>
              <w:left w:val="single" w:sz="4" w:space="0" w:color="auto"/>
              <w:bottom w:val="single" w:sz="4" w:space="0" w:color="auto"/>
              <w:right w:val="single" w:sz="4" w:space="0" w:color="auto"/>
            </w:tcBorders>
            <w:hideMark/>
          </w:tcPr>
          <w:p w:rsidR="00353799" w:rsidRPr="00353799" w:rsidRDefault="00353799" w:rsidP="00353799">
            <w:pPr>
              <w:spacing w:after="0" w:line="276" w:lineRule="auto"/>
              <w:jc w:val="both"/>
              <w:rPr>
                <w:rFonts w:ascii="Times New Roman" w:eastAsia="Calibri" w:hAnsi="Times New Roman" w:cs="Times New Roman"/>
                <w:b/>
                <w:bCs/>
                <w:sz w:val="24"/>
                <w:szCs w:val="24"/>
              </w:rPr>
            </w:pPr>
            <w:r w:rsidRPr="00353799">
              <w:rPr>
                <w:rFonts w:ascii="Times New Roman" w:eastAsia="Calibri" w:hAnsi="Times New Roman" w:cs="Times New Roman"/>
                <w:b/>
                <w:bCs/>
                <w:sz w:val="24"/>
                <w:szCs w:val="24"/>
              </w:rPr>
              <w:t>Lakcím:</w:t>
            </w:r>
          </w:p>
        </w:tc>
        <w:tc>
          <w:tcPr>
            <w:tcW w:w="6552"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r>
    </w:tbl>
    <w:p w:rsidR="00353799" w:rsidRPr="00353799" w:rsidRDefault="00353799" w:rsidP="00353799">
      <w:pPr>
        <w:spacing w:after="0"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353799" w:rsidRPr="00353799" w:rsidTr="00D55804">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3799" w:rsidRPr="00353799" w:rsidRDefault="00353799" w:rsidP="00353799">
            <w:pPr>
              <w:spacing w:after="0" w:line="276" w:lineRule="auto"/>
              <w:jc w:val="center"/>
              <w:rPr>
                <w:rFonts w:ascii="Times New Roman" w:eastAsia="Calibri" w:hAnsi="Times New Roman" w:cs="Times New Roman"/>
                <w:sz w:val="24"/>
                <w:szCs w:val="24"/>
              </w:rPr>
            </w:pPr>
            <w:r w:rsidRPr="00353799">
              <w:rPr>
                <w:rFonts w:ascii="Times New Roman" w:eastAsia="Calibri" w:hAnsi="Times New Roman" w:cs="Times New Roman"/>
                <w:b/>
                <w:bCs/>
                <w:sz w:val="24"/>
                <w:szCs w:val="24"/>
              </w:rPr>
              <w:t>ISKOLAI VÉGZETTSÉG, EGYÉB TANULMÁNYOK</w:t>
            </w:r>
          </w:p>
          <w:p w:rsidR="00353799" w:rsidRPr="00353799" w:rsidRDefault="00353799" w:rsidP="00353799">
            <w:pPr>
              <w:spacing w:after="0" w:line="276" w:lineRule="auto"/>
              <w:jc w:val="center"/>
              <w:rPr>
                <w:rFonts w:ascii="Times New Roman" w:eastAsia="Calibri" w:hAnsi="Times New Roman" w:cs="Times New Roman"/>
                <w:sz w:val="24"/>
                <w:szCs w:val="24"/>
              </w:rPr>
            </w:pPr>
            <w:r w:rsidRPr="00353799">
              <w:rPr>
                <w:rFonts w:ascii="Times New Roman" w:eastAsia="Calibri" w:hAnsi="Times New Roman" w:cs="Times New Roman"/>
                <w:sz w:val="24"/>
                <w:szCs w:val="24"/>
              </w:rPr>
              <w:t>(Kezdje a legfrissebbel, és úgy haladjon az időben visszafelé!)</w:t>
            </w:r>
          </w:p>
        </w:tc>
      </w:tr>
      <w:tr w:rsidR="00353799" w:rsidRPr="00353799" w:rsidTr="00D55804">
        <w:trPr>
          <w:trHeight w:val="333"/>
        </w:trPr>
        <w:tc>
          <w:tcPr>
            <w:tcW w:w="2197" w:type="dxa"/>
            <w:tcBorders>
              <w:top w:val="single" w:sz="4" w:space="0" w:color="auto"/>
              <w:left w:val="single" w:sz="4" w:space="0" w:color="auto"/>
              <w:bottom w:val="single" w:sz="4" w:space="0" w:color="auto"/>
              <w:right w:val="single" w:sz="4" w:space="0" w:color="auto"/>
            </w:tcBorders>
            <w:hideMark/>
          </w:tcPr>
          <w:p w:rsidR="00353799" w:rsidRPr="00353799" w:rsidRDefault="00353799" w:rsidP="00353799">
            <w:pPr>
              <w:spacing w:after="0" w:line="276" w:lineRule="auto"/>
              <w:jc w:val="center"/>
              <w:rPr>
                <w:rFonts w:ascii="Times New Roman" w:eastAsia="Calibri" w:hAnsi="Times New Roman" w:cs="Times New Roman"/>
                <w:b/>
                <w:bCs/>
                <w:sz w:val="24"/>
                <w:szCs w:val="24"/>
              </w:rPr>
            </w:pPr>
            <w:r w:rsidRPr="00353799">
              <w:rPr>
                <w:rFonts w:ascii="Times New Roman" w:eastAsia="Calibri" w:hAnsi="Times New Roman" w:cs="Times New Roman"/>
                <w:b/>
                <w:bCs/>
                <w:sz w:val="24"/>
                <w:szCs w:val="24"/>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353799" w:rsidRPr="00353799" w:rsidRDefault="00353799" w:rsidP="00353799">
            <w:pPr>
              <w:spacing w:after="0" w:line="276" w:lineRule="auto"/>
              <w:jc w:val="center"/>
              <w:rPr>
                <w:rFonts w:ascii="Times New Roman" w:eastAsia="Calibri" w:hAnsi="Times New Roman" w:cs="Times New Roman"/>
                <w:b/>
                <w:bCs/>
                <w:sz w:val="24"/>
                <w:szCs w:val="24"/>
              </w:rPr>
            </w:pPr>
            <w:r w:rsidRPr="00353799">
              <w:rPr>
                <w:rFonts w:ascii="Times New Roman" w:eastAsia="Calibri" w:hAnsi="Times New Roman" w:cs="Times New Roman"/>
                <w:b/>
                <w:bCs/>
                <w:sz w:val="24"/>
                <w:szCs w:val="24"/>
              </w:rPr>
              <w:t>Intézmény megnevezése / Végzettség</w:t>
            </w:r>
          </w:p>
        </w:tc>
      </w:tr>
      <w:tr w:rsidR="00353799" w:rsidRPr="00353799" w:rsidTr="00D55804">
        <w:trPr>
          <w:trHeight w:val="333"/>
        </w:trPr>
        <w:tc>
          <w:tcPr>
            <w:tcW w:w="2197"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c>
          <w:tcPr>
            <w:tcW w:w="6513"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r>
      <w:tr w:rsidR="00353799" w:rsidRPr="00353799" w:rsidTr="00D55804">
        <w:trPr>
          <w:trHeight w:val="333"/>
        </w:trPr>
        <w:tc>
          <w:tcPr>
            <w:tcW w:w="2197"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c>
          <w:tcPr>
            <w:tcW w:w="6513"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r>
    </w:tbl>
    <w:p w:rsidR="00353799" w:rsidRPr="00353799" w:rsidRDefault="00353799" w:rsidP="00353799">
      <w:pPr>
        <w:spacing w:after="0"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353799" w:rsidRPr="00353799" w:rsidTr="00D55804">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3799" w:rsidRPr="00353799" w:rsidRDefault="00353799" w:rsidP="00353799">
            <w:pPr>
              <w:spacing w:after="0" w:line="276" w:lineRule="auto"/>
              <w:jc w:val="center"/>
              <w:rPr>
                <w:rFonts w:ascii="Times New Roman" w:eastAsia="Calibri" w:hAnsi="Times New Roman" w:cs="Times New Roman"/>
                <w:sz w:val="24"/>
                <w:szCs w:val="24"/>
              </w:rPr>
            </w:pPr>
            <w:r w:rsidRPr="00353799">
              <w:rPr>
                <w:rFonts w:ascii="Times New Roman" w:eastAsia="Calibri" w:hAnsi="Times New Roman" w:cs="Times New Roman"/>
                <w:b/>
                <w:bCs/>
                <w:sz w:val="24"/>
                <w:szCs w:val="24"/>
              </w:rPr>
              <w:t>MUNKAHELYEK, MUNKAKÖRÖK</w:t>
            </w:r>
          </w:p>
          <w:p w:rsidR="00353799" w:rsidRPr="00353799" w:rsidRDefault="00353799" w:rsidP="00353799">
            <w:pPr>
              <w:spacing w:after="0" w:line="276" w:lineRule="auto"/>
              <w:jc w:val="center"/>
              <w:rPr>
                <w:rFonts w:ascii="Times New Roman" w:eastAsia="Calibri" w:hAnsi="Times New Roman" w:cs="Times New Roman"/>
                <w:sz w:val="24"/>
                <w:szCs w:val="24"/>
              </w:rPr>
            </w:pPr>
            <w:r w:rsidRPr="00353799">
              <w:rPr>
                <w:rFonts w:ascii="Times New Roman" w:eastAsia="Calibri" w:hAnsi="Times New Roman" w:cs="Times New Roman"/>
                <w:sz w:val="24"/>
                <w:szCs w:val="24"/>
              </w:rPr>
              <w:t>(Kezdje az aktuálissal, és úgy haladjon az időben visszafelé!)</w:t>
            </w:r>
          </w:p>
        </w:tc>
      </w:tr>
      <w:tr w:rsidR="00353799" w:rsidRPr="00353799" w:rsidTr="00D55804">
        <w:trPr>
          <w:trHeight w:val="338"/>
        </w:trPr>
        <w:tc>
          <w:tcPr>
            <w:tcW w:w="2197" w:type="dxa"/>
            <w:tcBorders>
              <w:top w:val="single" w:sz="4" w:space="0" w:color="auto"/>
              <w:left w:val="single" w:sz="4" w:space="0" w:color="auto"/>
              <w:bottom w:val="single" w:sz="4" w:space="0" w:color="auto"/>
              <w:right w:val="single" w:sz="4" w:space="0" w:color="auto"/>
            </w:tcBorders>
            <w:hideMark/>
          </w:tcPr>
          <w:p w:rsidR="00353799" w:rsidRPr="00353799" w:rsidRDefault="00353799" w:rsidP="00353799">
            <w:pPr>
              <w:spacing w:after="0" w:line="276" w:lineRule="auto"/>
              <w:jc w:val="center"/>
              <w:rPr>
                <w:rFonts w:ascii="Times New Roman" w:eastAsia="Calibri" w:hAnsi="Times New Roman" w:cs="Times New Roman"/>
                <w:b/>
                <w:bCs/>
                <w:sz w:val="24"/>
                <w:szCs w:val="24"/>
              </w:rPr>
            </w:pPr>
            <w:r w:rsidRPr="00353799">
              <w:rPr>
                <w:rFonts w:ascii="Times New Roman" w:eastAsia="Calibri" w:hAnsi="Times New Roman" w:cs="Times New Roman"/>
                <w:b/>
                <w:bCs/>
                <w:sz w:val="24"/>
                <w:szCs w:val="24"/>
              </w:rPr>
              <w:t>Mettől meddig (év/hó)</w:t>
            </w:r>
          </w:p>
        </w:tc>
        <w:tc>
          <w:tcPr>
            <w:tcW w:w="6513" w:type="dxa"/>
            <w:tcBorders>
              <w:top w:val="single" w:sz="4" w:space="0" w:color="auto"/>
              <w:left w:val="single" w:sz="4" w:space="0" w:color="auto"/>
              <w:bottom w:val="single" w:sz="4" w:space="0" w:color="auto"/>
              <w:right w:val="single" w:sz="4" w:space="0" w:color="auto"/>
            </w:tcBorders>
            <w:hideMark/>
          </w:tcPr>
          <w:p w:rsidR="00353799" w:rsidRPr="00353799" w:rsidRDefault="00353799" w:rsidP="00353799">
            <w:pPr>
              <w:spacing w:after="0" w:line="276" w:lineRule="auto"/>
              <w:jc w:val="center"/>
              <w:rPr>
                <w:rFonts w:ascii="Times New Roman" w:eastAsia="Calibri" w:hAnsi="Times New Roman" w:cs="Times New Roman"/>
                <w:b/>
                <w:bCs/>
                <w:sz w:val="24"/>
                <w:szCs w:val="24"/>
              </w:rPr>
            </w:pPr>
            <w:r w:rsidRPr="00353799">
              <w:rPr>
                <w:rFonts w:ascii="Times New Roman" w:eastAsia="Calibri" w:hAnsi="Times New Roman" w:cs="Times New Roman"/>
                <w:b/>
                <w:bCs/>
                <w:sz w:val="24"/>
                <w:szCs w:val="24"/>
              </w:rPr>
              <w:t>Munkahely megnevezése, munkakörök ismertetése</w:t>
            </w:r>
          </w:p>
        </w:tc>
      </w:tr>
      <w:tr w:rsidR="00353799" w:rsidRPr="00353799" w:rsidTr="00D55804">
        <w:trPr>
          <w:trHeight w:val="338"/>
        </w:trPr>
        <w:tc>
          <w:tcPr>
            <w:tcW w:w="2197"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c>
          <w:tcPr>
            <w:tcW w:w="6513"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r>
      <w:tr w:rsidR="00353799" w:rsidRPr="00353799" w:rsidTr="00D55804">
        <w:trPr>
          <w:trHeight w:val="333"/>
        </w:trPr>
        <w:tc>
          <w:tcPr>
            <w:tcW w:w="2197"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c>
          <w:tcPr>
            <w:tcW w:w="6513"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both"/>
              <w:rPr>
                <w:rFonts w:ascii="Times New Roman" w:eastAsia="Calibri" w:hAnsi="Times New Roman" w:cs="Times New Roman"/>
                <w:sz w:val="24"/>
                <w:szCs w:val="24"/>
              </w:rPr>
            </w:pPr>
          </w:p>
        </w:tc>
      </w:tr>
    </w:tbl>
    <w:p w:rsidR="00353799" w:rsidRPr="00353799" w:rsidRDefault="00353799" w:rsidP="00353799">
      <w:pPr>
        <w:spacing w:after="0" w:line="276" w:lineRule="auto"/>
        <w:jc w:val="both"/>
        <w:rPr>
          <w:rFonts w:ascii="Times New Roman" w:eastAsia="Calibri" w:hAnsi="Times New Roman" w:cs="Times New Roman"/>
          <w:sz w:val="24"/>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20"/>
      </w:tblGrid>
      <w:tr w:rsidR="00353799" w:rsidRPr="00353799" w:rsidTr="00D55804">
        <w:trPr>
          <w:trHeight w:val="333"/>
        </w:trPr>
        <w:tc>
          <w:tcPr>
            <w:tcW w:w="8717" w:type="dxa"/>
            <w:gridSpan w:val="2"/>
            <w:tcBorders>
              <w:top w:val="single" w:sz="4" w:space="0" w:color="auto"/>
              <w:left w:val="single" w:sz="4" w:space="0" w:color="auto"/>
              <w:bottom w:val="single" w:sz="4" w:space="0" w:color="auto"/>
              <w:right w:val="single" w:sz="4" w:space="0" w:color="auto"/>
            </w:tcBorders>
            <w:shd w:val="clear" w:color="auto" w:fill="D9D9D9"/>
          </w:tcPr>
          <w:p w:rsidR="00353799" w:rsidRPr="00353799" w:rsidRDefault="00353799" w:rsidP="00353799">
            <w:pPr>
              <w:spacing w:after="0" w:line="276" w:lineRule="auto"/>
              <w:jc w:val="center"/>
              <w:rPr>
                <w:rFonts w:ascii="Times New Roman" w:eastAsia="Calibri" w:hAnsi="Times New Roman" w:cs="Times New Roman"/>
                <w:b/>
                <w:sz w:val="24"/>
                <w:szCs w:val="24"/>
              </w:rPr>
            </w:pPr>
            <w:r w:rsidRPr="00353799">
              <w:rPr>
                <w:rFonts w:ascii="Times New Roman" w:eastAsia="Calibri" w:hAnsi="Times New Roman" w:cs="Times New Roman"/>
                <w:b/>
                <w:sz w:val="24"/>
                <w:szCs w:val="24"/>
              </w:rPr>
              <w:t>GYAKORLAT BEMUTATÁSA</w:t>
            </w:r>
          </w:p>
          <w:p w:rsidR="00353799" w:rsidRPr="00353799" w:rsidRDefault="00353799" w:rsidP="00353799">
            <w:pPr>
              <w:spacing w:after="0" w:line="276" w:lineRule="auto"/>
              <w:jc w:val="center"/>
              <w:rPr>
                <w:rFonts w:ascii="Times New Roman" w:eastAsia="Calibri" w:hAnsi="Times New Roman" w:cs="Times New Roman"/>
                <w:sz w:val="24"/>
                <w:szCs w:val="24"/>
              </w:rPr>
            </w:pPr>
            <w:r w:rsidRPr="00353799">
              <w:rPr>
                <w:rFonts w:ascii="Times New Roman" w:eastAsia="Calibri" w:hAnsi="Times New Roman" w:cs="Times New Roman"/>
                <w:sz w:val="24"/>
                <w:szCs w:val="24"/>
              </w:rPr>
              <w:t>(Kezdje a legutolsóval, és úgy haladjon az időben visszafelé!</w:t>
            </w:r>
          </w:p>
        </w:tc>
      </w:tr>
      <w:tr w:rsidR="00353799" w:rsidRPr="00353799" w:rsidTr="00D55804">
        <w:trPr>
          <w:trHeight w:val="333"/>
        </w:trPr>
        <w:tc>
          <w:tcPr>
            <w:tcW w:w="2197"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center"/>
              <w:rPr>
                <w:rFonts w:ascii="Times New Roman" w:eastAsia="Calibri" w:hAnsi="Times New Roman" w:cs="Times New Roman"/>
                <w:b/>
                <w:sz w:val="24"/>
                <w:szCs w:val="24"/>
              </w:rPr>
            </w:pPr>
            <w:r w:rsidRPr="00353799">
              <w:rPr>
                <w:rFonts w:ascii="Times New Roman" w:eastAsia="Calibri" w:hAnsi="Times New Roman" w:cs="Times New Roman"/>
                <w:b/>
                <w:sz w:val="24"/>
                <w:szCs w:val="24"/>
              </w:rPr>
              <w:t>Korábbi projektek ismertetése, időpontjai (</w:t>
            </w:r>
            <w:proofErr w:type="spellStart"/>
            <w:r w:rsidRPr="00353799">
              <w:rPr>
                <w:rFonts w:ascii="Times New Roman" w:eastAsia="Calibri" w:hAnsi="Times New Roman" w:cs="Times New Roman"/>
                <w:b/>
                <w:sz w:val="24"/>
                <w:szCs w:val="24"/>
              </w:rPr>
              <w:t>-tól</w:t>
            </w:r>
            <w:proofErr w:type="spellEnd"/>
            <w:r w:rsidRPr="00353799">
              <w:rPr>
                <w:rFonts w:ascii="Times New Roman" w:eastAsia="Calibri" w:hAnsi="Times New Roman" w:cs="Times New Roman"/>
                <w:b/>
                <w:sz w:val="24"/>
                <w:szCs w:val="24"/>
              </w:rPr>
              <w:t xml:space="preserve">, </w:t>
            </w:r>
            <w:proofErr w:type="spellStart"/>
            <w:r w:rsidRPr="00353799">
              <w:rPr>
                <w:rFonts w:ascii="Times New Roman" w:eastAsia="Calibri" w:hAnsi="Times New Roman" w:cs="Times New Roman"/>
                <w:b/>
                <w:sz w:val="24"/>
                <w:szCs w:val="24"/>
              </w:rPr>
              <w:t>-ig</w:t>
            </w:r>
            <w:proofErr w:type="spellEnd"/>
            <w:r w:rsidRPr="00353799">
              <w:rPr>
                <w:rFonts w:ascii="Times New Roman" w:eastAsia="Calibri" w:hAnsi="Times New Roman" w:cs="Times New Roman"/>
                <w:b/>
                <w:sz w:val="24"/>
                <w:szCs w:val="24"/>
              </w:rPr>
              <w:t>) év/hó</w:t>
            </w:r>
          </w:p>
        </w:tc>
        <w:tc>
          <w:tcPr>
            <w:tcW w:w="6520"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center"/>
              <w:rPr>
                <w:rFonts w:ascii="Times New Roman" w:eastAsia="Calibri" w:hAnsi="Times New Roman" w:cs="Times New Roman"/>
                <w:sz w:val="24"/>
                <w:szCs w:val="24"/>
              </w:rPr>
            </w:pPr>
            <w:r w:rsidRPr="00353799">
              <w:rPr>
                <w:rFonts w:ascii="Times New Roman" w:eastAsia="Calibri" w:hAnsi="Times New Roman" w:cs="Times New Roman"/>
                <w:b/>
                <w:bCs/>
                <w:sz w:val="24"/>
                <w:szCs w:val="24"/>
              </w:rPr>
              <w:t>Ellátott funkciók és feladatok</w:t>
            </w:r>
          </w:p>
        </w:tc>
      </w:tr>
      <w:tr w:rsidR="00353799" w:rsidRPr="00353799" w:rsidTr="00D55804">
        <w:trPr>
          <w:trHeight w:val="333"/>
        </w:trPr>
        <w:tc>
          <w:tcPr>
            <w:tcW w:w="2197"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center"/>
              <w:rPr>
                <w:rFonts w:ascii="Times New Roman" w:eastAsia="Calibri" w:hAnsi="Times New Roman" w:cs="Times New Roman"/>
                <w:bCs/>
                <w:sz w:val="24"/>
                <w:szCs w:val="24"/>
              </w:rPr>
            </w:pPr>
          </w:p>
        </w:tc>
        <w:tc>
          <w:tcPr>
            <w:tcW w:w="6520"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center"/>
              <w:rPr>
                <w:rFonts w:ascii="Times New Roman" w:eastAsia="Calibri" w:hAnsi="Times New Roman" w:cs="Times New Roman"/>
                <w:sz w:val="24"/>
                <w:szCs w:val="24"/>
              </w:rPr>
            </w:pPr>
          </w:p>
        </w:tc>
      </w:tr>
      <w:tr w:rsidR="00353799" w:rsidRPr="00353799" w:rsidTr="00D55804">
        <w:trPr>
          <w:trHeight w:val="333"/>
        </w:trPr>
        <w:tc>
          <w:tcPr>
            <w:tcW w:w="2197"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center"/>
              <w:rPr>
                <w:rFonts w:ascii="Times New Roman" w:eastAsia="Calibri" w:hAnsi="Times New Roman" w:cs="Times New Roman"/>
                <w:bCs/>
                <w:sz w:val="24"/>
                <w:szCs w:val="24"/>
              </w:rPr>
            </w:pPr>
          </w:p>
        </w:tc>
        <w:tc>
          <w:tcPr>
            <w:tcW w:w="6520" w:type="dxa"/>
            <w:tcBorders>
              <w:top w:val="single" w:sz="4" w:space="0" w:color="auto"/>
              <w:left w:val="single" w:sz="4" w:space="0" w:color="auto"/>
              <w:bottom w:val="single" w:sz="4" w:space="0" w:color="auto"/>
              <w:right w:val="single" w:sz="4" w:space="0" w:color="auto"/>
            </w:tcBorders>
          </w:tcPr>
          <w:p w:rsidR="00353799" w:rsidRPr="00353799" w:rsidRDefault="00353799" w:rsidP="00353799">
            <w:pPr>
              <w:spacing w:after="0" w:line="276" w:lineRule="auto"/>
              <w:jc w:val="center"/>
              <w:rPr>
                <w:rFonts w:ascii="Times New Roman" w:eastAsia="Calibri" w:hAnsi="Times New Roman" w:cs="Times New Roman"/>
                <w:sz w:val="24"/>
                <w:szCs w:val="24"/>
              </w:rPr>
            </w:pPr>
          </w:p>
        </w:tc>
      </w:tr>
    </w:tbl>
    <w:p w:rsidR="00353799" w:rsidRPr="00353799" w:rsidRDefault="00353799" w:rsidP="00353799">
      <w:pPr>
        <w:spacing w:after="0" w:line="276" w:lineRule="auto"/>
        <w:jc w:val="both"/>
        <w:rPr>
          <w:rFonts w:ascii="Times New Roman" w:eastAsia="Calibri" w:hAnsi="Times New Roman" w:cs="Times New Roman"/>
          <w:sz w:val="24"/>
          <w:szCs w:val="24"/>
        </w:rPr>
      </w:pPr>
    </w:p>
    <w:p w:rsidR="00353799" w:rsidRDefault="00353799" w:rsidP="00353799">
      <w:pPr>
        <w:spacing w:after="0" w:line="276" w:lineRule="auto"/>
        <w:jc w:val="both"/>
        <w:rPr>
          <w:rFonts w:ascii="Times New Roman" w:eastAsia="Calibri" w:hAnsi="Times New Roman" w:cs="Times New Roman"/>
          <w:sz w:val="24"/>
          <w:szCs w:val="24"/>
        </w:rPr>
      </w:pPr>
    </w:p>
    <w:p w:rsidR="00F8035E" w:rsidRDefault="00F8035E" w:rsidP="00353799">
      <w:pPr>
        <w:spacing w:after="0" w:line="276" w:lineRule="auto"/>
        <w:jc w:val="both"/>
        <w:rPr>
          <w:rFonts w:ascii="Times New Roman" w:eastAsia="Calibri" w:hAnsi="Times New Roman" w:cs="Times New Roman"/>
          <w:sz w:val="24"/>
          <w:szCs w:val="24"/>
        </w:rPr>
      </w:pPr>
    </w:p>
    <w:p w:rsidR="00F8035E" w:rsidRDefault="00F8035E" w:rsidP="00353799">
      <w:pPr>
        <w:spacing w:after="0" w:line="276" w:lineRule="auto"/>
        <w:jc w:val="both"/>
        <w:rPr>
          <w:rFonts w:ascii="Times New Roman" w:eastAsia="Calibri" w:hAnsi="Times New Roman" w:cs="Times New Roman"/>
          <w:sz w:val="24"/>
          <w:szCs w:val="24"/>
        </w:rPr>
      </w:pPr>
    </w:p>
    <w:p w:rsidR="00196D68" w:rsidRDefault="00196D68" w:rsidP="00353799">
      <w:pPr>
        <w:spacing w:after="0" w:line="276" w:lineRule="auto"/>
        <w:jc w:val="both"/>
        <w:rPr>
          <w:rFonts w:ascii="Times New Roman" w:eastAsia="Calibri" w:hAnsi="Times New Roman" w:cs="Times New Roman"/>
          <w:sz w:val="24"/>
          <w:szCs w:val="24"/>
        </w:rPr>
        <w:sectPr w:rsidR="00196D68">
          <w:footerReference w:type="default" r:id="rId15"/>
          <w:pgSz w:w="11906" w:h="16838"/>
          <w:pgMar w:top="1417" w:right="1417" w:bottom="1417" w:left="1417" w:header="708" w:footer="708" w:gutter="0"/>
          <w:cols w:space="708"/>
          <w:docGrid w:linePitch="360"/>
        </w:sectPr>
      </w:pPr>
    </w:p>
    <w:p w:rsidR="00F8035E" w:rsidRDefault="00F8035E" w:rsidP="00353799">
      <w:pPr>
        <w:spacing w:after="0" w:line="276" w:lineRule="auto"/>
        <w:jc w:val="both"/>
        <w:rPr>
          <w:rFonts w:ascii="Times New Roman" w:eastAsia="Calibri" w:hAnsi="Times New Roman" w:cs="Times New Roman"/>
          <w:sz w:val="24"/>
          <w:szCs w:val="24"/>
        </w:rPr>
      </w:pPr>
    </w:p>
    <w:p w:rsidR="00F8035E" w:rsidRPr="00353799" w:rsidRDefault="00F8035E" w:rsidP="00353799">
      <w:pPr>
        <w:spacing w:after="0" w:line="276" w:lineRule="auto"/>
        <w:jc w:val="both"/>
        <w:rPr>
          <w:rFonts w:ascii="Times New Roman" w:eastAsia="Calibri" w:hAnsi="Times New Roman" w:cs="Times New Roman"/>
          <w:sz w:val="24"/>
          <w:szCs w:val="24"/>
        </w:rPr>
      </w:pPr>
    </w:p>
    <w:p w:rsidR="00353799" w:rsidRPr="00353799" w:rsidRDefault="00353799" w:rsidP="00353799">
      <w:pPr>
        <w:spacing w:after="0" w:line="276" w:lineRule="auto"/>
        <w:jc w:val="both"/>
        <w:rPr>
          <w:rFonts w:ascii="Times New Roman" w:eastAsia="Calibri" w:hAnsi="Times New Roman" w:cs="Times New Roman"/>
          <w:sz w:val="24"/>
          <w:szCs w:val="24"/>
        </w:rPr>
      </w:pPr>
      <w:r w:rsidRPr="00353799">
        <w:rPr>
          <w:rFonts w:ascii="Times New Roman" w:eastAsia="Calibri" w:hAnsi="Times New Roman" w:cs="Times New Roman"/>
          <w:sz w:val="24"/>
          <w:szCs w:val="24"/>
        </w:rPr>
        <w:t xml:space="preserve">Vállalom, </w:t>
      </w:r>
      <w:proofErr w:type="gramStart"/>
      <w:r w:rsidRPr="00353799">
        <w:rPr>
          <w:rFonts w:ascii="Times New Roman" w:eastAsia="Calibri" w:hAnsi="Times New Roman" w:cs="Times New Roman"/>
          <w:sz w:val="24"/>
          <w:szCs w:val="24"/>
        </w:rPr>
        <w:t>hogy …</w:t>
      </w:r>
      <w:proofErr w:type="gramEnd"/>
      <w:r w:rsidRPr="00353799">
        <w:rPr>
          <w:rFonts w:ascii="Times New Roman" w:eastAsia="Calibri" w:hAnsi="Times New Roman" w:cs="Times New Roman"/>
          <w:sz w:val="24"/>
          <w:szCs w:val="24"/>
        </w:rPr>
        <w:t xml:space="preserve">……………………….Ajánlattevő nyertessége esetén feltétel nélkül rendelkezésre állok az Ajánlatkérő által </w:t>
      </w:r>
      <w:r w:rsidR="00B51A25" w:rsidRPr="00DC1D41">
        <w:rPr>
          <w:rFonts w:ascii="Times New Roman" w:hAnsi="Times New Roman" w:cs="Times New Roman"/>
          <w:b/>
          <w:sz w:val="24"/>
          <w:szCs w:val="24"/>
        </w:rPr>
        <w:t>„</w:t>
      </w:r>
      <w:r w:rsidR="00B51A25" w:rsidRPr="00426183">
        <w:rPr>
          <w:rFonts w:ascii="Times New Roman" w:hAnsi="Times New Roman" w:cs="Times New Roman"/>
          <w:b/>
          <w:sz w:val="24"/>
          <w:szCs w:val="24"/>
        </w:rPr>
        <w:t>Magdolna-Orczy negyed közterületeinek</w:t>
      </w:r>
      <w:r w:rsidR="00B51A25">
        <w:rPr>
          <w:rFonts w:ascii="Times New Roman" w:hAnsi="Times New Roman" w:cs="Times New Roman"/>
          <w:b/>
          <w:sz w:val="24"/>
          <w:szCs w:val="24"/>
        </w:rPr>
        <w:t xml:space="preserve"> és bizonyos ingatlanainak</w:t>
      </w:r>
      <w:r w:rsidR="00B51A25" w:rsidRPr="00426183">
        <w:rPr>
          <w:rFonts w:ascii="Times New Roman" w:hAnsi="Times New Roman" w:cs="Times New Roman"/>
          <w:b/>
          <w:sz w:val="24"/>
          <w:szCs w:val="24"/>
        </w:rPr>
        <w:t xml:space="preserve"> </w:t>
      </w:r>
      <w:r w:rsidR="00B51A25">
        <w:rPr>
          <w:rFonts w:ascii="Times New Roman" w:hAnsi="Times New Roman" w:cs="Times New Roman"/>
          <w:b/>
          <w:sz w:val="24"/>
          <w:szCs w:val="24"/>
        </w:rPr>
        <w:t>építészeti bűnmegelőzés alkalmazási lehetőségeinek vizsgálatára vonatkozó feladatok ellátása</w:t>
      </w:r>
      <w:r w:rsidRPr="00353799">
        <w:rPr>
          <w:rFonts w:ascii="Times New Roman" w:eastAsia="Calibri" w:hAnsi="Times New Roman" w:cs="Times New Roman"/>
          <w:b/>
          <w:bCs/>
          <w:color w:val="000000"/>
          <w:sz w:val="24"/>
          <w:szCs w:val="24"/>
        </w:rPr>
        <w:t xml:space="preserve">” </w:t>
      </w:r>
      <w:r w:rsidRPr="00353799">
        <w:rPr>
          <w:rFonts w:ascii="Times New Roman" w:eastAsia="Calibri" w:hAnsi="Times New Roman" w:cs="Times New Roman"/>
          <w:color w:val="000000"/>
          <w:sz w:val="24"/>
          <w:szCs w:val="24"/>
        </w:rPr>
        <w:t xml:space="preserve">tárgyú </w:t>
      </w:r>
      <w:r w:rsidRPr="00353799">
        <w:rPr>
          <w:rFonts w:ascii="Times New Roman" w:eastAsia="Calibri" w:hAnsi="Times New Roman" w:cs="Times New Roman"/>
          <w:sz w:val="24"/>
          <w:szCs w:val="24"/>
        </w:rPr>
        <w:t xml:space="preserve">beszerzési eljárás alapján kötendő szerződés teljesítésében az Ajánlatkérő, mint megrendelő elvárásainak megfelelően, a szerződés teljes időtartama alatt. </w:t>
      </w:r>
    </w:p>
    <w:p w:rsidR="00353799" w:rsidRPr="00353799" w:rsidRDefault="00353799" w:rsidP="00353799">
      <w:pPr>
        <w:spacing w:after="0" w:line="276" w:lineRule="auto"/>
        <w:jc w:val="both"/>
        <w:rPr>
          <w:rFonts w:ascii="Times New Roman" w:eastAsia="Calibri" w:hAnsi="Times New Roman" w:cs="Times New Roman"/>
          <w:sz w:val="24"/>
          <w:szCs w:val="24"/>
        </w:rPr>
      </w:pPr>
    </w:p>
    <w:p w:rsidR="00353799" w:rsidRPr="00353799" w:rsidRDefault="00353799" w:rsidP="00353799">
      <w:pPr>
        <w:spacing w:after="0" w:line="276" w:lineRule="auto"/>
        <w:jc w:val="both"/>
        <w:rPr>
          <w:rFonts w:ascii="Times New Roman" w:eastAsia="Calibri" w:hAnsi="Times New Roman" w:cs="Times New Roman"/>
          <w:sz w:val="24"/>
          <w:szCs w:val="24"/>
        </w:rPr>
      </w:pPr>
    </w:p>
    <w:p w:rsidR="00353799" w:rsidRPr="00353799" w:rsidRDefault="00353799" w:rsidP="00353799">
      <w:pPr>
        <w:spacing w:after="0" w:line="276" w:lineRule="auto"/>
        <w:jc w:val="both"/>
        <w:rPr>
          <w:rFonts w:ascii="Times New Roman" w:eastAsia="Calibri" w:hAnsi="Times New Roman" w:cs="Times New Roman"/>
          <w:sz w:val="24"/>
          <w:szCs w:val="24"/>
        </w:rPr>
      </w:pPr>
    </w:p>
    <w:p w:rsidR="00353799" w:rsidRPr="00353799" w:rsidRDefault="00353799" w:rsidP="00353799">
      <w:pPr>
        <w:spacing w:after="0" w:line="276" w:lineRule="auto"/>
        <w:jc w:val="both"/>
        <w:rPr>
          <w:rFonts w:ascii="Times New Roman" w:eastAsia="Calibri" w:hAnsi="Times New Roman" w:cs="Times New Roman"/>
          <w:sz w:val="24"/>
          <w:szCs w:val="24"/>
        </w:rPr>
      </w:pPr>
      <w:r w:rsidRPr="00353799">
        <w:rPr>
          <w:rFonts w:ascii="Times New Roman" w:eastAsia="Calibri" w:hAnsi="Times New Roman" w:cs="Times New Roman"/>
          <w:sz w:val="24"/>
          <w:szCs w:val="24"/>
        </w:rPr>
        <w:t>Keltezés (helység, év, hónap, nap)</w:t>
      </w:r>
    </w:p>
    <w:p w:rsidR="00353799" w:rsidRPr="00353799" w:rsidRDefault="00353799" w:rsidP="00353799">
      <w:pPr>
        <w:spacing w:after="0" w:line="276" w:lineRule="auto"/>
        <w:jc w:val="center"/>
        <w:rPr>
          <w:rFonts w:ascii="Times New Roman" w:eastAsia="Calibri" w:hAnsi="Times New Roman" w:cs="Times New Roman"/>
          <w:sz w:val="24"/>
          <w:szCs w:val="24"/>
        </w:rPr>
      </w:pPr>
    </w:p>
    <w:p w:rsidR="00353799" w:rsidRPr="00353799" w:rsidRDefault="00353799" w:rsidP="00353799">
      <w:pPr>
        <w:spacing w:after="0" w:line="276" w:lineRule="auto"/>
        <w:jc w:val="center"/>
        <w:rPr>
          <w:rFonts w:ascii="Times New Roman" w:eastAsia="Calibri" w:hAnsi="Times New Roman" w:cs="Times New Roman"/>
          <w:sz w:val="24"/>
          <w:szCs w:val="24"/>
        </w:rPr>
      </w:pPr>
      <w:r w:rsidRPr="00353799">
        <w:rPr>
          <w:rFonts w:ascii="Times New Roman" w:eastAsia="Calibri" w:hAnsi="Times New Roman" w:cs="Times New Roman"/>
          <w:sz w:val="24"/>
          <w:szCs w:val="24"/>
        </w:rPr>
        <w:t>……………………………..</w:t>
      </w:r>
    </w:p>
    <w:p w:rsidR="00353799" w:rsidRPr="00353799" w:rsidRDefault="00353799" w:rsidP="00353799">
      <w:pPr>
        <w:tabs>
          <w:tab w:val="center" w:pos="7655"/>
        </w:tabs>
        <w:spacing w:after="0" w:line="276" w:lineRule="auto"/>
        <w:jc w:val="center"/>
        <w:rPr>
          <w:rFonts w:ascii="Times New Roman" w:eastAsia="Calibri" w:hAnsi="Times New Roman" w:cs="Times New Roman"/>
          <w:sz w:val="24"/>
          <w:szCs w:val="24"/>
        </w:rPr>
      </w:pPr>
      <w:r w:rsidRPr="00353799">
        <w:rPr>
          <w:rFonts w:ascii="Times New Roman" w:eastAsia="Calibri" w:hAnsi="Times New Roman" w:cs="Times New Roman"/>
          <w:sz w:val="24"/>
          <w:szCs w:val="24"/>
        </w:rPr>
        <w:t>Szakember saját kezű aláírása</w:t>
      </w:r>
    </w:p>
    <w:p w:rsidR="00353799" w:rsidRDefault="00353799" w:rsidP="00353799">
      <w:pPr>
        <w:pStyle w:val="Szvegtrzsbehzssal"/>
        <w:spacing w:before="120" w:line="240" w:lineRule="auto"/>
        <w:ind w:left="0"/>
        <w:rPr>
          <w:rFonts w:ascii="Times New Roman" w:hAnsi="Times New Roman"/>
          <w:sz w:val="24"/>
          <w:szCs w:val="24"/>
        </w:rPr>
      </w:pPr>
    </w:p>
    <w:sectPr w:rsidR="0035379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B8" w:rsidRDefault="00BC6EB8" w:rsidP="008A33F8">
      <w:pPr>
        <w:spacing w:after="0" w:line="240" w:lineRule="auto"/>
      </w:pPr>
      <w:r>
        <w:separator/>
      </w:r>
    </w:p>
  </w:endnote>
  <w:endnote w:type="continuationSeparator" w:id="0">
    <w:p w:rsidR="00BC6EB8" w:rsidRDefault="00BC6EB8" w:rsidP="008A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B8" w:rsidRDefault="00BC6EB8">
    <w:pPr>
      <w:pStyle w:val="llb"/>
    </w:pPr>
    <w:r>
      <w:rPr>
        <w:noProof/>
        <w:lang w:eastAsia="hu-HU"/>
      </w:rPr>
      <w:drawing>
        <wp:anchor distT="0" distB="0" distL="114300" distR="114300" simplePos="0" relativeHeight="251658240" behindDoc="1" locked="0" layoutInCell="1" allowOverlap="1" wp14:anchorId="53539980" wp14:editId="4934AD26">
          <wp:simplePos x="0" y="0"/>
          <wp:positionH relativeFrom="page">
            <wp:posOffset>3242945</wp:posOffset>
          </wp:positionH>
          <wp:positionV relativeFrom="paragraph">
            <wp:posOffset>-2390775</wp:posOffset>
          </wp:positionV>
          <wp:extent cx="4427855" cy="3059430"/>
          <wp:effectExtent l="0" t="0" r="0" b="7620"/>
          <wp:wrapNone/>
          <wp:docPr id="151" name="Kép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749335"/>
      <w:docPartObj>
        <w:docPartGallery w:val="Page Numbers (Bottom of Page)"/>
        <w:docPartUnique/>
      </w:docPartObj>
    </w:sdtPr>
    <w:sdtEndPr/>
    <w:sdtContent>
      <w:p w:rsidR="00BC6EB8" w:rsidRDefault="00BC6EB8" w:rsidP="00F8035E">
        <w:pPr>
          <w:pStyle w:val="llb"/>
          <w:tabs>
            <w:tab w:val="left" w:pos="2062"/>
          </w:tabs>
        </w:pPr>
        <w:r>
          <w:rPr>
            <w:noProof/>
            <w:lang w:eastAsia="hu-HU"/>
          </w:rPr>
          <w:drawing>
            <wp:anchor distT="0" distB="0" distL="114300" distR="114300" simplePos="0" relativeHeight="251654144" behindDoc="1" locked="0" layoutInCell="1" allowOverlap="1" wp14:anchorId="64769B79" wp14:editId="35375D14">
              <wp:simplePos x="0" y="0"/>
              <wp:positionH relativeFrom="page">
                <wp:posOffset>3042920</wp:posOffset>
              </wp:positionH>
              <wp:positionV relativeFrom="paragraph">
                <wp:posOffset>-2267585</wp:posOffset>
              </wp:positionV>
              <wp:extent cx="4427855" cy="3059430"/>
              <wp:effectExtent l="0" t="0" r="0" b="762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fldChar w:fldCharType="begin"/>
        </w:r>
        <w:r>
          <w:instrText>PAGE   \* MERGEFORMAT</w:instrText>
        </w:r>
        <w:r>
          <w:fldChar w:fldCharType="separate"/>
        </w:r>
        <w:r w:rsidR="000F18D4">
          <w:rPr>
            <w:noProof/>
          </w:rPr>
          <w:t>11</w:t>
        </w:r>
        <w:r>
          <w:fldChar w:fldCharType="end"/>
        </w:r>
      </w:p>
    </w:sdtContent>
  </w:sdt>
  <w:p w:rsidR="00BC6EB8" w:rsidRDefault="00BC6EB8" w:rsidP="00386C6F">
    <w:pPr>
      <w:pStyle w:val="llb"/>
      <w:tabs>
        <w:tab w:val="clear" w:pos="4536"/>
        <w:tab w:val="clear" w:pos="9072"/>
        <w:tab w:val="left" w:pos="626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07024"/>
      <w:docPartObj>
        <w:docPartGallery w:val="Page Numbers (Bottom of Page)"/>
        <w:docPartUnique/>
      </w:docPartObj>
    </w:sdtPr>
    <w:sdtEndPr/>
    <w:sdtContent>
      <w:p w:rsidR="00BC6EB8" w:rsidRDefault="00BC6EB8" w:rsidP="00F8035E">
        <w:pPr>
          <w:pStyle w:val="llb"/>
          <w:tabs>
            <w:tab w:val="left" w:pos="2062"/>
          </w:tabs>
        </w:pPr>
        <w:r>
          <w:tab/>
        </w:r>
        <w:r>
          <w:tab/>
        </w:r>
        <w:r>
          <w:tab/>
        </w:r>
        <w:r>
          <w:fldChar w:fldCharType="begin"/>
        </w:r>
        <w:r>
          <w:instrText>PAGE   \* MERGEFORMAT</w:instrText>
        </w:r>
        <w:r>
          <w:fldChar w:fldCharType="separate"/>
        </w:r>
        <w:r w:rsidR="000F18D4">
          <w:rPr>
            <w:noProof/>
          </w:rPr>
          <w:t>12</w:t>
        </w:r>
        <w:r>
          <w:fldChar w:fldCharType="end"/>
        </w:r>
      </w:p>
    </w:sdtContent>
  </w:sdt>
  <w:p w:rsidR="00BC6EB8" w:rsidRDefault="00BC6EB8" w:rsidP="00386C6F">
    <w:pPr>
      <w:pStyle w:val="llb"/>
      <w:tabs>
        <w:tab w:val="clear" w:pos="4536"/>
        <w:tab w:val="clear" w:pos="9072"/>
        <w:tab w:val="left" w:pos="6261"/>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39503"/>
      <w:docPartObj>
        <w:docPartGallery w:val="Page Numbers (Bottom of Page)"/>
        <w:docPartUnique/>
      </w:docPartObj>
    </w:sdtPr>
    <w:sdtEndPr/>
    <w:sdtContent>
      <w:p w:rsidR="00BC6EB8" w:rsidRDefault="00BC6EB8" w:rsidP="00F8035E">
        <w:pPr>
          <w:pStyle w:val="llb"/>
          <w:tabs>
            <w:tab w:val="left" w:pos="2062"/>
          </w:tabs>
        </w:pPr>
        <w:r>
          <w:rPr>
            <w:noProof/>
            <w:lang w:eastAsia="hu-HU"/>
          </w:rPr>
          <w:drawing>
            <wp:anchor distT="0" distB="0" distL="114300" distR="114300" simplePos="0" relativeHeight="251655168" behindDoc="1" locked="0" layoutInCell="1" allowOverlap="1" wp14:anchorId="53539980" wp14:editId="4934AD26">
              <wp:simplePos x="0" y="0"/>
              <wp:positionH relativeFrom="page">
                <wp:posOffset>3166745</wp:posOffset>
              </wp:positionH>
              <wp:positionV relativeFrom="paragraph">
                <wp:posOffset>-2229485</wp:posOffset>
              </wp:positionV>
              <wp:extent cx="4427855" cy="3059430"/>
              <wp:effectExtent l="0" t="0" r="0" b="7620"/>
              <wp:wrapNone/>
              <wp:docPr id="148" name="Kép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sdtContent>
  </w:sdt>
  <w:p w:rsidR="00BC6EB8" w:rsidRDefault="00BC6EB8" w:rsidP="00386C6F">
    <w:pPr>
      <w:pStyle w:val="llb"/>
      <w:tabs>
        <w:tab w:val="clear" w:pos="4536"/>
        <w:tab w:val="clear" w:pos="9072"/>
        <w:tab w:val="left" w:pos="6261"/>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57923"/>
      <w:docPartObj>
        <w:docPartGallery w:val="Page Numbers (Bottom of Page)"/>
        <w:docPartUnique/>
      </w:docPartObj>
    </w:sdtPr>
    <w:sdtEndPr/>
    <w:sdtContent>
      <w:p w:rsidR="00BC6EB8" w:rsidRDefault="00BC6EB8" w:rsidP="00F8035E">
        <w:pPr>
          <w:pStyle w:val="llb"/>
          <w:tabs>
            <w:tab w:val="left" w:pos="2062"/>
          </w:tabs>
        </w:pPr>
        <w:r>
          <w:rPr>
            <w:noProof/>
            <w:lang w:eastAsia="hu-HU"/>
          </w:rPr>
          <w:drawing>
            <wp:anchor distT="0" distB="0" distL="114300" distR="114300" simplePos="0" relativeHeight="251657216" behindDoc="1" locked="0" layoutInCell="1" allowOverlap="1" wp14:anchorId="080708E3" wp14:editId="10ECB2FA">
              <wp:simplePos x="0" y="0"/>
              <wp:positionH relativeFrom="page">
                <wp:posOffset>3166745</wp:posOffset>
              </wp:positionH>
              <wp:positionV relativeFrom="paragraph">
                <wp:posOffset>-2229485</wp:posOffset>
              </wp:positionV>
              <wp:extent cx="4427855" cy="3059430"/>
              <wp:effectExtent l="0" t="0" r="0" b="7620"/>
              <wp:wrapNone/>
              <wp:docPr id="149" name="Kép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RGB_ES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7855" cy="305943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sdtContent>
  </w:sdt>
  <w:p w:rsidR="00BC6EB8" w:rsidRDefault="00BC6EB8" w:rsidP="00386C6F">
    <w:pPr>
      <w:pStyle w:val="llb"/>
      <w:tabs>
        <w:tab w:val="clear" w:pos="4536"/>
        <w:tab w:val="clear" w:pos="9072"/>
        <w:tab w:val="left" w:pos="6261"/>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340639"/>
      <w:docPartObj>
        <w:docPartGallery w:val="Page Numbers (Bottom of Page)"/>
        <w:docPartUnique/>
      </w:docPartObj>
    </w:sdtPr>
    <w:sdtEndPr/>
    <w:sdtContent>
      <w:p w:rsidR="00BC6EB8" w:rsidRDefault="00BC6EB8" w:rsidP="00F8035E">
        <w:pPr>
          <w:pStyle w:val="llb"/>
          <w:tabs>
            <w:tab w:val="left" w:pos="2062"/>
          </w:tabs>
        </w:pPr>
        <w:r>
          <w:tab/>
        </w:r>
        <w:r>
          <w:tab/>
        </w:r>
        <w:r>
          <w:tab/>
        </w:r>
      </w:p>
    </w:sdtContent>
  </w:sdt>
  <w:p w:rsidR="00BC6EB8" w:rsidRDefault="00BC6EB8" w:rsidP="00386C6F">
    <w:pPr>
      <w:pStyle w:val="llb"/>
      <w:tabs>
        <w:tab w:val="clear" w:pos="4536"/>
        <w:tab w:val="clear" w:pos="9072"/>
        <w:tab w:val="left" w:pos="626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B8" w:rsidRDefault="00BC6EB8" w:rsidP="008A33F8">
      <w:pPr>
        <w:spacing w:after="0" w:line="240" w:lineRule="auto"/>
      </w:pPr>
      <w:r>
        <w:separator/>
      </w:r>
    </w:p>
  </w:footnote>
  <w:footnote w:type="continuationSeparator" w:id="0">
    <w:p w:rsidR="00BC6EB8" w:rsidRDefault="00BC6EB8" w:rsidP="008A33F8">
      <w:pPr>
        <w:spacing w:after="0" w:line="240" w:lineRule="auto"/>
      </w:pPr>
      <w:r>
        <w:continuationSeparator/>
      </w:r>
    </w:p>
  </w:footnote>
  <w:footnote w:id="1">
    <w:p w:rsidR="00BC6EB8" w:rsidRDefault="00BC6EB8" w:rsidP="00F8035E">
      <w:pPr>
        <w:pStyle w:val="Lbjegyzetszveg"/>
        <w:jc w:val="both"/>
      </w:pPr>
      <w:r w:rsidRPr="00211530">
        <w:rPr>
          <w:rStyle w:val="Lbjegyzet-hivatkozs"/>
        </w:rPr>
        <w:footnoteRef/>
      </w:r>
      <w:r w:rsidRPr="00211530">
        <w:t xml:space="preserve"> Kérjük a nyilatkozatot aláíró személye </w:t>
      </w:r>
    </w:p>
    <w:p w:rsidR="00BC6EB8" w:rsidRDefault="00BC6EB8" w:rsidP="00F8035E">
      <w:pPr>
        <w:pStyle w:val="Lbjegyzetszveg"/>
        <w:jc w:val="both"/>
      </w:pPr>
      <w:r w:rsidRPr="00211530">
        <w:t>szerint a megfelelő részt aláhúzni.</w:t>
      </w:r>
    </w:p>
  </w:footnote>
  <w:footnote w:id="2">
    <w:p w:rsidR="00BC6EB8" w:rsidRDefault="00BC6EB8" w:rsidP="00353799">
      <w:pPr>
        <w:pStyle w:val="Style19"/>
        <w:widowControl/>
        <w:jc w:val="both"/>
        <w:rPr>
          <w:rStyle w:val="FontStyle114"/>
        </w:rPr>
      </w:pPr>
      <w:r>
        <w:rPr>
          <w:rStyle w:val="Lbjegyzet-hivatkozs"/>
        </w:rPr>
        <w:footnoteRef/>
      </w:r>
      <w:r>
        <w:t xml:space="preserve"> </w:t>
      </w:r>
      <w:r>
        <w:rPr>
          <w:rStyle w:val="FontStyle114"/>
        </w:rPr>
        <w:t xml:space="preserve">Ajánlattevőnek nem kötelező jelen iratminta alkalmazása, </w:t>
      </w:r>
    </w:p>
    <w:p w:rsidR="00BC6EB8" w:rsidRDefault="00BC6EB8" w:rsidP="00353799">
      <w:pPr>
        <w:pStyle w:val="Style19"/>
        <w:widowControl/>
        <w:jc w:val="both"/>
        <w:rPr>
          <w:rStyle w:val="FontStyle114"/>
        </w:rPr>
      </w:pPr>
      <w:r>
        <w:rPr>
          <w:rStyle w:val="FontStyle114"/>
        </w:rPr>
        <w:t xml:space="preserve">azonban mindenképp olyan önéletrajzot kell csatolni az </w:t>
      </w:r>
    </w:p>
    <w:p w:rsidR="00BC6EB8" w:rsidRDefault="00BC6EB8" w:rsidP="00353799">
      <w:pPr>
        <w:pStyle w:val="Style19"/>
        <w:widowControl/>
        <w:jc w:val="both"/>
        <w:rPr>
          <w:rStyle w:val="FontStyle114"/>
        </w:rPr>
      </w:pPr>
      <w:r>
        <w:rPr>
          <w:rStyle w:val="FontStyle114"/>
        </w:rPr>
        <w:t xml:space="preserve">ajánlathoz, amely tartalmát tekintve megfelel az ajánlatkérő </w:t>
      </w:r>
    </w:p>
    <w:p w:rsidR="00BC6EB8" w:rsidRDefault="00BC6EB8" w:rsidP="00353799">
      <w:pPr>
        <w:pStyle w:val="Style19"/>
        <w:widowControl/>
        <w:jc w:val="both"/>
        <w:rPr>
          <w:rStyle w:val="FontStyle114"/>
        </w:rPr>
      </w:pPr>
      <w:r>
        <w:rPr>
          <w:rStyle w:val="FontStyle114"/>
        </w:rPr>
        <w:t xml:space="preserve">által az ajánlati felhívásban meghatározottaknak (név, </w:t>
      </w:r>
    </w:p>
    <w:p w:rsidR="00BC6EB8" w:rsidRDefault="00BC6EB8" w:rsidP="00353799">
      <w:pPr>
        <w:pStyle w:val="Style19"/>
        <w:widowControl/>
        <w:jc w:val="both"/>
        <w:rPr>
          <w:rStyle w:val="FontStyle114"/>
        </w:rPr>
      </w:pPr>
      <w:r>
        <w:rPr>
          <w:rStyle w:val="FontStyle114"/>
        </w:rPr>
        <w:t xml:space="preserve">képzettség, szakmai tapasztalat ismertetése, gyakorlat </w:t>
      </w:r>
    </w:p>
    <w:p w:rsidR="00BC6EB8" w:rsidRDefault="00BC6EB8" w:rsidP="00353799">
      <w:pPr>
        <w:pStyle w:val="Style19"/>
        <w:widowControl/>
        <w:jc w:val="both"/>
        <w:rPr>
          <w:rStyle w:val="FontStyle114"/>
        </w:rPr>
      </w:pPr>
      <w:r>
        <w:rPr>
          <w:rStyle w:val="FontStyle114"/>
        </w:rPr>
        <w:t xml:space="preserve">megjelölése), és abból az alkalmasság </w:t>
      </w:r>
    </w:p>
    <w:p w:rsidR="00BC6EB8" w:rsidRDefault="00BC6EB8" w:rsidP="00353799">
      <w:pPr>
        <w:pStyle w:val="Style19"/>
        <w:widowControl/>
        <w:jc w:val="both"/>
        <w:rPr>
          <w:rStyle w:val="FontStyle114"/>
        </w:rPr>
      </w:pPr>
      <w:r>
        <w:rPr>
          <w:rStyle w:val="FontStyle114"/>
        </w:rPr>
        <w:t>megállapítható.</w:t>
      </w:r>
    </w:p>
    <w:p w:rsidR="00BC6EB8" w:rsidRDefault="00BC6EB8" w:rsidP="00353799">
      <w:pPr>
        <w:pStyle w:val="Lbjegyzetszveg"/>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B8" w:rsidRDefault="000F18D4">
    <w:pPr>
      <w:pStyle w:val="lfej"/>
    </w:pPr>
    <w:sdt>
      <w:sdtPr>
        <w:id w:val="543884316"/>
        <w:docPartObj>
          <w:docPartGallery w:val="Page Numbers (Margins)"/>
          <w:docPartUnique/>
        </w:docPartObj>
      </w:sdtPr>
      <w:sdtEndPr/>
      <w:sdtContent/>
    </w:sdt>
    <w:r w:rsidR="00BC6EB8">
      <w:tab/>
    </w:r>
    <w:r w:rsidR="00BC6EB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00A3F17"/>
    <w:multiLevelType w:val="hybridMultilevel"/>
    <w:tmpl w:val="73C6E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B26330"/>
    <w:multiLevelType w:val="hybridMultilevel"/>
    <w:tmpl w:val="412CB9D6"/>
    <w:lvl w:ilvl="0" w:tplc="731E9FC2">
      <w:start w:val="4"/>
      <w:numFmt w:val="lowerLetter"/>
      <w:lvlText w:val="%1)"/>
      <w:lvlJc w:val="left"/>
      <w:pPr>
        <w:ind w:left="643" w:hanging="360"/>
      </w:pPr>
      <w:rPr>
        <w:rFonts w:cs="Times New Roman" w:hint="default"/>
      </w:rPr>
    </w:lvl>
    <w:lvl w:ilvl="1" w:tplc="040E0019" w:tentative="1">
      <w:start w:val="1"/>
      <w:numFmt w:val="lowerLetter"/>
      <w:lvlText w:val="%2."/>
      <w:lvlJc w:val="left"/>
      <w:pPr>
        <w:ind w:left="1363" w:hanging="360"/>
      </w:pPr>
      <w:rPr>
        <w:rFonts w:cs="Times New Roman"/>
      </w:rPr>
    </w:lvl>
    <w:lvl w:ilvl="2" w:tplc="040E001B" w:tentative="1">
      <w:start w:val="1"/>
      <w:numFmt w:val="lowerRoman"/>
      <w:lvlText w:val="%3."/>
      <w:lvlJc w:val="right"/>
      <w:pPr>
        <w:ind w:left="2083" w:hanging="180"/>
      </w:pPr>
      <w:rPr>
        <w:rFonts w:cs="Times New Roman"/>
      </w:rPr>
    </w:lvl>
    <w:lvl w:ilvl="3" w:tplc="040E000F" w:tentative="1">
      <w:start w:val="1"/>
      <w:numFmt w:val="decimal"/>
      <w:lvlText w:val="%4."/>
      <w:lvlJc w:val="left"/>
      <w:pPr>
        <w:ind w:left="2803" w:hanging="360"/>
      </w:pPr>
      <w:rPr>
        <w:rFonts w:cs="Times New Roman"/>
      </w:rPr>
    </w:lvl>
    <w:lvl w:ilvl="4" w:tplc="040E0019" w:tentative="1">
      <w:start w:val="1"/>
      <w:numFmt w:val="lowerLetter"/>
      <w:lvlText w:val="%5."/>
      <w:lvlJc w:val="left"/>
      <w:pPr>
        <w:ind w:left="3523" w:hanging="360"/>
      </w:pPr>
      <w:rPr>
        <w:rFonts w:cs="Times New Roman"/>
      </w:rPr>
    </w:lvl>
    <w:lvl w:ilvl="5" w:tplc="040E001B" w:tentative="1">
      <w:start w:val="1"/>
      <w:numFmt w:val="lowerRoman"/>
      <w:lvlText w:val="%6."/>
      <w:lvlJc w:val="right"/>
      <w:pPr>
        <w:ind w:left="4243" w:hanging="180"/>
      </w:pPr>
      <w:rPr>
        <w:rFonts w:cs="Times New Roman"/>
      </w:rPr>
    </w:lvl>
    <w:lvl w:ilvl="6" w:tplc="040E000F" w:tentative="1">
      <w:start w:val="1"/>
      <w:numFmt w:val="decimal"/>
      <w:lvlText w:val="%7."/>
      <w:lvlJc w:val="left"/>
      <w:pPr>
        <w:ind w:left="4963" w:hanging="360"/>
      </w:pPr>
      <w:rPr>
        <w:rFonts w:cs="Times New Roman"/>
      </w:rPr>
    </w:lvl>
    <w:lvl w:ilvl="7" w:tplc="040E0019" w:tentative="1">
      <w:start w:val="1"/>
      <w:numFmt w:val="lowerLetter"/>
      <w:lvlText w:val="%8."/>
      <w:lvlJc w:val="left"/>
      <w:pPr>
        <w:ind w:left="5683" w:hanging="360"/>
      </w:pPr>
      <w:rPr>
        <w:rFonts w:cs="Times New Roman"/>
      </w:rPr>
    </w:lvl>
    <w:lvl w:ilvl="8" w:tplc="040E001B" w:tentative="1">
      <w:start w:val="1"/>
      <w:numFmt w:val="lowerRoman"/>
      <w:lvlText w:val="%9."/>
      <w:lvlJc w:val="right"/>
      <w:pPr>
        <w:ind w:left="6403" w:hanging="180"/>
      </w:pPr>
      <w:rPr>
        <w:rFonts w:cs="Times New Roman"/>
      </w:rPr>
    </w:lvl>
  </w:abstractNum>
  <w:abstractNum w:abstractNumId="3" w15:restartNumberingAfterBreak="0">
    <w:nsid w:val="0D01070E"/>
    <w:multiLevelType w:val="hybridMultilevel"/>
    <w:tmpl w:val="A55C4088"/>
    <w:lvl w:ilvl="0" w:tplc="3E6E69C8">
      <w:start w:val="2"/>
      <w:numFmt w:val="upperRoman"/>
      <w:lvlText w:val="%1."/>
      <w:lvlJc w:val="left"/>
      <w:pPr>
        <w:ind w:left="1710" w:hanging="720"/>
      </w:pPr>
      <w:rPr>
        <w:rFonts w:hint="default"/>
        <w:b/>
      </w:rPr>
    </w:lvl>
    <w:lvl w:ilvl="1" w:tplc="040E0019" w:tentative="1">
      <w:start w:val="1"/>
      <w:numFmt w:val="lowerLetter"/>
      <w:lvlText w:val="%2."/>
      <w:lvlJc w:val="left"/>
      <w:pPr>
        <w:ind w:left="2070" w:hanging="360"/>
      </w:pPr>
    </w:lvl>
    <w:lvl w:ilvl="2" w:tplc="040E001B" w:tentative="1">
      <w:start w:val="1"/>
      <w:numFmt w:val="lowerRoman"/>
      <w:lvlText w:val="%3."/>
      <w:lvlJc w:val="right"/>
      <w:pPr>
        <w:ind w:left="2790" w:hanging="180"/>
      </w:pPr>
    </w:lvl>
    <w:lvl w:ilvl="3" w:tplc="040E000F" w:tentative="1">
      <w:start w:val="1"/>
      <w:numFmt w:val="decimal"/>
      <w:lvlText w:val="%4."/>
      <w:lvlJc w:val="left"/>
      <w:pPr>
        <w:ind w:left="3510" w:hanging="360"/>
      </w:pPr>
    </w:lvl>
    <w:lvl w:ilvl="4" w:tplc="040E0019" w:tentative="1">
      <w:start w:val="1"/>
      <w:numFmt w:val="lowerLetter"/>
      <w:lvlText w:val="%5."/>
      <w:lvlJc w:val="left"/>
      <w:pPr>
        <w:ind w:left="4230" w:hanging="360"/>
      </w:pPr>
    </w:lvl>
    <w:lvl w:ilvl="5" w:tplc="040E001B" w:tentative="1">
      <w:start w:val="1"/>
      <w:numFmt w:val="lowerRoman"/>
      <w:lvlText w:val="%6."/>
      <w:lvlJc w:val="right"/>
      <w:pPr>
        <w:ind w:left="4950" w:hanging="180"/>
      </w:pPr>
    </w:lvl>
    <w:lvl w:ilvl="6" w:tplc="040E000F" w:tentative="1">
      <w:start w:val="1"/>
      <w:numFmt w:val="decimal"/>
      <w:lvlText w:val="%7."/>
      <w:lvlJc w:val="left"/>
      <w:pPr>
        <w:ind w:left="5670" w:hanging="360"/>
      </w:pPr>
    </w:lvl>
    <w:lvl w:ilvl="7" w:tplc="040E0019" w:tentative="1">
      <w:start w:val="1"/>
      <w:numFmt w:val="lowerLetter"/>
      <w:lvlText w:val="%8."/>
      <w:lvlJc w:val="left"/>
      <w:pPr>
        <w:ind w:left="6390" w:hanging="360"/>
      </w:pPr>
    </w:lvl>
    <w:lvl w:ilvl="8" w:tplc="040E001B" w:tentative="1">
      <w:start w:val="1"/>
      <w:numFmt w:val="lowerRoman"/>
      <w:lvlText w:val="%9."/>
      <w:lvlJc w:val="right"/>
      <w:pPr>
        <w:ind w:left="7110" w:hanging="180"/>
      </w:pPr>
    </w:lvl>
  </w:abstractNum>
  <w:abstractNum w:abstractNumId="4" w15:restartNumberingAfterBreak="0">
    <w:nsid w:val="0E686312"/>
    <w:multiLevelType w:val="hybridMultilevel"/>
    <w:tmpl w:val="A75ACEA8"/>
    <w:lvl w:ilvl="0" w:tplc="DBFE1A6A">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15:restartNumberingAfterBreak="0">
    <w:nsid w:val="1153507E"/>
    <w:multiLevelType w:val="hybridMultilevel"/>
    <w:tmpl w:val="6E226A34"/>
    <w:lvl w:ilvl="0" w:tplc="8BF252EA">
      <w:start w:val="14"/>
      <w:numFmt w:val="decimal"/>
      <w:lvlText w:val="%1."/>
      <w:lvlJc w:val="left"/>
      <w:pPr>
        <w:ind w:left="643" w:hanging="360"/>
      </w:pPr>
      <w:rPr>
        <w:rFonts w:hint="default"/>
        <w:b/>
      </w:rPr>
    </w:lvl>
    <w:lvl w:ilvl="1" w:tplc="040E0019">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6" w15:restartNumberingAfterBreak="0">
    <w:nsid w:val="136548E1"/>
    <w:multiLevelType w:val="multilevel"/>
    <w:tmpl w:val="AF90D6B4"/>
    <w:lvl w:ilvl="0">
      <w:start w:val="1"/>
      <w:numFmt w:val="decimal"/>
      <w:lvlText w:val="%1."/>
      <w:lvlJc w:val="left"/>
      <w:pPr>
        <w:ind w:left="703" w:hanging="42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7" w15:restartNumberingAfterBreak="0">
    <w:nsid w:val="141F2CA9"/>
    <w:multiLevelType w:val="hybridMultilevel"/>
    <w:tmpl w:val="127ECAD0"/>
    <w:lvl w:ilvl="0" w:tplc="B0506A08">
      <w:start w:val="8"/>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8" w15:restartNumberingAfterBreak="0">
    <w:nsid w:val="17141678"/>
    <w:multiLevelType w:val="multilevel"/>
    <w:tmpl w:val="439C3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612C23"/>
    <w:multiLevelType w:val="hybridMultilevel"/>
    <w:tmpl w:val="F7A87BDC"/>
    <w:lvl w:ilvl="0" w:tplc="112C1BA2">
      <w:start w:val="1"/>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32649A"/>
    <w:multiLevelType w:val="hybridMultilevel"/>
    <w:tmpl w:val="6BCE5A2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C715EE6"/>
    <w:multiLevelType w:val="hybridMultilevel"/>
    <w:tmpl w:val="B4909BEE"/>
    <w:lvl w:ilvl="0" w:tplc="16BEFD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E46E4D"/>
    <w:multiLevelType w:val="hybridMultilevel"/>
    <w:tmpl w:val="2D348198"/>
    <w:lvl w:ilvl="0" w:tplc="77521D38">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3" w15:restartNumberingAfterBreak="0">
    <w:nsid w:val="21CF4828"/>
    <w:multiLevelType w:val="hybridMultilevel"/>
    <w:tmpl w:val="A9BC1D48"/>
    <w:lvl w:ilvl="0" w:tplc="48541624">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4" w15:restartNumberingAfterBreak="0">
    <w:nsid w:val="25F27398"/>
    <w:multiLevelType w:val="hybridMultilevel"/>
    <w:tmpl w:val="1DC6AF6E"/>
    <w:lvl w:ilvl="0" w:tplc="7CC4FA0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87135E"/>
    <w:multiLevelType w:val="hybridMultilevel"/>
    <w:tmpl w:val="82B49DAC"/>
    <w:lvl w:ilvl="0" w:tplc="16BEFD8A">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15:restartNumberingAfterBreak="0">
    <w:nsid w:val="2C951C8D"/>
    <w:multiLevelType w:val="multilevel"/>
    <w:tmpl w:val="AF90D6B4"/>
    <w:lvl w:ilvl="0">
      <w:start w:val="1"/>
      <w:numFmt w:val="decimal"/>
      <w:lvlText w:val="%1."/>
      <w:lvlJc w:val="left"/>
      <w:pPr>
        <w:ind w:left="703" w:hanging="42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7" w15:restartNumberingAfterBreak="0">
    <w:nsid w:val="2CFB577E"/>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8" w15:restartNumberingAfterBreak="0">
    <w:nsid w:val="2F0C0B72"/>
    <w:multiLevelType w:val="multilevel"/>
    <w:tmpl w:val="D80E4F0E"/>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51516E5"/>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15:restartNumberingAfterBreak="0">
    <w:nsid w:val="37561D1A"/>
    <w:multiLevelType w:val="hybridMultilevel"/>
    <w:tmpl w:val="24B47ADA"/>
    <w:lvl w:ilvl="0" w:tplc="8048F1A6">
      <w:start w:val="1"/>
      <w:numFmt w:val="upperRoman"/>
      <w:lvlText w:val="%1."/>
      <w:lvlJc w:val="left"/>
      <w:pPr>
        <w:ind w:left="2847"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AF7C50"/>
    <w:multiLevelType w:val="hybridMultilevel"/>
    <w:tmpl w:val="C324BE8E"/>
    <w:lvl w:ilvl="0" w:tplc="B034586C">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C4267BA"/>
    <w:multiLevelType w:val="hybridMultilevel"/>
    <w:tmpl w:val="9E5A4D5E"/>
    <w:lvl w:ilvl="0" w:tplc="3C78156E">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44966D2E"/>
    <w:multiLevelType w:val="hybridMultilevel"/>
    <w:tmpl w:val="2C9A97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DE7EA3"/>
    <w:multiLevelType w:val="hybridMultilevel"/>
    <w:tmpl w:val="319EDA46"/>
    <w:lvl w:ilvl="0" w:tplc="D7C8ACE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482A3C9A"/>
    <w:multiLevelType w:val="hybridMultilevel"/>
    <w:tmpl w:val="5B7866D2"/>
    <w:lvl w:ilvl="0" w:tplc="7020065C">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48A34AFB"/>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7" w15:restartNumberingAfterBreak="0">
    <w:nsid w:val="49B44E66"/>
    <w:multiLevelType w:val="hybridMultilevel"/>
    <w:tmpl w:val="37B213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B12359A"/>
    <w:multiLevelType w:val="multilevel"/>
    <w:tmpl w:val="C370376E"/>
    <w:lvl w:ilvl="0">
      <w:start w:val="1"/>
      <w:numFmt w:val="decimal"/>
      <w:lvlText w:val="%1."/>
      <w:lvlJc w:val="left"/>
      <w:pPr>
        <w:ind w:left="360" w:hanging="360"/>
      </w:pPr>
      <w:rPr>
        <w:rFonts w:hint="default"/>
        <w:b/>
        <w:sz w:val="24"/>
        <w:szCs w:val="24"/>
      </w:rPr>
    </w:lvl>
    <w:lvl w:ilvl="1">
      <w:start w:val="1"/>
      <w:numFmt w:val="decimal"/>
      <w:lvlText w:val="%1.%2."/>
      <w:lvlJc w:val="left"/>
      <w:pPr>
        <w:ind w:left="454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4D079F"/>
    <w:multiLevelType w:val="hybridMultilevel"/>
    <w:tmpl w:val="CF34B7D6"/>
    <w:lvl w:ilvl="0" w:tplc="3B1AB1B6">
      <w:start w:val="1"/>
      <w:numFmt w:val="decimal"/>
      <w:lvlText w:val="%1."/>
      <w:lvlJc w:val="left"/>
      <w:pPr>
        <w:ind w:left="8157" w:hanging="360"/>
      </w:pPr>
      <w:rPr>
        <w:rFonts w:ascii="Times New Roman" w:eastAsiaTheme="minorHAnsi" w:hAnsi="Times New Roman" w:cs="Times New Roman"/>
      </w:rPr>
    </w:lvl>
    <w:lvl w:ilvl="1" w:tplc="040E0019" w:tentative="1">
      <w:start w:val="1"/>
      <w:numFmt w:val="lowerLetter"/>
      <w:lvlText w:val="%2."/>
      <w:lvlJc w:val="left"/>
      <w:pPr>
        <w:ind w:left="4199" w:hanging="360"/>
      </w:pPr>
    </w:lvl>
    <w:lvl w:ilvl="2" w:tplc="040E001B" w:tentative="1">
      <w:start w:val="1"/>
      <w:numFmt w:val="lowerRoman"/>
      <w:lvlText w:val="%3."/>
      <w:lvlJc w:val="right"/>
      <w:pPr>
        <w:ind w:left="4919" w:hanging="180"/>
      </w:pPr>
    </w:lvl>
    <w:lvl w:ilvl="3" w:tplc="040E000F" w:tentative="1">
      <w:start w:val="1"/>
      <w:numFmt w:val="decimal"/>
      <w:lvlText w:val="%4."/>
      <w:lvlJc w:val="left"/>
      <w:pPr>
        <w:ind w:left="5639" w:hanging="360"/>
      </w:pPr>
    </w:lvl>
    <w:lvl w:ilvl="4" w:tplc="040E0019" w:tentative="1">
      <w:start w:val="1"/>
      <w:numFmt w:val="lowerLetter"/>
      <w:lvlText w:val="%5."/>
      <w:lvlJc w:val="left"/>
      <w:pPr>
        <w:ind w:left="6359" w:hanging="360"/>
      </w:pPr>
    </w:lvl>
    <w:lvl w:ilvl="5" w:tplc="040E001B" w:tentative="1">
      <w:start w:val="1"/>
      <w:numFmt w:val="lowerRoman"/>
      <w:lvlText w:val="%6."/>
      <w:lvlJc w:val="right"/>
      <w:pPr>
        <w:ind w:left="7079" w:hanging="180"/>
      </w:pPr>
    </w:lvl>
    <w:lvl w:ilvl="6" w:tplc="040E000F" w:tentative="1">
      <w:start w:val="1"/>
      <w:numFmt w:val="decimal"/>
      <w:lvlText w:val="%7."/>
      <w:lvlJc w:val="left"/>
      <w:pPr>
        <w:ind w:left="7799" w:hanging="360"/>
      </w:pPr>
    </w:lvl>
    <w:lvl w:ilvl="7" w:tplc="040E0019" w:tentative="1">
      <w:start w:val="1"/>
      <w:numFmt w:val="lowerLetter"/>
      <w:lvlText w:val="%8."/>
      <w:lvlJc w:val="left"/>
      <w:pPr>
        <w:ind w:left="8519" w:hanging="360"/>
      </w:pPr>
    </w:lvl>
    <w:lvl w:ilvl="8" w:tplc="040E001B" w:tentative="1">
      <w:start w:val="1"/>
      <w:numFmt w:val="lowerRoman"/>
      <w:lvlText w:val="%9."/>
      <w:lvlJc w:val="right"/>
      <w:pPr>
        <w:ind w:left="9239" w:hanging="180"/>
      </w:pPr>
    </w:lvl>
  </w:abstractNum>
  <w:abstractNum w:abstractNumId="30" w15:restartNumberingAfterBreak="0">
    <w:nsid w:val="503D0479"/>
    <w:multiLevelType w:val="hybridMultilevel"/>
    <w:tmpl w:val="24B47ADA"/>
    <w:lvl w:ilvl="0" w:tplc="8048F1A6">
      <w:start w:val="1"/>
      <w:numFmt w:val="upperRoman"/>
      <w:lvlText w:val="%1."/>
      <w:lvlJc w:val="left"/>
      <w:pPr>
        <w:ind w:left="2847"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30C3988"/>
    <w:multiLevelType w:val="hybridMultilevel"/>
    <w:tmpl w:val="E8CC7E86"/>
    <w:lvl w:ilvl="0" w:tplc="130C3A9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554B5F62"/>
    <w:multiLevelType w:val="hybridMultilevel"/>
    <w:tmpl w:val="EF8C618E"/>
    <w:lvl w:ilvl="0" w:tplc="25EE9E88">
      <w:start w:val="1"/>
      <w:numFmt w:val="decimal"/>
      <w:lvlText w:val="%1."/>
      <w:lvlJc w:val="left"/>
      <w:pPr>
        <w:tabs>
          <w:tab w:val="num" w:pos="1353"/>
        </w:tabs>
        <w:ind w:left="1353" w:hanging="360"/>
      </w:pPr>
      <w:rPr>
        <w:rFonts w:cs="Times New Roman" w:hint="default"/>
        <w:b/>
        <w:i w:val="0"/>
        <w:sz w:val="22"/>
        <w:szCs w:val="24"/>
      </w:rPr>
    </w:lvl>
    <w:lvl w:ilvl="1" w:tplc="43EE5B7C">
      <w:start w:val="2010"/>
      <w:numFmt w:val="bullet"/>
      <w:lvlText w:val="-"/>
      <w:lvlJc w:val="left"/>
      <w:pPr>
        <w:tabs>
          <w:tab w:val="num" w:pos="1440"/>
        </w:tabs>
        <w:ind w:left="1440" w:hanging="360"/>
      </w:pPr>
      <w:rPr>
        <w:rFonts w:ascii="Trebuchet MS" w:eastAsia="Times New Roman" w:hAnsi="Trebuchet MS" w:hint="default"/>
        <w:b/>
      </w:rPr>
    </w:lvl>
    <w:lvl w:ilvl="2" w:tplc="FFFFFFFF">
      <w:start w:val="1"/>
      <w:numFmt w:val="lowerRoman"/>
      <w:lvlText w:val="%3."/>
      <w:lvlJc w:val="right"/>
      <w:pPr>
        <w:tabs>
          <w:tab w:val="num" w:pos="2160"/>
        </w:tabs>
        <w:ind w:left="2160" w:hanging="180"/>
      </w:pPr>
      <w:rPr>
        <w:rFonts w:cs="Times New Roman"/>
      </w:rPr>
    </w:lvl>
    <w:lvl w:ilvl="3" w:tplc="299220F8">
      <w:start w:val="1"/>
      <w:numFmt w:val="lowerLetter"/>
      <w:lvlText w:val="%4)"/>
      <w:lvlJc w:val="left"/>
      <w:pPr>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hint="default"/>
        <w:b w:val="0"/>
        <w:i/>
        <w:sz w:val="24"/>
        <w:szCs w:val="24"/>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442A05"/>
    <w:multiLevelType w:val="hybridMultilevel"/>
    <w:tmpl w:val="947CC384"/>
    <w:lvl w:ilvl="0" w:tplc="2558180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8382CFF"/>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5" w15:restartNumberingAfterBreak="0">
    <w:nsid w:val="65564F7F"/>
    <w:multiLevelType w:val="hybridMultilevel"/>
    <w:tmpl w:val="3CDC56D2"/>
    <w:lvl w:ilvl="0" w:tplc="07BC0DEE">
      <w:start w:val="13"/>
      <w:numFmt w:val="bullet"/>
      <w:lvlText w:val="-"/>
      <w:lvlJc w:val="left"/>
      <w:pPr>
        <w:ind w:left="1353" w:hanging="360"/>
      </w:pPr>
      <w:rPr>
        <w:rFonts w:ascii="Garamond" w:eastAsia="Times New Roman" w:hAnsi="Garamond"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 w15:restartNumberingAfterBreak="0">
    <w:nsid w:val="667C6124"/>
    <w:multiLevelType w:val="hybridMultilevel"/>
    <w:tmpl w:val="CFCE88B6"/>
    <w:lvl w:ilvl="0" w:tplc="36A4BD0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6CA3780D"/>
    <w:multiLevelType w:val="hybridMultilevel"/>
    <w:tmpl w:val="2D348198"/>
    <w:lvl w:ilvl="0" w:tplc="77521D38">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8" w15:restartNumberingAfterBreak="0">
    <w:nsid w:val="6DD12C18"/>
    <w:multiLevelType w:val="hybridMultilevel"/>
    <w:tmpl w:val="11A2C6C6"/>
    <w:lvl w:ilvl="0" w:tplc="017E8C84">
      <w:start w:val="1"/>
      <w:numFmt w:val="decimal"/>
      <w:lvlText w:val="%1."/>
      <w:lvlJc w:val="left"/>
      <w:pPr>
        <w:ind w:left="720" w:hanging="360"/>
      </w:pPr>
      <w:rPr>
        <w:rFonts w:eastAsia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B664D3"/>
    <w:multiLevelType w:val="hybridMultilevel"/>
    <w:tmpl w:val="A0FA3042"/>
    <w:lvl w:ilvl="0" w:tplc="ECBED164">
      <w:start w:val="1"/>
      <w:numFmt w:val="decimal"/>
      <w:lvlText w:val="%1."/>
      <w:lvlJc w:val="left"/>
      <w:pPr>
        <w:ind w:left="720" w:hanging="360"/>
      </w:pPr>
      <w:rPr>
        <w:rFonts w:eastAsia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24E786E"/>
    <w:multiLevelType w:val="hybridMultilevel"/>
    <w:tmpl w:val="24B47ADA"/>
    <w:lvl w:ilvl="0" w:tplc="8048F1A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615537C"/>
    <w:multiLevelType w:val="hybridMultilevel"/>
    <w:tmpl w:val="4BC09CB0"/>
    <w:lvl w:ilvl="0" w:tplc="2B48E02A">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795F1610"/>
    <w:multiLevelType w:val="hybridMultilevel"/>
    <w:tmpl w:val="2B4A2B46"/>
    <w:lvl w:ilvl="0" w:tplc="B7085A92">
      <w:start w:val="1"/>
      <w:numFmt w:val="bullet"/>
      <w:lvlText w:val="-"/>
      <w:lvlJc w:val="left"/>
      <w:pPr>
        <w:ind w:left="643" w:hanging="360"/>
      </w:pPr>
      <w:rPr>
        <w:rFonts w:ascii="Times New Roman" w:eastAsia="Calibri"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43" w15:restartNumberingAfterBreak="0">
    <w:nsid w:val="7CA112F6"/>
    <w:multiLevelType w:val="hybridMultilevel"/>
    <w:tmpl w:val="BE8EC46E"/>
    <w:lvl w:ilvl="0" w:tplc="7884DD98">
      <w:start w:val="1"/>
      <w:numFmt w:val="upperRoman"/>
      <w:lvlText w:val="%1."/>
      <w:lvlJc w:val="left"/>
      <w:pPr>
        <w:ind w:left="7525"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4" w15:restartNumberingAfterBreak="0">
    <w:nsid w:val="7E01456A"/>
    <w:multiLevelType w:val="hybridMultilevel"/>
    <w:tmpl w:val="6366A1F0"/>
    <w:lvl w:ilvl="0" w:tplc="046A9E74">
      <w:start w:val="1"/>
      <w:numFmt w:val="upperRoman"/>
      <w:lvlText w:val="%1."/>
      <w:lvlJc w:val="left"/>
      <w:pPr>
        <w:ind w:left="7525" w:hanging="720"/>
      </w:pPr>
      <w:rPr>
        <w:rFonts w:hint="default"/>
        <w:b/>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5" w15:restartNumberingAfterBreak="0">
    <w:nsid w:val="7F35641B"/>
    <w:multiLevelType w:val="hybridMultilevel"/>
    <w:tmpl w:val="7AA8142E"/>
    <w:lvl w:ilvl="0" w:tplc="613A8C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9"/>
  </w:num>
  <w:num w:numId="2">
    <w:abstractNumId w:val="24"/>
  </w:num>
  <w:num w:numId="3">
    <w:abstractNumId w:val="4"/>
  </w:num>
  <w:num w:numId="4">
    <w:abstractNumId w:val="29"/>
  </w:num>
  <w:num w:numId="5">
    <w:abstractNumId w:val="32"/>
  </w:num>
  <w:num w:numId="6">
    <w:abstractNumId w:val="35"/>
  </w:num>
  <w:num w:numId="7">
    <w:abstractNumId w:val="2"/>
  </w:num>
  <w:num w:numId="8">
    <w:abstractNumId w:val="5"/>
  </w:num>
  <w:num w:numId="9">
    <w:abstractNumId w:val="36"/>
  </w:num>
  <w:num w:numId="10">
    <w:abstractNumId w:val="16"/>
  </w:num>
  <w:num w:numId="11">
    <w:abstractNumId w:val="37"/>
  </w:num>
  <w:num w:numId="12">
    <w:abstractNumId w:val="18"/>
  </w:num>
  <w:num w:numId="13">
    <w:abstractNumId w:val="13"/>
  </w:num>
  <w:num w:numId="14">
    <w:abstractNumId w:val="12"/>
  </w:num>
  <w:num w:numId="15">
    <w:abstractNumId w:val="41"/>
  </w:num>
  <w:num w:numId="16">
    <w:abstractNumId w:val="8"/>
  </w:num>
  <w:num w:numId="17">
    <w:abstractNumId w:val="45"/>
  </w:num>
  <w:num w:numId="18">
    <w:abstractNumId w:val="44"/>
  </w:num>
  <w:num w:numId="19">
    <w:abstractNumId w:val="3"/>
  </w:num>
  <w:num w:numId="20">
    <w:abstractNumId w:val="20"/>
  </w:num>
  <w:num w:numId="21">
    <w:abstractNumId w:val="22"/>
  </w:num>
  <w:num w:numId="22">
    <w:abstractNumId w:val="7"/>
  </w:num>
  <w:num w:numId="23">
    <w:abstractNumId w:val="31"/>
  </w:num>
  <w:num w:numId="24">
    <w:abstractNumId w:val="17"/>
  </w:num>
  <w:num w:numId="25">
    <w:abstractNumId w:val="34"/>
  </w:num>
  <w:num w:numId="26">
    <w:abstractNumId w:val="23"/>
  </w:num>
  <w:num w:numId="27">
    <w:abstractNumId w:val="1"/>
  </w:num>
  <w:num w:numId="28">
    <w:abstractNumId w:val="27"/>
  </w:num>
  <w:num w:numId="29">
    <w:abstractNumId w:val="43"/>
  </w:num>
  <w:num w:numId="30">
    <w:abstractNumId w:val="28"/>
  </w:num>
  <w:num w:numId="31">
    <w:abstractNumId w:val="11"/>
  </w:num>
  <w:num w:numId="32">
    <w:abstractNumId w:val="33"/>
  </w:num>
  <w:num w:numId="33">
    <w:abstractNumId w:val="15"/>
  </w:num>
  <w:num w:numId="34">
    <w:abstractNumId w:val="40"/>
  </w:num>
  <w:num w:numId="35">
    <w:abstractNumId w:val="42"/>
  </w:num>
  <w:num w:numId="36">
    <w:abstractNumId w:val="19"/>
  </w:num>
  <w:num w:numId="37">
    <w:abstractNumId w:val="26"/>
  </w:num>
  <w:num w:numId="38">
    <w:abstractNumId w:val="6"/>
  </w:num>
  <w:num w:numId="39">
    <w:abstractNumId w:val="30"/>
  </w:num>
  <w:num w:numId="40">
    <w:abstractNumId w:val="14"/>
  </w:num>
  <w:num w:numId="41">
    <w:abstractNumId w:val="39"/>
  </w:num>
  <w:num w:numId="42">
    <w:abstractNumId w:val="3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39"/>
    <w:rsid w:val="00016F87"/>
    <w:rsid w:val="000307C8"/>
    <w:rsid w:val="0003516C"/>
    <w:rsid w:val="0003535B"/>
    <w:rsid w:val="000511B9"/>
    <w:rsid w:val="0005148E"/>
    <w:rsid w:val="000A3157"/>
    <w:rsid w:val="000A6C5F"/>
    <w:rsid w:val="000C142D"/>
    <w:rsid w:val="000D4CC1"/>
    <w:rsid w:val="000E27A7"/>
    <w:rsid w:val="000E7F3D"/>
    <w:rsid w:val="000F18D4"/>
    <w:rsid w:val="001027CD"/>
    <w:rsid w:val="00107769"/>
    <w:rsid w:val="00114E46"/>
    <w:rsid w:val="00147D0B"/>
    <w:rsid w:val="001559E9"/>
    <w:rsid w:val="00156B4D"/>
    <w:rsid w:val="001631CD"/>
    <w:rsid w:val="00164CF8"/>
    <w:rsid w:val="0016525A"/>
    <w:rsid w:val="00165ADB"/>
    <w:rsid w:val="001661E7"/>
    <w:rsid w:val="0017772E"/>
    <w:rsid w:val="00193DAE"/>
    <w:rsid w:val="00196D68"/>
    <w:rsid w:val="001B02F1"/>
    <w:rsid w:val="001E1990"/>
    <w:rsid w:val="001E1FAF"/>
    <w:rsid w:val="001E58C1"/>
    <w:rsid w:val="0020058D"/>
    <w:rsid w:val="00202A5C"/>
    <w:rsid w:val="00225961"/>
    <w:rsid w:val="00226089"/>
    <w:rsid w:val="002618D9"/>
    <w:rsid w:val="0029367F"/>
    <w:rsid w:val="00295EB3"/>
    <w:rsid w:val="002B6294"/>
    <w:rsid w:val="002B7EBE"/>
    <w:rsid w:val="002D6796"/>
    <w:rsid w:val="002E7A86"/>
    <w:rsid w:val="002F0E53"/>
    <w:rsid w:val="003013D5"/>
    <w:rsid w:val="00304667"/>
    <w:rsid w:val="003140C7"/>
    <w:rsid w:val="003275AE"/>
    <w:rsid w:val="0033484F"/>
    <w:rsid w:val="00345B4C"/>
    <w:rsid w:val="00347A1E"/>
    <w:rsid w:val="00353799"/>
    <w:rsid w:val="0035688D"/>
    <w:rsid w:val="00385F99"/>
    <w:rsid w:val="00386C6F"/>
    <w:rsid w:val="00391E89"/>
    <w:rsid w:val="003A1882"/>
    <w:rsid w:val="003A5B16"/>
    <w:rsid w:val="003E4A86"/>
    <w:rsid w:val="003E7F9A"/>
    <w:rsid w:val="004009E2"/>
    <w:rsid w:val="00406E3C"/>
    <w:rsid w:val="00412723"/>
    <w:rsid w:val="00420122"/>
    <w:rsid w:val="004253F1"/>
    <w:rsid w:val="00426183"/>
    <w:rsid w:val="004300C9"/>
    <w:rsid w:val="004330FA"/>
    <w:rsid w:val="00437DF5"/>
    <w:rsid w:val="0044520F"/>
    <w:rsid w:val="004501B9"/>
    <w:rsid w:val="00454794"/>
    <w:rsid w:val="00474848"/>
    <w:rsid w:val="004B0D87"/>
    <w:rsid w:val="004B51B9"/>
    <w:rsid w:val="004B7853"/>
    <w:rsid w:val="004C0C5A"/>
    <w:rsid w:val="004D2F88"/>
    <w:rsid w:val="004D7E63"/>
    <w:rsid w:val="005152A4"/>
    <w:rsid w:val="00532909"/>
    <w:rsid w:val="005515C6"/>
    <w:rsid w:val="00565B20"/>
    <w:rsid w:val="00581D12"/>
    <w:rsid w:val="005A1D08"/>
    <w:rsid w:val="005A25FF"/>
    <w:rsid w:val="005B1040"/>
    <w:rsid w:val="005C034C"/>
    <w:rsid w:val="005C73B7"/>
    <w:rsid w:val="005C7D0C"/>
    <w:rsid w:val="005E0377"/>
    <w:rsid w:val="005E356D"/>
    <w:rsid w:val="005E6013"/>
    <w:rsid w:val="005F0942"/>
    <w:rsid w:val="005F705F"/>
    <w:rsid w:val="005F7434"/>
    <w:rsid w:val="0060070C"/>
    <w:rsid w:val="006117D8"/>
    <w:rsid w:val="006170C1"/>
    <w:rsid w:val="00630427"/>
    <w:rsid w:val="006424B1"/>
    <w:rsid w:val="00643920"/>
    <w:rsid w:val="00647016"/>
    <w:rsid w:val="00653570"/>
    <w:rsid w:val="006548F8"/>
    <w:rsid w:val="00663DE8"/>
    <w:rsid w:val="006709DB"/>
    <w:rsid w:val="00671CAF"/>
    <w:rsid w:val="00674AA4"/>
    <w:rsid w:val="0068172C"/>
    <w:rsid w:val="00686ADE"/>
    <w:rsid w:val="0069628F"/>
    <w:rsid w:val="006A74DC"/>
    <w:rsid w:val="006C3253"/>
    <w:rsid w:val="006D19AC"/>
    <w:rsid w:val="006D5B8D"/>
    <w:rsid w:val="006E316A"/>
    <w:rsid w:val="007013EB"/>
    <w:rsid w:val="00703ED9"/>
    <w:rsid w:val="00706AB7"/>
    <w:rsid w:val="007159F9"/>
    <w:rsid w:val="00716B63"/>
    <w:rsid w:val="0073277E"/>
    <w:rsid w:val="00736A92"/>
    <w:rsid w:val="0076639D"/>
    <w:rsid w:val="00773E3E"/>
    <w:rsid w:val="007A6172"/>
    <w:rsid w:val="007A6AC2"/>
    <w:rsid w:val="007B15D8"/>
    <w:rsid w:val="007B1A87"/>
    <w:rsid w:val="007B584E"/>
    <w:rsid w:val="007C202C"/>
    <w:rsid w:val="007C2D6C"/>
    <w:rsid w:val="007D09DD"/>
    <w:rsid w:val="00817980"/>
    <w:rsid w:val="00832B17"/>
    <w:rsid w:val="008363D2"/>
    <w:rsid w:val="008427A2"/>
    <w:rsid w:val="0084748A"/>
    <w:rsid w:val="00856F09"/>
    <w:rsid w:val="0086151E"/>
    <w:rsid w:val="008636DA"/>
    <w:rsid w:val="00865B30"/>
    <w:rsid w:val="00871FC9"/>
    <w:rsid w:val="00882386"/>
    <w:rsid w:val="0089355E"/>
    <w:rsid w:val="0089421A"/>
    <w:rsid w:val="008A2A81"/>
    <w:rsid w:val="008A33F8"/>
    <w:rsid w:val="008A7556"/>
    <w:rsid w:val="008A7BA3"/>
    <w:rsid w:val="008B2CC8"/>
    <w:rsid w:val="008C4526"/>
    <w:rsid w:val="008D5A5C"/>
    <w:rsid w:val="008E6DEA"/>
    <w:rsid w:val="00904803"/>
    <w:rsid w:val="00905D23"/>
    <w:rsid w:val="00923986"/>
    <w:rsid w:val="00926ABC"/>
    <w:rsid w:val="0094289C"/>
    <w:rsid w:val="00950E67"/>
    <w:rsid w:val="00951042"/>
    <w:rsid w:val="00956811"/>
    <w:rsid w:val="00963982"/>
    <w:rsid w:val="00976E7D"/>
    <w:rsid w:val="009910FF"/>
    <w:rsid w:val="009A2C61"/>
    <w:rsid w:val="009B0C22"/>
    <w:rsid w:val="009B59BE"/>
    <w:rsid w:val="009E1E38"/>
    <w:rsid w:val="009E2CDA"/>
    <w:rsid w:val="00A15D0F"/>
    <w:rsid w:val="00A43AFA"/>
    <w:rsid w:val="00A5472D"/>
    <w:rsid w:val="00A629DD"/>
    <w:rsid w:val="00A83127"/>
    <w:rsid w:val="00A87302"/>
    <w:rsid w:val="00A93A7C"/>
    <w:rsid w:val="00A96448"/>
    <w:rsid w:val="00AC2229"/>
    <w:rsid w:val="00AD13BA"/>
    <w:rsid w:val="00AD1DC6"/>
    <w:rsid w:val="00AD4CDD"/>
    <w:rsid w:val="00AF045C"/>
    <w:rsid w:val="00AF4AF4"/>
    <w:rsid w:val="00AF5F04"/>
    <w:rsid w:val="00AF6779"/>
    <w:rsid w:val="00B069A3"/>
    <w:rsid w:val="00B21D65"/>
    <w:rsid w:val="00B37DFB"/>
    <w:rsid w:val="00B5007A"/>
    <w:rsid w:val="00B5044A"/>
    <w:rsid w:val="00B51752"/>
    <w:rsid w:val="00B51A25"/>
    <w:rsid w:val="00B520AA"/>
    <w:rsid w:val="00B524FB"/>
    <w:rsid w:val="00B54C74"/>
    <w:rsid w:val="00B5703C"/>
    <w:rsid w:val="00B57C26"/>
    <w:rsid w:val="00B7322F"/>
    <w:rsid w:val="00B75280"/>
    <w:rsid w:val="00B772BA"/>
    <w:rsid w:val="00B90957"/>
    <w:rsid w:val="00BB18DC"/>
    <w:rsid w:val="00BB2C75"/>
    <w:rsid w:val="00BB3544"/>
    <w:rsid w:val="00BB61C5"/>
    <w:rsid w:val="00BC6EB8"/>
    <w:rsid w:val="00BE56E4"/>
    <w:rsid w:val="00BF0E4B"/>
    <w:rsid w:val="00C075D9"/>
    <w:rsid w:val="00C15790"/>
    <w:rsid w:val="00C22B3B"/>
    <w:rsid w:val="00C22E26"/>
    <w:rsid w:val="00C2405F"/>
    <w:rsid w:val="00C40465"/>
    <w:rsid w:val="00C4427F"/>
    <w:rsid w:val="00C53FBC"/>
    <w:rsid w:val="00C55CE3"/>
    <w:rsid w:val="00C654D3"/>
    <w:rsid w:val="00C668EF"/>
    <w:rsid w:val="00C702EC"/>
    <w:rsid w:val="00C8685F"/>
    <w:rsid w:val="00CB189E"/>
    <w:rsid w:val="00CB2EC6"/>
    <w:rsid w:val="00CB5E2F"/>
    <w:rsid w:val="00CD5EFE"/>
    <w:rsid w:val="00D0473A"/>
    <w:rsid w:val="00D330C6"/>
    <w:rsid w:val="00D3537E"/>
    <w:rsid w:val="00D4137B"/>
    <w:rsid w:val="00D5356A"/>
    <w:rsid w:val="00D55804"/>
    <w:rsid w:val="00D662A7"/>
    <w:rsid w:val="00D76133"/>
    <w:rsid w:val="00D94479"/>
    <w:rsid w:val="00DB5D53"/>
    <w:rsid w:val="00DC1D41"/>
    <w:rsid w:val="00DE54D2"/>
    <w:rsid w:val="00DF5C28"/>
    <w:rsid w:val="00E272B0"/>
    <w:rsid w:val="00E468A4"/>
    <w:rsid w:val="00E46D42"/>
    <w:rsid w:val="00E5760B"/>
    <w:rsid w:val="00E61E20"/>
    <w:rsid w:val="00E62B39"/>
    <w:rsid w:val="00E645FE"/>
    <w:rsid w:val="00E8709C"/>
    <w:rsid w:val="00E87175"/>
    <w:rsid w:val="00E95EB7"/>
    <w:rsid w:val="00EA2BFF"/>
    <w:rsid w:val="00EB06C8"/>
    <w:rsid w:val="00F00FF6"/>
    <w:rsid w:val="00F02059"/>
    <w:rsid w:val="00F02FE2"/>
    <w:rsid w:val="00F205F6"/>
    <w:rsid w:val="00F34453"/>
    <w:rsid w:val="00F362A2"/>
    <w:rsid w:val="00F40C6B"/>
    <w:rsid w:val="00F53CC6"/>
    <w:rsid w:val="00F56E95"/>
    <w:rsid w:val="00F674C9"/>
    <w:rsid w:val="00F76C46"/>
    <w:rsid w:val="00F8035E"/>
    <w:rsid w:val="00F820D6"/>
    <w:rsid w:val="00F93170"/>
    <w:rsid w:val="00F969F6"/>
    <w:rsid w:val="00F96DD7"/>
    <w:rsid w:val="00FC179A"/>
    <w:rsid w:val="00FC551C"/>
    <w:rsid w:val="00FF0A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3DFC7B0-BF98-4BE3-82B8-7EBEC6C0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_1"/>
    <w:basedOn w:val="Norml"/>
    <w:link w:val="ListaszerbekezdsChar"/>
    <w:uiPriority w:val="99"/>
    <w:qFormat/>
    <w:rsid w:val="002B6294"/>
    <w:pPr>
      <w:ind w:left="720"/>
      <w:contextualSpacing/>
    </w:pPr>
  </w:style>
  <w:style w:type="character" w:styleId="Hiperhivatkozs">
    <w:name w:val="Hyperlink"/>
    <w:basedOn w:val="Bekezdsalapbettpusa"/>
    <w:uiPriority w:val="99"/>
    <w:unhideWhenUsed/>
    <w:rsid w:val="00C55CE3"/>
    <w:rPr>
      <w:color w:val="0563C1" w:themeColor="hyperlink"/>
      <w:u w:val="single"/>
    </w:rPr>
  </w:style>
  <w:style w:type="character" w:customStyle="1" w:styleId="Feloldatlanmegemlts1">
    <w:name w:val="Feloldatlan megemlítés1"/>
    <w:basedOn w:val="Bekezdsalapbettpusa"/>
    <w:uiPriority w:val="99"/>
    <w:semiHidden/>
    <w:unhideWhenUsed/>
    <w:rsid w:val="00C55CE3"/>
    <w:rPr>
      <w:color w:val="808080"/>
      <w:shd w:val="clear" w:color="auto" w:fill="E6E6E6"/>
    </w:rPr>
  </w:style>
  <w:style w:type="paragraph" w:styleId="Szvegtrzs">
    <w:name w:val="Body Text"/>
    <w:basedOn w:val="Norml"/>
    <w:link w:val="SzvegtrzsChar"/>
    <w:unhideWhenUsed/>
    <w:rsid w:val="004330FA"/>
    <w:pPr>
      <w:spacing w:after="120" w:line="276" w:lineRule="auto"/>
    </w:pPr>
    <w:rPr>
      <w:rFonts w:ascii="Calibri" w:eastAsia="Calibri" w:hAnsi="Calibri" w:cs="Times New Roman"/>
    </w:rPr>
  </w:style>
  <w:style w:type="character" w:customStyle="1" w:styleId="SzvegtrzsChar">
    <w:name w:val="Szövegtörzs Char"/>
    <w:basedOn w:val="Bekezdsalapbettpusa"/>
    <w:link w:val="Szvegtrzs"/>
    <w:rsid w:val="004330FA"/>
    <w:rPr>
      <w:rFonts w:ascii="Calibri" w:eastAsia="Calibri" w:hAnsi="Calibri" w:cs="Times New Roman"/>
    </w:rPr>
  </w:style>
  <w:style w:type="paragraph" w:styleId="Szvegtrzsbehzssal">
    <w:name w:val="Body Text Indent"/>
    <w:basedOn w:val="Norml"/>
    <w:link w:val="SzvegtrzsbehzssalChar"/>
    <w:unhideWhenUsed/>
    <w:rsid w:val="004330FA"/>
    <w:pPr>
      <w:spacing w:after="120" w:line="276" w:lineRule="auto"/>
      <w:ind w:left="283"/>
    </w:pPr>
    <w:rPr>
      <w:rFonts w:ascii="Calibri" w:eastAsia="Calibri" w:hAnsi="Calibri" w:cs="Times New Roman"/>
    </w:rPr>
  </w:style>
  <w:style w:type="character" w:customStyle="1" w:styleId="SzvegtrzsbehzssalChar">
    <w:name w:val="Szövegtörzs behúzással Char"/>
    <w:basedOn w:val="Bekezdsalapbettpusa"/>
    <w:link w:val="Szvegtrzsbehzssal"/>
    <w:rsid w:val="004330FA"/>
    <w:rPr>
      <w:rFonts w:ascii="Calibri" w:eastAsia="Calibri" w:hAnsi="Calibri" w:cs="Times New Roman"/>
    </w:rPr>
  </w:style>
  <w:style w:type="character" w:customStyle="1" w:styleId="ListaszerbekezdsChar">
    <w:name w:val="Listaszerű bekezdés Char"/>
    <w:aliases w:val="Bullet_1 Char"/>
    <w:link w:val="Listaszerbekezds"/>
    <w:uiPriority w:val="99"/>
    <w:locked/>
    <w:rsid w:val="004330FA"/>
  </w:style>
  <w:style w:type="table" w:styleId="Rcsostblzat">
    <w:name w:val="Table Grid"/>
    <w:basedOn w:val="Normltblzat"/>
    <w:uiPriority w:val="39"/>
    <w:rsid w:val="00B3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l"/>
    <w:uiPriority w:val="40"/>
    <w:qFormat/>
    <w:rsid w:val="00B37DFB"/>
    <w:pPr>
      <w:tabs>
        <w:tab w:val="decimal" w:pos="360"/>
      </w:tabs>
      <w:spacing w:after="200" w:line="276" w:lineRule="auto"/>
    </w:pPr>
    <w:rPr>
      <w:rFonts w:eastAsiaTheme="minorEastAsia" w:cs="Times New Roman"/>
      <w:lang w:eastAsia="hu-HU"/>
    </w:rPr>
  </w:style>
  <w:style w:type="paragraph" w:styleId="Lbjegyzetszveg">
    <w:name w:val="footnote text"/>
    <w:aliases w:val="Footnote Text Char"/>
    <w:basedOn w:val="Norml"/>
    <w:link w:val="LbjegyzetszvegChar"/>
    <w:uiPriority w:val="99"/>
    <w:unhideWhenUsed/>
    <w:rsid w:val="00B37DFB"/>
    <w:pPr>
      <w:spacing w:after="0" w:line="240" w:lineRule="auto"/>
    </w:pPr>
    <w:rPr>
      <w:rFonts w:eastAsiaTheme="minorEastAsia" w:cs="Times New Roman"/>
      <w:sz w:val="20"/>
      <w:szCs w:val="20"/>
      <w:lang w:eastAsia="hu-HU"/>
    </w:rPr>
  </w:style>
  <w:style w:type="character" w:customStyle="1" w:styleId="LbjegyzetszvegChar">
    <w:name w:val="Lábjegyzetszöveg Char"/>
    <w:aliases w:val="Footnote Text Char Char"/>
    <w:basedOn w:val="Bekezdsalapbettpusa"/>
    <w:link w:val="Lbjegyzetszveg"/>
    <w:uiPriority w:val="99"/>
    <w:rsid w:val="00B37DFB"/>
    <w:rPr>
      <w:rFonts w:eastAsiaTheme="minorEastAsia" w:cs="Times New Roman"/>
      <w:sz w:val="20"/>
      <w:szCs w:val="20"/>
      <w:lang w:eastAsia="hu-HU"/>
    </w:rPr>
  </w:style>
  <w:style w:type="character" w:styleId="Finomkiemels">
    <w:name w:val="Subtle Emphasis"/>
    <w:basedOn w:val="Bekezdsalapbettpusa"/>
    <w:uiPriority w:val="19"/>
    <w:qFormat/>
    <w:rsid w:val="00B37DFB"/>
    <w:rPr>
      <w:i/>
      <w:iCs/>
    </w:rPr>
  </w:style>
  <w:style w:type="table" w:styleId="Vilgosrnykols1jellszn">
    <w:name w:val="Light Shading Accent 1"/>
    <w:basedOn w:val="Normltblzat"/>
    <w:uiPriority w:val="60"/>
    <w:rsid w:val="00B37DFB"/>
    <w:pPr>
      <w:spacing w:after="0" w:line="240" w:lineRule="auto"/>
    </w:pPr>
    <w:rPr>
      <w:rFonts w:eastAsiaTheme="minorEastAsia"/>
      <w:color w:val="2F5496" w:themeColor="accent1" w:themeShade="BF"/>
      <w:lang w:eastAsia="hu-HU"/>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zvegtrzs3">
    <w:name w:val="Body Text 3"/>
    <w:basedOn w:val="Norml"/>
    <w:link w:val="Szvegtrzs3Char"/>
    <w:uiPriority w:val="99"/>
    <w:semiHidden/>
    <w:unhideWhenUsed/>
    <w:rsid w:val="00F96DD7"/>
    <w:pPr>
      <w:spacing w:after="120"/>
    </w:pPr>
    <w:rPr>
      <w:sz w:val="16"/>
      <w:szCs w:val="16"/>
    </w:rPr>
  </w:style>
  <w:style w:type="character" w:customStyle="1" w:styleId="Szvegtrzs3Char">
    <w:name w:val="Szövegtörzs 3 Char"/>
    <w:basedOn w:val="Bekezdsalapbettpusa"/>
    <w:link w:val="Szvegtrzs3"/>
    <w:uiPriority w:val="99"/>
    <w:semiHidden/>
    <w:rsid w:val="00F96DD7"/>
    <w:rPr>
      <w:sz w:val="16"/>
      <w:szCs w:val="16"/>
    </w:rPr>
  </w:style>
  <w:style w:type="paragraph" w:styleId="lfej">
    <w:name w:val="header"/>
    <w:basedOn w:val="Norml"/>
    <w:link w:val="lfejChar"/>
    <w:uiPriority w:val="99"/>
    <w:unhideWhenUsed/>
    <w:rsid w:val="008A33F8"/>
    <w:pPr>
      <w:tabs>
        <w:tab w:val="center" w:pos="4536"/>
        <w:tab w:val="right" w:pos="9072"/>
      </w:tabs>
      <w:spacing w:after="0" w:line="240" w:lineRule="auto"/>
    </w:pPr>
  </w:style>
  <w:style w:type="character" w:customStyle="1" w:styleId="lfejChar">
    <w:name w:val="Élőfej Char"/>
    <w:basedOn w:val="Bekezdsalapbettpusa"/>
    <w:link w:val="lfej"/>
    <w:uiPriority w:val="99"/>
    <w:rsid w:val="008A33F8"/>
  </w:style>
  <w:style w:type="paragraph" w:styleId="llb">
    <w:name w:val="footer"/>
    <w:basedOn w:val="Norml"/>
    <w:link w:val="llbChar"/>
    <w:uiPriority w:val="99"/>
    <w:unhideWhenUsed/>
    <w:rsid w:val="008A33F8"/>
    <w:pPr>
      <w:tabs>
        <w:tab w:val="center" w:pos="4536"/>
        <w:tab w:val="right" w:pos="9072"/>
      </w:tabs>
      <w:spacing w:after="0" w:line="240" w:lineRule="auto"/>
    </w:pPr>
  </w:style>
  <w:style w:type="character" w:customStyle="1" w:styleId="llbChar">
    <w:name w:val="Élőláb Char"/>
    <w:basedOn w:val="Bekezdsalapbettpusa"/>
    <w:link w:val="llb"/>
    <w:uiPriority w:val="99"/>
    <w:rsid w:val="008A33F8"/>
  </w:style>
  <w:style w:type="character" w:customStyle="1" w:styleId="Feloldatlanmegemlts2">
    <w:name w:val="Feloldatlan megemlítés2"/>
    <w:basedOn w:val="Bekezdsalapbettpusa"/>
    <w:uiPriority w:val="99"/>
    <w:semiHidden/>
    <w:unhideWhenUsed/>
    <w:rsid w:val="002E7A86"/>
    <w:rPr>
      <w:color w:val="808080"/>
      <w:shd w:val="clear" w:color="auto" w:fill="E6E6E6"/>
    </w:rPr>
  </w:style>
  <w:style w:type="paragraph" w:styleId="Buborkszveg">
    <w:name w:val="Balloon Text"/>
    <w:basedOn w:val="Norml"/>
    <w:link w:val="BuborkszvegChar"/>
    <w:uiPriority w:val="99"/>
    <w:semiHidden/>
    <w:unhideWhenUsed/>
    <w:rsid w:val="00BF0E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E4B"/>
    <w:rPr>
      <w:rFonts w:ascii="Segoe UI" w:hAnsi="Segoe UI" w:cs="Segoe UI"/>
      <w:sz w:val="18"/>
      <w:szCs w:val="18"/>
    </w:rPr>
  </w:style>
  <w:style w:type="character" w:customStyle="1" w:styleId="Feloldatlanmegemlts3">
    <w:name w:val="Feloldatlan megemlítés3"/>
    <w:basedOn w:val="Bekezdsalapbettpusa"/>
    <w:uiPriority w:val="99"/>
    <w:semiHidden/>
    <w:unhideWhenUsed/>
    <w:rsid w:val="00DC1D41"/>
    <w:rPr>
      <w:color w:val="605E5C"/>
      <w:shd w:val="clear" w:color="auto" w:fill="E1DFDD"/>
    </w:rPr>
  </w:style>
  <w:style w:type="character" w:styleId="Jegyzethivatkozs">
    <w:name w:val="annotation reference"/>
    <w:basedOn w:val="Bekezdsalapbettpusa"/>
    <w:uiPriority w:val="99"/>
    <w:semiHidden/>
    <w:unhideWhenUsed/>
    <w:rsid w:val="008636DA"/>
    <w:rPr>
      <w:sz w:val="16"/>
      <w:szCs w:val="16"/>
    </w:rPr>
  </w:style>
  <w:style w:type="paragraph" w:styleId="Jegyzetszveg">
    <w:name w:val="annotation text"/>
    <w:basedOn w:val="Norml"/>
    <w:link w:val="JegyzetszvegChar"/>
    <w:uiPriority w:val="99"/>
    <w:semiHidden/>
    <w:unhideWhenUsed/>
    <w:rsid w:val="008636DA"/>
    <w:pPr>
      <w:spacing w:line="240" w:lineRule="auto"/>
    </w:pPr>
    <w:rPr>
      <w:sz w:val="20"/>
      <w:szCs w:val="20"/>
    </w:rPr>
  </w:style>
  <w:style w:type="character" w:customStyle="1" w:styleId="JegyzetszvegChar">
    <w:name w:val="Jegyzetszöveg Char"/>
    <w:basedOn w:val="Bekezdsalapbettpusa"/>
    <w:link w:val="Jegyzetszveg"/>
    <w:uiPriority w:val="99"/>
    <w:semiHidden/>
    <w:rsid w:val="008636DA"/>
    <w:rPr>
      <w:sz w:val="20"/>
      <w:szCs w:val="20"/>
    </w:rPr>
  </w:style>
  <w:style w:type="paragraph" w:styleId="Megjegyzstrgya">
    <w:name w:val="annotation subject"/>
    <w:basedOn w:val="Jegyzetszveg"/>
    <w:next w:val="Jegyzetszveg"/>
    <w:link w:val="MegjegyzstrgyaChar"/>
    <w:uiPriority w:val="99"/>
    <w:semiHidden/>
    <w:unhideWhenUsed/>
    <w:rsid w:val="008636DA"/>
    <w:rPr>
      <w:b/>
      <w:bCs/>
    </w:rPr>
  </w:style>
  <w:style w:type="character" w:customStyle="1" w:styleId="MegjegyzstrgyaChar">
    <w:name w:val="Megjegyzés tárgya Char"/>
    <w:basedOn w:val="JegyzetszvegChar"/>
    <w:link w:val="Megjegyzstrgya"/>
    <w:uiPriority w:val="99"/>
    <w:semiHidden/>
    <w:rsid w:val="008636DA"/>
    <w:rPr>
      <w:b/>
      <w:bCs/>
      <w:sz w:val="20"/>
      <w:szCs w:val="20"/>
    </w:rPr>
  </w:style>
  <w:style w:type="character" w:styleId="Lbjegyzet-hivatkozs">
    <w:name w:val="footnote reference"/>
    <w:aliases w:val="Footnote symbol,BVI fnr,Times 10 Point,Exposant 3 Point,Footnote Reference Number, Exposant 3 Point"/>
    <w:basedOn w:val="Bekezdsalapbettpusa"/>
    <w:uiPriority w:val="99"/>
    <w:unhideWhenUsed/>
    <w:rsid w:val="00C4427F"/>
    <w:rPr>
      <w:vertAlign w:val="superscript"/>
    </w:rPr>
  </w:style>
  <w:style w:type="paragraph" w:styleId="NormlWeb">
    <w:name w:val="Normal (Web)"/>
    <w:basedOn w:val="Norml"/>
    <w:uiPriority w:val="99"/>
    <w:rsid w:val="002F0E5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eloldatlanmegemlts4">
    <w:name w:val="Feloldatlan megemlítés4"/>
    <w:basedOn w:val="Bekezdsalapbettpusa"/>
    <w:uiPriority w:val="99"/>
    <w:semiHidden/>
    <w:unhideWhenUsed/>
    <w:rsid w:val="00437DF5"/>
    <w:rPr>
      <w:color w:val="605E5C"/>
      <w:shd w:val="clear" w:color="auto" w:fill="E1DFDD"/>
    </w:rPr>
  </w:style>
  <w:style w:type="paragraph" w:customStyle="1" w:styleId="Style19">
    <w:name w:val="Style19"/>
    <w:basedOn w:val="Norml"/>
    <w:uiPriority w:val="99"/>
    <w:rsid w:val="0035379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353799"/>
    <w:rPr>
      <w:rFonts w:ascii="Times New Roman" w:hAnsi="Times New Roman" w:cs="Times New Roman" w:hint="default"/>
      <w:color w:val="000000"/>
      <w:sz w:val="14"/>
      <w:szCs w:val="14"/>
    </w:rPr>
  </w:style>
  <w:style w:type="paragraph" w:customStyle="1" w:styleId="Default">
    <w:name w:val="Default"/>
    <w:rsid w:val="009E1E3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Oldalszm">
    <w:name w:val="page number"/>
    <w:basedOn w:val="Bekezdsalapbettpusa"/>
    <w:uiPriority w:val="99"/>
    <w:unhideWhenUsed/>
    <w:rsid w:val="00196D68"/>
  </w:style>
  <w:style w:type="character" w:customStyle="1" w:styleId="UnresolvedMention">
    <w:name w:val="Unresolved Mention"/>
    <w:basedOn w:val="Bekezdsalapbettpusa"/>
    <w:uiPriority w:val="99"/>
    <w:semiHidden/>
    <w:unhideWhenUsed/>
    <w:rsid w:val="0081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447953">
      <w:bodyDiv w:val="1"/>
      <w:marLeft w:val="0"/>
      <w:marRight w:val="0"/>
      <w:marTop w:val="0"/>
      <w:marBottom w:val="0"/>
      <w:divBdr>
        <w:top w:val="none" w:sz="0" w:space="0" w:color="auto"/>
        <w:left w:val="none" w:sz="0" w:space="0" w:color="auto"/>
        <w:bottom w:val="none" w:sz="0" w:space="0" w:color="auto"/>
        <w:right w:val="none" w:sz="0" w:space="0" w:color="auto"/>
      </w:divBdr>
    </w:div>
    <w:div w:id="1094784750">
      <w:bodyDiv w:val="1"/>
      <w:marLeft w:val="0"/>
      <w:marRight w:val="0"/>
      <w:marTop w:val="0"/>
      <w:marBottom w:val="0"/>
      <w:divBdr>
        <w:top w:val="none" w:sz="0" w:space="0" w:color="auto"/>
        <w:left w:val="none" w:sz="0" w:space="0" w:color="auto"/>
        <w:bottom w:val="none" w:sz="0" w:space="0" w:color="auto"/>
        <w:right w:val="none" w:sz="0" w:space="0" w:color="auto"/>
      </w:divBdr>
    </w:div>
    <w:div w:id="1137794492">
      <w:bodyDiv w:val="1"/>
      <w:marLeft w:val="0"/>
      <w:marRight w:val="0"/>
      <w:marTop w:val="0"/>
      <w:marBottom w:val="0"/>
      <w:divBdr>
        <w:top w:val="none" w:sz="0" w:space="0" w:color="auto"/>
        <w:left w:val="none" w:sz="0" w:space="0" w:color="auto"/>
        <w:bottom w:val="none" w:sz="0" w:space="0" w:color="auto"/>
        <w:right w:val="none" w:sz="0" w:space="0" w:color="auto"/>
      </w:divBdr>
    </w:div>
    <w:div w:id="1179076641">
      <w:bodyDiv w:val="1"/>
      <w:marLeft w:val="0"/>
      <w:marRight w:val="0"/>
      <w:marTop w:val="0"/>
      <w:marBottom w:val="0"/>
      <w:divBdr>
        <w:top w:val="none" w:sz="0" w:space="0" w:color="auto"/>
        <w:left w:val="none" w:sz="0" w:space="0" w:color="auto"/>
        <w:bottom w:val="none" w:sz="0" w:space="0" w:color="auto"/>
        <w:right w:val="none" w:sz="0" w:space="0" w:color="auto"/>
      </w:divBdr>
    </w:div>
    <w:div w:id="1217544323">
      <w:bodyDiv w:val="1"/>
      <w:marLeft w:val="0"/>
      <w:marRight w:val="0"/>
      <w:marTop w:val="0"/>
      <w:marBottom w:val="0"/>
      <w:divBdr>
        <w:top w:val="none" w:sz="0" w:space="0" w:color="auto"/>
        <w:left w:val="none" w:sz="0" w:space="0" w:color="auto"/>
        <w:bottom w:val="none" w:sz="0" w:space="0" w:color="auto"/>
        <w:right w:val="none" w:sz="0" w:space="0" w:color="auto"/>
      </w:divBdr>
    </w:div>
    <w:div w:id="1423641493">
      <w:bodyDiv w:val="1"/>
      <w:marLeft w:val="0"/>
      <w:marRight w:val="0"/>
      <w:marTop w:val="0"/>
      <w:marBottom w:val="0"/>
      <w:divBdr>
        <w:top w:val="none" w:sz="0" w:space="0" w:color="auto"/>
        <w:left w:val="none" w:sz="0" w:space="0" w:color="auto"/>
        <w:bottom w:val="none" w:sz="0" w:space="0" w:color="auto"/>
        <w:right w:val="none" w:sz="0" w:space="0" w:color="auto"/>
      </w:divBdr>
    </w:div>
    <w:div w:id="1596666688">
      <w:bodyDiv w:val="1"/>
      <w:marLeft w:val="0"/>
      <w:marRight w:val="0"/>
      <w:marTop w:val="0"/>
      <w:marBottom w:val="0"/>
      <w:divBdr>
        <w:top w:val="none" w:sz="0" w:space="0" w:color="auto"/>
        <w:left w:val="none" w:sz="0" w:space="0" w:color="auto"/>
        <w:bottom w:val="none" w:sz="0" w:space="0" w:color="auto"/>
        <w:right w:val="none" w:sz="0" w:space="0" w:color="auto"/>
      </w:divBdr>
    </w:div>
    <w:div w:id="1623536640">
      <w:bodyDiv w:val="1"/>
      <w:marLeft w:val="0"/>
      <w:marRight w:val="0"/>
      <w:marTop w:val="0"/>
      <w:marBottom w:val="0"/>
      <w:divBdr>
        <w:top w:val="none" w:sz="0" w:space="0" w:color="auto"/>
        <w:left w:val="none" w:sz="0" w:space="0" w:color="auto"/>
        <w:bottom w:val="none" w:sz="0" w:space="0" w:color="auto"/>
        <w:right w:val="none" w:sz="0" w:space="0" w:color="auto"/>
      </w:divBdr>
      <w:divsChild>
        <w:div w:id="1665663947">
          <w:marLeft w:val="0"/>
          <w:marRight w:val="0"/>
          <w:marTop w:val="0"/>
          <w:marBottom w:val="0"/>
          <w:divBdr>
            <w:top w:val="none" w:sz="0" w:space="0" w:color="auto"/>
            <w:left w:val="none" w:sz="0" w:space="0" w:color="auto"/>
            <w:bottom w:val="none" w:sz="0" w:space="0" w:color="auto"/>
            <w:right w:val="none" w:sz="0" w:space="0" w:color="auto"/>
          </w:divBdr>
        </w:div>
        <w:div w:id="207650006">
          <w:marLeft w:val="0"/>
          <w:marRight w:val="0"/>
          <w:marTop w:val="0"/>
          <w:marBottom w:val="0"/>
          <w:divBdr>
            <w:top w:val="none" w:sz="0" w:space="0" w:color="auto"/>
            <w:left w:val="none" w:sz="0" w:space="0" w:color="auto"/>
            <w:bottom w:val="none" w:sz="0" w:space="0" w:color="auto"/>
            <w:right w:val="none" w:sz="0" w:space="0" w:color="auto"/>
          </w:divBdr>
        </w:div>
        <w:div w:id="1182089875">
          <w:marLeft w:val="0"/>
          <w:marRight w:val="0"/>
          <w:marTop w:val="0"/>
          <w:marBottom w:val="0"/>
          <w:divBdr>
            <w:top w:val="none" w:sz="0" w:space="0" w:color="auto"/>
            <w:left w:val="none" w:sz="0" w:space="0" w:color="auto"/>
            <w:bottom w:val="none" w:sz="0" w:space="0" w:color="auto"/>
            <w:right w:val="none" w:sz="0" w:space="0" w:color="auto"/>
          </w:divBdr>
        </w:div>
        <w:div w:id="477915489">
          <w:marLeft w:val="0"/>
          <w:marRight w:val="0"/>
          <w:marTop w:val="0"/>
          <w:marBottom w:val="0"/>
          <w:divBdr>
            <w:top w:val="none" w:sz="0" w:space="0" w:color="auto"/>
            <w:left w:val="none" w:sz="0" w:space="0" w:color="auto"/>
            <w:bottom w:val="none" w:sz="0" w:space="0" w:color="auto"/>
            <w:right w:val="none" w:sz="0" w:space="0" w:color="auto"/>
          </w:divBdr>
        </w:div>
        <w:div w:id="1282569766">
          <w:marLeft w:val="0"/>
          <w:marRight w:val="0"/>
          <w:marTop w:val="0"/>
          <w:marBottom w:val="0"/>
          <w:divBdr>
            <w:top w:val="none" w:sz="0" w:space="0" w:color="auto"/>
            <w:left w:val="none" w:sz="0" w:space="0" w:color="auto"/>
            <w:bottom w:val="none" w:sz="0" w:space="0" w:color="auto"/>
            <w:right w:val="none" w:sz="0" w:space="0" w:color="auto"/>
          </w:divBdr>
        </w:div>
        <w:div w:id="1206911489">
          <w:marLeft w:val="0"/>
          <w:marRight w:val="0"/>
          <w:marTop w:val="0"/>
          <w:marBottom w:val="0"/>
          <w:divBdr>
            <w:top w:val="none" w:sz="0" w:space="0" w:color="auto"/>
            <w:left w:val="none" w:sz="0" w:space="0" w:color="auto"/>
            <w:bottom w:val="none" w:sz="0" w:space="0" w:color="auto"/>
            <w:right w:val="none" w:sz="0" w:space="0" w:color="auto"/>
          </w:divBdr>
        </w:div>
        <w:div w:id="1619142255">
          <w:marLeft w:val="0"/>
          <w:marRight w:val="0"/>
          <w:marTop w:val="0"/>
          <w:marBottom w:val="0"/>
          <w:divBdr>
            <w:top w:val="none" w:sz="0" w:space="0" w:color="auto"/>
            <w:left w:val="none" w:sz="0" w:space="0" w:color="auto"/>
            <w:bottom w:val="none" w:sz="0" w:space="0" w:color="auto"/>
            <w:right w:val="none" w:sz="0" w:space="0" w:color="auto"/>
          </w:divBdr>
        </w:div>
        <w:div w:id="336926593">
          <w:marLeft w:val="0"/>
          <w:marRight w:val="0"/>
          <w:marTop w:val="0"/>
          <w:marBottom w:val="0"/>
          <w:divBdr>
            <w:top w:val="none" w:sz="0" w:space="0" w:color="auto"/>
            <w:left w:val="none" w:sz="0" w:space="0" w:color="auto"/>
            <w:bottom w:val="none" w:sz="0" w:space="0" w:color="auto"/>
            <w:right w:val="none" w:sz="0" w:space="0" w:color="auto"/>
          </w:divBdr>
        </w:div>
        <w:div w:id="1271204578">
          <w:marLeft w:val="0"/>
          <w:marRight w:val="0"/>
          <w:marTop w:val="0"/>
          <w:marBottom w:val="0"/>
          <w:divBdr>
            <w:top w:val="none" w:sz="0" w:space="0" w:color="auto"/>
            <w:left w:val="none" w:sz="0" w:space="0" w:color="auto"/>
            <w:bottom w:val="none" w:sz="0" w:space="0" w:color="auto"/>
            <w:right w:val="none" w:sz="0" w:space="0" w:color="auto"/>
          </w:divBdr>
        </w:div>
        <w:div w:id="406224306">
          <w:marLeft w:val="0"/>
          <w:marRight w:val="0"/>
          <w:marTop w:val="0"/>
          <w:marBottom w:val="0"/>
          <w:divBdr>
            <w:top w:val="none" w:sz="0" w:space="0" w:color="auto"/>
            <w:left w:val="none" w:sz="0" w:space="0" w:color="auto"/>
            <w:bottom w:val="none" w:sz="0" w:space="0" w:color="auto"/>
            <w:right w:val="none" w:sz="0" w:space="0" w:color="auto"/>
          </w:divBdr>
        </w:div>
        <w:div w:id="1094787729">
          <w:marLeft w:val="0"/>
          <w:marRight w:val="0"/>
          <w:marTop w:val="0"/>
          <w:marBottom w:val="0"/>
          <w:divBdr>
            <w:top w:val="none" w:sz="0" w:space="0" w:color="auto"/>
            <w:left w:val="none" w:sz="0" w:space="0" w:color="auto"/>
            <w:bottom w:val="none" w:sz="0" w:space="0" w:color="auto"/>
            <w:right w:val="none" w:sz="0" w:space="0" w:color="auto"/>
          </w:divBdr>
        </w:div>
        <w:div w:id="465315703">
          <w:marLeft w:val="0"/>
          <w:marRight w:val="0"/>
          <w:marTop w:val="0"/>
          <w:marBottom w:val="0"/>
          <w:divBdr>
            <w:top w:val="none" w:sz="0" w:space="0" w:color="auto"/>
            <w:left w:val="none" w:sz="0" w:space="0" w:color="auto"/>
            <w:bottom w:val="none" w:sz="0" w:space="0" w:color="auto"/>
            <w:right w:val="none" w:sz="0" w:space="0" w:color="auto"/>
          </w:divBdr>
        </w:div>
        <w:div w:id="46996730">
          <w:marLeft w:val="0"/>
          <w:marRight w:val="0"/>
          <w:marTop w:val="0"/>
          <w:marBottom w:val="0"/>
          <w:divBdr>
            <w:top w:val="none" w:sz="0" w:space="0" w:color="auto"/>
            <w:left w:val="none" w:sz="0" w:space="0" w:color="auto"/>
            <w:bottom w:val="none" w:sz="0" w:space="0" w:color="auto"/>
            <w:right w:val="none" w:sz="0" w:space="0" w:color="auto"/>
          </w:divBdr>
        </w:div>
        <w:div w:id="623116783">
          <w:marLeft w:val="0"/>
          <w:marRight w:val="0"/>
          <w:marTop w:val="0"/>
          <w:marBottom w:val="0"/>
          <w:divBdr>
            <w:top w:val="none" w:sz="0" w:space="0" w:color="auto"/>
            <w:left w:val="none" w:sz="0" w:space="0" w:color="auto"/>
            <w:bottom w:val="none" w:sz="0" w:space="0" w:color="auto"/>
            <w:right w:val="none" w:sz="0" w:space="0" w:color="auto"/>
          </w:divBdr>
        </w:div>
        <w:div w:id="963928119">
          <w:marLeft w:val="0"/>
          <w:marRight w:val="0"/>
          <w:marTop w:val="0"/>
          <w:marBottom w:val="0"/>
          <w:divBdr>
            <w:top w:val="none" w:sz="0" w:space="0" w:color="auto"/>
            <w:left w:val="none" w:sz="0" w:space="0" w:color="auto"/>
            <w:bottom w:val="none" w:sz="0" w:space="0" w:color="auto"/>
            <w:right w:val="none" w:sz="0" w:space="0" w:color="auto"/>
          </w:divBdr>
        </w:div>
        <w:div w:id="970788725">
          <w:marLeft w:val="0"/>
          <w:marRight w:val="0"/>
          <w:marTop w:val="0"/>
          <w:marBottom w:val="0"/>
          <w:divBdr>
            <w:top w:val="none" w:sz="0" w:space="0" w:color="auto"/>
            <w:left w:val="none" w:sz="0" w:space="0" w:color="auto"/>
            <w:bottom w:val="none" w:sz="0" w:space="0" w:color="auto"/>
            <w:right w:val="none" w:sz="0" w:space="0" w:color="auto"/>
          </w:divBdr>
        </w:div>
        <w:div w:id="449664787">
          <w:marLeft w:val="0"/>
          <w:marRight w:val="0"/>
          <w:marTop w:val="0"/>
          <w:marBottom w:val="0"/>
          <w:divBdr>
            <w:top w:val="none" w:sz="0" w:space="0" w:color="auto"/>
            <w:left w:val="none" w:sz="0" w:space="0" w:color="auto"/>
            <w:bottom w:val="none" w:sz="0" w:space="0" w:color="auto"/>
            <w:right w:val="none" w:sz="0" w:space="0" w:color="auto"/>
          </w:divBdr>
        </w:div>
        <w:div w:id="277487291">
          <w:marLeft w:val="0"/>
          <w:marRight w:val="0"/>
          <w:marTop w:val="0"/>
          <w:marBottom w:val="0"/>
          <w:divBdr>
            <w:top w:val="none" w:sz="0" w:space="0" w:color="auto"/>
            <w:left w:val="none" w:sz="0" w:space="0" w:color="auto"/>
            <w:bottom w:val="none" w:sz="0" w:space="0" w:color="auto"/>
            <w:right w:val="none" w:sz="0" w:space="0" w:color="auto"/>
          </w:divBdr>
        </w:div>
        <w:div w:id="2093579287">
          <w:marLeft w:val="0"/>
          <w:marRight w:val="0"/>
          <w:marTop w:val="0"/>
          <w:marBottom w:val="0"/>
          <w:divBdr>
            <w:top w:val="none" w:sz="0" w:space="0" w:color="auto"/>
            <w:left w:val="none" w:sz="0" w:space="0" w:color="auto"/>
            <w:bottom w:val="none" w:sz="0" w:space="0" w:color="auto"/>
            <w:right w:val="none" w:sz="0" w:space="0" w:color="auto"/>
          </w:divBdr>
        </w:div>
        <w:div w:id="832450977">
          <w:marLeft w:val="0"/>
          <w:marRight w:val="0"/>
          <w:marTop w:val="0"/>
          <w:marBottom w:val="0"/>
          <w:divBdr>
            <w:top w:val="none" w:sz="0" w:space="0" w:color="auto"/>
            <w:left w:val="none" w:sz="0" w:space="0" w:color="auto"/>
            <w:bottom w:val="none" w:sz="0" w:space="0" w:color="auto"/>
            <w:right w:val="none" w:sz="0" w:space="0" w:color="auto"/>
          </w:divBdr>
        </w:div>
        <w:div w:id="224537726">
          <w:marLeft w:val="0"/>
          <w:marRight w:val="0"/>
          <w:marTop w:val="0"/>
          <w:marBottom w:val="0"/>
          <w:divBdr>
            <w:top w:val="none" w:sz="0" w:space="0" w:color="auto"/>
            <w:left w:val="none" w:sz="0" w:space="0" w:color="auto"/>
            <w:bottom w:val="none" w:sz="0" w:space="0" w:color="auto"/>
            <w:right w:val="none" w:sz="0" w:space="0" w:color="auto"/>
          </w:divBdr>
        </w:div>
        <w:div w:id="2133983507">
          <w:marLeft w:val="0"/>
          <w:marRight w:val="0"/>
          <w:marTop w:val="0"/>
          <w:marBottom w:val="0"/>
          <w:divBdr>
            <w:top w:val="none" w:sz="0" w:space="0" w:color="auto"/>
            <w:left w:val="none" w:sz="0" w:space="0" w:color="auto"/>
            <w:bottom w:val="none" w:sz="0" w:space="0" w:color="auto"/>
            <w:right w:val="none" w:sz="0" w:space="0" w:color="auto"/>
          </w:divBdr>
        </w:div>
        <w:div w:id="1223977924">
          <w:marLeft w:val="0"/>
          <w:marRight w:val="0"/>
          <w:marTop w:val="0"/>
          <w:marBottom w:val="0"/>
          <w:divBdr>
            <w:top w:val="none" w:sz="0" w:space="0" w:color="auto"/>
            <w:left w:val="none" w:sz="0" w:space="0" w:color="auto"/>
            <w:bottom w:val="none" w:sz="0" w:space="0" w:color="auto"/>
            <w:right w:val="none" w:sz="0" w:space="0" w:color="auto"/>
          </w:divBdr>
        </w:div>
        <w:div w:id="1734309350">
          <w:marLeft w:val="0"/>
          <w:marRight w:val="0"/>
          <w:marTop w:val="0"/>
          <w:marBottom w:val="0"/>
          <w:divBdr>
            <w:top w:val="none" w:sz="0" w:space="0" w:color="auto"/>
            <w:left w:val="none" w:sz="0" w:space="0" w:color="auto"/>
            <w:bottom w:val="none" w:sz="0" w:space="0" w:color="auto"/>
            <w:right w:val="none" w:sz="0" w:space="0" w:color="auto"/>
          </w:divBdr>
        </w:div>
        <w:div w:id="445470053">
          <w:marLeft w:val="0"/>
          <w:marRight w:val="0"/>
          <w:marTop w:val="0"/>
          <w:marBottom w:val="0"/>
          <w:divBdr>
            <w:top w:val="none" w:sz="0" w:space="0" w:color="auto"/>
            <w:left w:val="none" w:sz="0" w:space="0" w:color="auto"/>
            <w:bottom w:val="none" w:sz="0" w:space="0" w:color="auto"/>
            <w:right w:val="none" w:sz="0" w:space="0" w:color="auto"/>
          </w:divBdr>
        </w:div>
        <w:div w:id="778373488">
          <w:marLeft w:val="0"/>
          <w:marRight w:val="0"/>
          <w:marTop w:val="0"/>
          <w:marBottom w:val="0"/>
          <w:divBdr>
            <w:top w:val="none" w:sz="0" w:space="0" w:color="auto"/>
            <w:left w:val="none" w:sz="0" w:space="0" w:color="auto"/>
            <w:bottom w:val="none" w:sz="0" w:space="0" w:color="auto"/>
            <w:right w:val="none" w:sz="0" w:space="0" w:color="auto"/>
          </w:divBdr>
        </w:div>
        <w:div w:id="489450052">
          <w:marLeft w:val="0"/>
          <w:marRight w:val="0"/>
          <w:marTop w:val="0"/>
          <w:marBottom w:val="0"/>
          <w:divBdr>
            <w:top w:val="none" w:sz="0" w:space="0" w:color="auto"/>
            <w:left w:val="none" w:sz="0" w:space="0" w:color="auto"/>
            <w:bottom w:val="none" w:sz="0" w:space="0" w:color="auto"/>
            <w:right w:val="none" w:sz="0" w:space="0" w:color="auto"/>
          </w:divBdr>
        </w:div>
        <w:div w:id="1355961852">
          <w:marLeft w:val="0"/>
          <w:marRight w:val="0"/>
          <w:marTop w:val="0"/>
          <w:marBottom w:val="0"/>
          <w:divBdr>
            <w:top w:val="none" w:sz="0" w:space="0" w:color="auto"/>
            <w:left w:val="none" w:sz="0" w:space="0" w:color="auto"/>
            <w:bottom w:val="none" w:sz="0" w:space="0" w:color="auto"/>
            <w:right w:val="none" w:sz="0" w:space="0" w:color="auto"/>
          </w:divBdr>
        </w:div>
        <w:div w:id="1101100290">
          <w:marLeft w:val="0"/>
          <w:marRight w:val="0"/>
          <w:marTop w:val="0"/>
          <w:marBottom w:val="0"/>
          <w:divBdr>
            <w:top w:val="none" w:sz="0" w:space="0" w:color="auto"/>
            <w:left w:val="none" w:sz="0" w:space="0" w:color="auto"/>
            <w:bottom w:val="none" w:sz="0" w:space="0" w:color="auto"/>
            <w:right w:val="none" w:sz="0" w:space="0" w:color="auto"/>
          </w:divBdr>
        </w:div>
        <w:div w:id="1879706914">
          <w:marLeft w:val="0"/>
          <w:marRight w:val="0"/>
          <w:marTop w:val="0"/>
          <w:marBottom w:val="0"/>
          <w:divBdr>
            <w:top w:val="none" w:sz="0" w:space="0" w:color="auto"/>
            <w:left w:val="none" w:sz="0" w:space="0" w:color="auto"/>
            <w:bottom w:val="none" w:sz="0" w:space="0" w:color="auto"/>
            <w:right w:val="none" w:sz="0" w:space="0" w:color="auto"/>
          </w:divBdr>
        </w:div>
        <w:div w:id="1254246383">
          <w:marLeft w:val="0"/>
          <w:marRight w:val="0"/>
          <w:marTop w:val="0"/>
          <w:marBottom w:val="0"/>
          <w:divBdr>
            <w:top w:val="none" w:sz="0" w:space="0" w:color="auto"/>
            <w:left w:val="none" w:sz="0" w:space="0" w:color="auto"/>
            <w:bottom w:val="none" w:sz="0" w:space="0" w:color="auto"/>
            <w:right w:val="none" w:sz="0" w:space="0" w:color="auto"/>
          </w:divBdr>
        </w:div>
        <w:div w:id="806553421">
          <w:marLeft w:val="0"/>
          <w:marRight w:val="0"/>
          <w:marTop w:val="0"/>
          <w:marBottom w:val="0"/>
          <w:divBdr>
            <w:top w:val="none" w:sz="0" w:space="0" w:color="auto"/>
            <w:left w:val="none" w:sz="0" w:space="0" w:color="auto"/>
            <w:bottom w:val="none" w:sz="0" w:space="0" w:color="auto"/>
            <w:right w:val="none" w:sz="0" w:space="0" w:color="auto"/>
          </w:divBdr>
        </w:div>
        <w:div w:id="471294903">
          <w:marLeft w:val="0"/>
          <w:marRight w:val="0"/>
          <w:marTop w:val="0"/>
          <w:marBottom w:val="0"/>
          <w:divBdr>
            <w:top w:val="none" w:sz="0" w:space="0" w:color="auto"/>
            <w:left w:val="none" w:sz="0" w:space="0" w:color="auto"/>
            <w:bottom w:val="none" w:sz="0" w:space="0" w:color="auto"/>
            <w:right w:val="none" w:sz="0" w:space="0" w:color="auto"/>
          </w:divBdr>
        </w:div>
        <w:div w:id="434448296">
          <w:marLeft w:val="0"/>
          <w:marRight w:val="0"/>
          <w:marTop w:val="0"/>
          <w:marBottom w:val="0"/>
          <w:divBdr>
            <w:top w:val="none" w:sz="0" w:space="0" w:color="auto"/>
            <w:left w:val="none" w:sz="0" w:space="0" w:color="auto"/>
            <w:bottom w:val="none" w:sz="0" w:space="0" w:color="auto"/>
            <w:right w:val="none" w:sz="0" w:space="0" w:color="auto"/>
          </w:divBdr>
        </w:div>
        <w:div w:id="2115664005">
          <w:marLeft w:val="0"/>
          <w:marRight w:val="0"/>
          <w:marTop w:val="0"/>
          <w:marBottom w:val="0"/>
          <w:divBdr>
            <w:top w:val="none" w:sz="0" w:space="0" w:color="auto"/>
            <w:left w:val="none" w:sz="0" w:space="0" w:color="auto"/>
            <w:bottom w:val="none" w:sz="0" w:space="0" w:color="auto"/>
            <w:right w:val="none" w:sz="0" w:space="0" w:color="auto"/>
          </w:divBdr>
        </w:div>
        <w:div w:id="61093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CFEA-174B-465C-AF73-6CF1DA8F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2886</Words>
  <Characters>19915</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Gyöngyi</dc:creator>
  <cp:lastModifiedBy>Patatics Balázs</cp:lastModifiedBy>
  <cp:revision>6</cp:revision>
  <cp:lastPrinted>2018-09-12T10:05:00Z</cp:lastPrinted>
  <dcterms:created xsi:type="dcterms:W3CDTF">2018-09-13T13:46:00Z</dcterms:created>
  <dcterms:modified xsi:type="dcterms:W3CDTF">2018-09-13T13:53:00Z</dcterms:modified>
</cp:coreProperties>
</file>