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D9" w:rsidRPr="00C8360E" w:rsidRDefault="00D875E3" w:rsidP="00C055B6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ÚJSZÜLÖTT ANYAKÖNYVEZÉSÉHEZ </w:t>
      </w:r>
      <w:r w:rsidR="001B6DD9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szükséges bemutatni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: </w:t>
      </w:r>
    </w:p>
    <w:p w:rsidR="00D875E3" w:rsidRPr="00C8360E" w:rsidRDefault="00D875E3" w:rsidP="00C055B6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B870D9" w:rsidRPr="00C8360E" w:rsidRDefault="00B870D9" w:rsidP="00C055B6">
      <w:pPr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C8360E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Magyar állampolgár szülők esetén</w:t>
      </w:r>
      <w:r w:rsidR="006E7A37" w:rsidRPr="00C8360E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:</w:t>
      </w:r>
    </w:p>
    <w:p w:rsidR="00B870D9" w:rsidRPr="00C8360E" w:rsidRDefault="00B870D9" w:rsidP="00C055B6">
      <w:pPr>
        <w:pStyle w:val="Listaszerbekezds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 szülők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személyigazolvány</w:t>
      </w:r>
      <w:r w:rsidR="00602A0E"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át</w:t>
      </w:r>
      <w:r w:rsidR="00BD022D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vagy útlev</w:t>
      </w:r>
      <w:r w:rsidR="00602A0E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602A0E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ét</w:t>
      </w:r>
      <w:r w:rsidR="00BD022D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vagy vezetői engedély</w:t>
      </w:r>
      <w:r w:rsidR="00602A0E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ét, </w:t>
      </w:r>
    </w:p>
    <w:p w:rsidR="00BD022D" w:rsidRPr="00C8360E" w:rsidRDefault="00BD022D" w:rsidP="00C055B6">
      <w:pPr>
        <w:pStyle w:val="Listaszerbekezds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 szülők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02A0E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magyarországi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lakcímé</w:t>
      </w:r>
      <w:r w:rsidR="006E7A3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602A0E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igazoló 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lakcímkárty</w:t>
      </w:r>
      <w:r w:rsidR="00602A0E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á</w:t>
      </w:r>
      <w:r w:rsidR="00602A0E"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ját</w:t>
      </w:r>
      <w:r w:rsidR="00C055B6"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,</w:t>
      </w:r>
    </w:p>
    <w:p w:rsidR="00BD022D" w:rsidRPr="00C8360E" w:rsidRDefault="00BD022D" w:rsidP="00C055B6">
      <w:pPr>
        <w:pStyle w:val="Listaszerbekezds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az anya 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családi állapotá</w:t>
      </w:r>
      <w:r w:rsidR="00602A0E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nak igazolására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</w:p>
    <w:p w:rsidR="001B6DD9" w:rsidRPr="00C8360E" w:rsidRDefault="00BD022D" w:rsidP="00C055B6">
      <w:pPr>
        <w:pStyle w:val="Listaszerbekezds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házas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családi állapot</w:t>
      </w:r>
      <w:r w:rsidR="00C055B6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 anya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esetén: házassági anyakönyvi kivonat</w:t>
      </w:r>
      <w:r w:rsidR="00602A0E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</w:t>
      </w:r>
      <w:r w:rsidR="001B6DD9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Amennyiben a házasság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6DD9" w:rsidRPr="00C8360E">
        <w:rPr>
          <w:rFonts w:ascii="Times New Roman" w:hAnsi="Times New Roman" w:cs="Times New Roman"/>
          <w:sz w:val="24"/>
          <w:szCs w:val="24"/>
        </w:rPr>
        <w:t>az elektronikus anyakönyvi rendszerben elérhető, nincs szükséges a házassági anyakönyvi kivonatot csatolására</w:t>
      </w:r>
      <w:r w:rsidR="00F310F7" w:rsidRPr="00C8360E">
        <w:rPr>
          <w:rFonts w:ascii="Times New Roman" w:hAnsi="Times New Roman" w:cs="Times New Roman"/>
          <w:sz w:val="24"/>
          <w:szCs w:val="24"/>
        </w:rPr>
        <w:t>.</w:t>
      </w:r>
    </w:p>
    <w:p w:rsidR="001B6DD9" w:rsidRPr="009F2A9F" w:rsidRDefault="00BD022D" w:rsidP="009F2A9F">
      <w:pPr>
        <w:pStyle w:val="Listaszerbekezds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2A9F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elvált-, özvegy</w:t>
      </w:r>
      <w:r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családi állapot</w:t>
      </w:r>
      <w:r w:rsidR="00C055B6"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 anya</w:t>
      </w:r>
      <w:r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esetén: </w:t>
      </w:r>
      <w:r w:rsidR="001B6DD9"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záradékolt házassági anyakönyvi kivonat</w:t>
      </w:r>
      <w:r w:rsidR="00602A0E"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</w:t>
      </w:r>
      <w:r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6DD9"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="00F310F7"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1B6DD9"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volt házastárs halotti anyakönyvi kivonatát. Amennyiben a </w:t>
      </w:r>
      <w:r w:rsidR="00F310F7"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megszűnt </w:t>
      </w:r>
      <w:r w:rsidR="001B6DD9"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házasság </w:t>
      </w:r>
      <w:r w:rsidR="001B6DD9" w:rsidRPr="009F2A9F">
        <w:rPr>
          <w:rFonts w:ascii="Times New Roman" w:hAnsi="Times New Roman" w:cs="Times New Roman"/>
          <w:sz w:val="24"/>
          <w:szCs w:val="24"/>
        </w:rPr>
        <w:t>az elektronikus anyakönyvi rendszerben elérhető, nincs szükséges a házassági anyakönyvi kivonatot csatolására</w:t>
      </w:r>
      <w:r w:rsidR="00F310F7" w:rsidRPr="009F2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22D" w:rsidRPr="00C8360E" w:rsidRDefault="00BD022D" w:rsidP="00C055B6">
      <w:pPr>
        <w:pStyle w:val="Listaszerbekezds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hajadon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családi állapot</w:t>
      </w:r>
      <w:r w:rsidR="00C055B6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 anya esetén külön igazolásra nincs szükség.</w:t>
      </w:r>
    </w:p>
    <w:p w:rsidR="00C055B6" w:rsidRPr="00C8360E" w:rsidRDefault="00C055B6" w:rsidP="00C055B6">
      <w:pPr>
        <w:pStyle w:val="Listaszerbekezds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amennyiben nem azonos a szülők állandó</w:t>
      </w:r>
      <w:r w:rsidR="004B5789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bejelentett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lakóhelye, 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szülők nyilatkozatát a</w:t>
      </w:r>
      <w:r w:rsidR="00F310F7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rról, hogy a gyermek melyik szülő lakcímére legyen bejelentve.</w:t>
      </w:r>
    </w:p>
    <w:p w:rsidR="00C055B6" w:rsidRPr="00C8360E" w:rsidRDefault="00C055B6" w:rsidP="00C055B6">
      <w:pPr>
        <w:pStyle w:val="Listaszerbekezds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amennyiben az újszülött utóneve a Magyar Tudományos Akadémia utónévjegyzékében nem szerepel, de azt a Magyarországon nyilvántartott valamely nemzetiség használja, úgy 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szülők nyilatkozatát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arról, hogy 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az utónév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melyik nemzetiségi utónévjegyzékben található 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és/vagy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adott 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nemzetiségi önkormányzat igazolását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arról, hogy az adott név férfi vagy női 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anyakönyvezhető </w:t>
      </w:r>
      <w:r w:rsidR="004B5789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nemzetiségi 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utónév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055B6" w:rsidRPr="00C8360E" w:rsidRDefault="00C055B6" w:rsidP="00C055B6">
      <w:pPr>
        <w:pStyle w:val="Listaszerbekezds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meghatalmazás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t,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amely feljogosítja a meghatalmazottat arra, hogy a gyermek</w:t>
      </w:r>
      <w:r w:rsidR="00D875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anyakönyveztetése ügyében eljárjon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C7247" w:rsidRPr="00C8360E" w:rsidRDefault="00565A00" w:rsidP="00C055B6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A fentiek mellett </w:t>
      </w:r>
    </w:p>
    <w:p w:rsidR="00565A00" w:rsidRPr="00C8360E" w:rsidRDefault="005936A3" w:rsidP="00565A00">
      <w:pPr>
        <w:pStyle w:val="Listaszerbekezds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</w:t>
      </w:r>
      <w:r w:rsidR="00671B4D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születés előtt </w:t>
      </w:r>
      <w:r w:rsidR="00DC7247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apai elismerésről készült jegyzőkönyv</w:t>
      </w:r>
      <w:r w:rsidR="00DC724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úgy 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anyakönyvezéshez az </w:t>
      </w:r>
      <w:r w:rsidR="004B5789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eredeti 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apai elismerő nyilatkozatot csatolni kell, illetve</w:t>
      </w:r>
      <w:r w:rsidR="00DC724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65A00" w:rsidRPr="00C83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szükséges </w:t>
      </w:r>
      <w:r w:rsidR="00DC7247" w:rsidRPr="00C8360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az anya nyilatkozata</w:t>
      </w:r>
      <w:r w:rsidR="00DC7247" w:rsidRPr="00C83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24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arról, hogy </w:t>
      </w:r>
      <w:r w:rsidR="00A249F5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nem reprodukciós el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járásból származik a gyermek és</w:t>
      </w:r>
      <w:r w:rsidR="00A249F5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724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más férfi nem ismerte el </w:t>
      </w:r>
      <w:r w:rsidR="00F310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gyermeket </w:t>
      </w:r>
      <w:r w:rsidR="00DC724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magáénak, </w:t>
      </w:r>
      <w:r w:rsidR="00A249F5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valamint</w:t>
      </w:r>
      <w:r w:rsidR="00DC724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nincs per folyamatban apaság megállapítása iránt</w:t>
      </w:r>
      <w:r w:rsidR="00A249F5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65A00" w:rsidRPr="00C8360E" w:rsidRDefault="005936A3" w:rsidP="00565A00">
      <w:pPr>
        <w:pStyle w:val="Listaszerbekezds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anyakönyvezés előtt </w:t>
      </w:r>
      <w:r w:rsidR="00565A00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apai elismeréssel szeretné magáénak elismerni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apa a gyermeket, úgy mindkét szülő együttes jelenlétében, a </w:t>
      </w:r>
      <w:r w:rsidR="00D4619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fent részletezett és 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szükséges iratok bemutatása mellett</w:t>
      </w:r>
      <w:r w:rsidR="00D875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ügyfélfogadási időben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5789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előzetes időpontfoglalást követően - 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vehető fel a jegyzőkönyv. </w:t>
      </w:r>
    </w:p>
    <w:p w:rsidR="00565A00" w:rsidRPr="00C8360E" w:rsidRDefault="005936A3" w:rsidP="00565A00">
      <w:pPr>
        <w:pStyle w:val="Listaszerbekezds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gyermek </w:t>
      </w:r>
      <w:r w:rsidR="00565A00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reprodukciós eljárás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ból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származik (bármilyen művi beavatkozás, pl.: beültetés, lombikprogram</w:t>
      </w:r>
      <w:r w:rsidR="00F310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stb.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úgy csatolni kell a szülők közjegyző előtt tett nyilatkozatát arról, hogy a</w:t>
      </w:r>
      <w:r w:rsidR="00F310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művi beavatkozásban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részt kíván</w:t>
      </w:r>
      <w:r w:rsidR="004B5789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ak venni, </w:t>
      </w:r>
      <w:r w:rsidR="00D875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illetve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66CF6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D875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866CF6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születést követően </w:t>
      </w:r>
      <w:r w:rsidR="00D875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a 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szülész-nőgyógyász szakorvos vagy a beavatkozást végző orvos igazolását arról, hogy a gyermek az adott személyekkel történt reprodukciós eljárásból fogant és született. Az igazolásnak tartalmaznia kell a szülők személyazonosításához szükséges adatait, a reprodukciós eljárás/beavatkozás időpontját, a beavatkozást végző intézmény nevét, azt a tényt, hogy ebből a beavatkozásból mikor fogant </w:t>
      </w:r>
      <w:r w:rsidR="00866CF6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magzat 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 mikor, milyen nemű gyermek született, a megszületett gyermek ne</w:t>
      </w:r>
      <w:r w:rsid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565A00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ét, az igazolás kiállításának dátumát, az igazolást kiállító orvos nevét, aláírását, bélyegzőlenyomatát.</w:t>
      </w:r>
    </w:p>
    <w:p w:rsidR="00DC7247" w:rsidRPr="00C8360E" w:rsidRDefault="00DC7247" w:rsidP="0063653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66C73" w:rsidRPr="00C8360E" w:rsidRDefault="00566C73" w:rsidP="0063653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0ED2" w:rsidRPr="00C8360E" w:rsidRDefault="001C0ED2" w:rsidP="001C0ED2">
      <w:pPr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C8360E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Külföldi állampolgár szülők esetén:</w:t>
      </w:r>
    </w:p>
    <w:p w:rsidR="001C0ED2" w:rsidRPr="00C8360E" w:rsidRDefault="001C0ED2" w:rsidP="00D4619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46197" w:rsidRPr="00C8360E" w:rsidRDefault="00D46197" w:rsidP="00D46197">
      <w:pPr>
        <w:pStyle w:val="Listaszerbekezds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 szülők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személyigazolvány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át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vagy útlevelét,</w:t>
      </w:r>
    </w:p>
    <w:p w:rsidR="00D46197" w:rsidRPr="00C8360E" w:rsidRDefault="00D46197" w:rsidP="00D46197">
      <w:pPr>
        <w:pStyle w:val="Listaszerbekezds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 szülők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magyarországi lakcímét igazoló 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lakcímkártyá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ját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ennek </w:t>
      </w:r>
      <w:r w:rsidRP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hiányában</w:t>
      </w:r>
      <w:r w:rsidRPr="009F2A9F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9F2A9F" w:rsidRP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külföldi lakcímet igazoló hatósági </w:t>
      </w:r>
      <w:r w:rsid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bizonyítv</w:t>
      </w:r>
      <w:r w:rsidR="009F2A9F" w:rsidRP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ányt</w:t>
      </w:r>
      <w:r w:rsid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9F2A9F" w:rsidRP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vagy </w:t>
      </w:r>
      <w:r w:rsid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a szülők </w:t>
      </w:r>
      <w:r w:rsidR="009F2A9F" w:rsidRP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hatóság előtt tett </w:t>
      </w:r>
      <w:r w:rsid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magyar nyelvű </w:t>
      </w:r>
      <w:r w:rsidR="009F2A9F" w:rsidRP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nyilatkozat</w:t>
      </w:r>
      <w:r w:rsid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á</w:t>
      </w:r>
      <w:r w:rsidR="009F2A9F" w:rsidRPr="009F2A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t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külföldi lakcímről</w:t>
      </w:r>
    </w:p>
    <w:p w:rsidR="00D46197" w:rsidRPr="00C8360E" w:rsidRDefault="00D46197" w:rsidP="008909E3">
      <w:pPr>
        <w:pStyle w:val="Listaszerbekezds"/>
        <w:numPr>
          <w:ilvl w:val="0"/>
          <w:numId w:val="18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az anya 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családi állapotának igazolására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</w:p>
    <w:p w:rsidR="000E16C0" w:rsidRPr="00C8360E" w:rsidRDefault="00D46197" w:rsidP="008909E3">
      <w:pPr>
        <w:pStyle w:val="Listaszerbekezds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házas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családi állapotú anya esetén: </w:t>
      </w:r>
      <w:r w:rsidR="008909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az anya állampolgársága szerinti illetékes hatóság által kiállított házassági anyakönyvi kivonatot/</w:t>
      </w:r>
      <w:r w:rsidR="005936A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vagy</w:t>
      </w:r>
      <w:r w:rsidR="008909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hatósági igazolást a házasságról. Az </w:t>
      </w:r>
      <w:r w:rsidR="002141D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okirat</w:t>
      </w:r>
      <w:r w:rsidR="008909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nak tartalmaznia kell </w:t>
      </w:r>
      <w:r w:rsidR="002141D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legalább: </w:t>
      </w:r>
      <w:r w:rsidR="008909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házastársak születési</w:t>
      </w:r>
      <w:r w:rsid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és házassági </w:t>
      </w:r>
      <w:r w:rsidR="008909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nevét, születési helyét, születési idejét, a házasságkötés helyét és idejét</w:t>
      </w:r>
      <w:r w:rsid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 házasságból született gyermekek családi nevét</w:t>
      </w:r>
      <w:r w:rsidR="008909E3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141D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01E5C" w:rsidRPr="00C8360E" w:rsidRDefault="00D46197" w:rsidP="002141DB">
      <w:pPr>
        <w:pStyle w:val="Listaszerbekezds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elvált-, özvegy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családi állapotú anya esetén: </w:t>
      </w:r>
      <w:r w:rsidR="002141D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anya állampolgársága szerinti illetékes hatóság által kiállított </w:t>
      </w:r>
      <w:r w:rsidR="00ED4C79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záradékolt </w:t>
      </w:r>
      <w:r w:rsidR="002141D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házassági anyakönyvi kivonatot/ </w:t>
      </w:r>
      <w:r w:rsidR="00ED4C79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vagy válási okiratot /</w:t>
      </w:r>
      <w:r w:rsidR="002141D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hatósági igazolást a </w:t>
      </w:r>
      <w:r w:rsidR="00CC6F0D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megszűnt </w:t>
      </w:r>
      <w:r w:rsidR="002141D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házasságról</w:t>
      </w:r>
      <w:r w:rsidR="00CC6F0D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141D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okiratnak tartalmaznia kell legalább: a házastársak születési</w:t>
      </w:r>
      <w:r w:rsidR="009F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és házassági</w:t>
      </w:r>
      <w:r w:rsidR="002141D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nevét, születési helyét, születési idejét, a házasságkötés helyét és idejét</w:t>
      </w:r>
      <w:r w:rsidR="00CC6F0D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házasság megszűnésének időpontját, okát, a </w:t>
      </w:r>
      <w:r w:rsidR="00ED4C79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kiállító </w:t>
      </w:r>
      <w:r w:rsidR="00CC6F0D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hatóság megnevezését.</w:t>
      </w:r>
      <w:r w:rsidR="002141D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34A0B" w:rsidRPr="00C8360E" w:rsidRDefault="00D46197" w:rsidP="00634A0B">
      <w:pPr>
        <w:pStyle w:val="Listaszerbekezds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hajadon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családi állapotú anya esetén </w:t>
      </w:r>
      <w:r w:rsidR="00CC6F0D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</w:t>
      </w:r>
      <w:r w:rsidR="00634A0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anya </w:t>
      </w:r>
      <w:r w:rsidR="00CC6F0D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állampolgársága szerinti állam illetékes hatósága á</w:t>
      </w:r>
      <w:r w:rsidR="00634A0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ltal kiállított </w:t>
      </w:r>
      <w:r w:rsidR="00634A0B"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hatósági bizonyítvány</w:t>
      </w:r>
      <w:r w:rsidR="00D875E3"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t</w:t>
      </w:r>
      <w:r w:rsidR="00634A0B"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/igazolás</w:t>
      </w:r>
      <w:r w:rsidR="00D875E3"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t</w:t>
      </w:r>
      <w:r w:rsidR="00634A0B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D46197" w:rsidRPr="00C8360E" w:rsidRDefault="00D566A3" w:rsidP="0081752E">
      <w:pPr>
        <w:pStyle w:val="Listaszerbekezds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külföldi utónévről igazolás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D4619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amennyiben az újszülött utóneve a Magyar Tudományos Akadémia utónévjegyzékében nem szerepel, </w:t>
      </w:r>
      <w:r w:rsidR="00CE3A9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úgy az a szülők állampolgársága szerinti konzul</w:t>
      </w:r>
      <w:r w:rsidR="00A10BF8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vagy </w:t>
      </w:r>
      <w:r w:rsidR="00F310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más illetékes </w:t>
      </w:r>
      <w:r w:rsidR="00A10BF8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hatóság</w:t>
      </w:r>
      <w:r w:rsidR="00CE3A9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igazolása alapján anyakönyvezhető, amennyiben az igazolás tartalmazza, hogy az adott utónév az adott országban </w:t>
      </w:r>
      <w:r w:rsidR="008B7957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anyakönyvezhető</w:t>
      </w:r>
      <w:r w:rsidR="008B795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4619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férfi vagy női </w:t>
      </w:r>
      <w:r w:rsidR="00D46197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utónév</w:t>
      </w:r>
      <w:r w:rsidR="00D4619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566A3" w:rsidRPr="00C8360E" w:rsidRDefault="00D566A3" w:rsidP="00D566A3">
      <w:pPr>
        <w:pStyle w:val="Listaszerbekezds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születendő gyermekre apai elismerésről készült jegyzőkönyv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amennyiben a születés előtt 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apai elismerésről készült jegyzőkönyv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úgy az anyakönyvezéshez az apai elismerő nyilatkozatot csatolni kell, illetve szükséges 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az anya nyilatkozata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arról, hogy nem reprodukciós eljárásból származik a gyermek és más férfi nem ismerte el magáénak, valamint nincs per folyamatban apaság megállapítása iránt. Az anya családi állapotát a gyermek születésének időpontjában az anyakönyvvezetőnek vizsgálni és az anyának – szükség esetén - ismételten igazolni kell.</w:t>
      </w:r>
    </w:p>
    <w:p w:rsidR="00D566A3" w:rsidRPr="00C8360E" w:rsidRDefault="00D566A3" w:rsidP="00D566A3">
      <w:pPr>
        <w:pStyle w:val="Listaszerbekezds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reprodukciós eljárásból fogant gyermek esetén: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bármilyen művi beavatkozás, pl.: beültetés, lombikprogram esetén csatolni kell a szülők közjegyző előtt tett nyilatkozatát arról, hogy az eljárásban részt kíván</w:t>
      </w:r>
      <w:r w:rsidR="00F310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ak venni, és a születést követően </w:t>
      </w:r>
      <w:r w:rsidR="006D036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kiállított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szülész-nőgyógyász szakorvos vagy a beavatkozást végző orvos igazolását arról, hogy a gyermek az adott személyekkel történt reprodukciós eljárásból fogant és született. Az igazolásnak tartalmaznia kell a szülők személyazonosításához szükséges adatait, a reprodukciós eljárás/beavatkozás időpontját, a beavatkozást végző intézmény nevét, azt a tényt, hogy ebből a beavatkozásból mikor fogant a magzat és mikor, milyen nemű gyermek született, a megszületett gyermek ne</w:t>
      </w:r>
      <w:r w:rsidR="00D62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ét, az igazolás kiállításának dátumát, az igazolást kiállító orvos nevét, aláírását, bélyegzőlenyomatát.</w:t>
      </w:r>
    </w:p>
    <w:p w:rsidR="006D0367" w:rsidRPr="00C8360E" w:rsidRDefault="006D0367" w:rsidP="006D0367">
      <w:pPr>
        <w:pStyle w:val="Listaszerbekezds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meghatalmazás</w:t>
      </w:r>
      <w:r w:rsidRPr="00C836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,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amennyiben nem a szülő jár el az anyakönyveztetés során.</w:t>
      </w:r>
    </w:p>
    <w:p w:rsidR="006D0367" w:rsidRPr="00C8360E" w:rsidRDefault="006D0367" w:rsidP="006D0367">
      <w:pPr>
        <w:pStyle w:val="Listaszerbekezds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tolmács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amennyiben a szülők valamelyike nem beszéli a magyar nyelvet.</w:t>
      </w:r>
    </w:p>
    <w:p w:rsidR="00B12CE2" w:rsidRPr="00C8360E" w:rsidRDefault="00B12CE2" w:rsidP="00B12CE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Minden, külföldi hatóság által nem magyar nyelven kiállított okirat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csak hiteles magyar fordításban fogadható el. A fordítás előtt az eredeti okiratot – amennyiben szükséges - </w:t>
      </w:r>
      <w:proofErr w:type="spellStart"/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Apostille</w:t>
      </w:r>
      <w:proofErr w:type="spellEnd"/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(az illetékes külföldi államban - az okirat hitelesítésére kijelölt - hatóság) vagy diplomáciai felülhitelesítéssel (a külföldi államban működő magyar külképviselet végzi) kell ellátni és azzal együtt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lefordíttatni. Anyakönyvi eljárásban az Országos Fordító- és Fordításhitelesítő Iroda (1062 Budapest, Bajza utca 52.) által fordított okiratok fogadhatók el. </w:t>
      </w:r>
    </w:p>
    <w:p w:rsidR="00B12CE2" w:rsidRPr="00C8360E" w:rsidRDefault="00B12CE2" w:rsidP="00B12CE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Európai Unió tagországaiban kiállított okiratok fordítás nélk</w:t>
      </w:r>
      <w:r w:rsidR="00D62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 is elfogadhatók, amennyiben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„Többnyelvű formanyomtatvány” k</w:t>
      </w:r>
      <w:r w:rsidR="00D62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erült kiállításra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D62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bemutatott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okirat mellé és az az anyakönyv</w:t>
      </w:r>
      <w:r w:rsidR="00D62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ezésre átadásra kerül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D0367" w:rsidRPr="00C8360E" w:rsidRDefault="006D0367" w:rsidP="00B12CE2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6D0367" w:rsidRPr="00C8360E" w:rsidRDefault="006D0367" w:rsidP="006D0367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Felhívom a szülők figyelmét, hogy</w:t>
      </w:r>
    </w:p>
    <w:p w:rsidR="006D0367" w:rsidRPr="00C8360E" w:rsidRDefault="006D0367" w:rsidP="00322B75">
      <w:pPr>
        <w:pStyle w:val="Listaszerbekezds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ha az anyakönyvezés előtt szeretnének apai elismerést tenni,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úgy mindkét szülő együttes jelenlétében, a fent részletezett és szükséges iratok bemutatása me</w:t>
      </w:r>
      <w:r w:rsidR="002C155A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llett ügyfélfogadási időben</w:t>
      </w:r>
      <w:r w:rsidR="00F412EE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előzetes időpontfoglalással </w:t>
      </w:r>
      <w:r w:rsidR="002C155A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vehető fel a jegyzőkönyv. Amennyiben a külföldi állampolgár szülő a magyar nyelvet nem érti- és</w:t>
      </w:r>
      <w:r w:rsidR="00F310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/vagy</w:t>
      </w:r>
      <w:r w:rsidR="002C155A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nem beszéli, tolmács alkalmazására van szükség.</w:t>
      </w:r>
    </w:p>
    <w:p w:rsidR="00322B75" w:rsidRPr="00C8360E" w:rsidRDefault="002C155A" w:rsidP="00322B75">
      <w:pPr>
        <w:pStyle w:val="Listaszerbekezds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2E9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ha</w:t>
      </w:r>
      <w:r w:rsidR="00A10BF8" w:rsidRPr="004D2E9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az </w:t>
      </w:r>
      <w:r w:rsidR="00F310F7" w:rsidRPr="004D2E9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anya</w:t>
      </w:r>
      <w:r w:rsidR="00A10BF8" w:rsidRPr="004D2E9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F67F7" w:rsidRPr="004D2E9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külföld</w:t>
      </w:r>
      <w:r w:rsidR="00A10BF8" w:rsidRPr="004D2E9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 állampolgár</w:t>
      </w:r>
      <w:r w:rsidR="00A10BF8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10BF8" w:rsidRP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r w:rsidR="003F67F7" w:rsidRP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apai elismerés</w:t>
      </w:r>
      <w:r w:rsidR="00A10BF8" w:rsidRP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alapján</w:t>
      </w:r>
      <w:r w:rsidR="00A10BF8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F67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A10BF8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apa adatainak</w:t>
      </w:r>
      <w:r w:rsidR="003F67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bejegyzés</w:t>
      </w:r>
      <w:r w:rsidR="00A10BF8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ére</w:t>
      </w:r>
      <w:r w:rsidR="003F67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Budapest Főváros Kormányhivatala az illetékes. A gyermek születését követően, amennyiben az anyakönyvezéshez minden szükséges irat</w:t>
      </w:r>
      <w:r w:rsidR="00611834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F67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rendelkezésre áll, az iratokat az </w:t>
      </w:r>
      <w:r w:rsid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anyakönyvvezető az </w:t>
      </w:r>
      <w:r w:rsidR="003F67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illetékes </w:t>
      </w:r>
      <w:r w:rsid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Kormányhivatalhoz</w:t>
      </w:r>
      <w:r w:rsidR="00322B75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továbbít</w:t>
      </w:r>
      <w:r w:rsid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</w:t>
      </w:r>
      <w:r w:rsidR="003F67F7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2C155A" w:rsidRPr="00C8360E" w:rsidRDefault="002C155A" w:rsidP="002C155A">
      <w:pPr>
        <w:pStyle w:val="Listaszerbekezds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minden, külföldi hatóság által nem magyar nyelven kiállított okirat</w:t>
      </w:r>
      <w:r w:rsidRPr="00C836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csak hiteles magyar fordításban fogadható el. A fordítás előtt az eredeti okiratot – amennyiben szükséges - </w:t>
      </w:r>
      <w:proofErr w:type="spellStart"/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Apostille</w:t>
      </w:r>
      <w:proofErr w:type="spellEnd"/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12CE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(az illetékes külföldi államban - az okirat hitelesítésére kijelölt - hatóság)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vagy diplomáciai felülhitelesítéssel</w:t>
      </w:r>
      <w:r w:rsidR="00B12CE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 külföldi államban működő magyar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12CE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külképviselet végzi) 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kell ellátni és azzal együtt lefordíttatni. Anyakönyvi eljárásban az Országos Fordító- és Fordításhitelesítő Iroda (1062 Budapest, Bajza utca 52.) által fordított okiratok fogadhatók el. </w:t>
      </w:r>
    </w:p>
    <w:p w:rsidR="002C155A" w:rsidRPr="00C8360E" w:rsidRDefault="002C155A" w:rsidP="002C155A">
      <w:pPr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Európai Unió tagországaiban kiállított okiratok fordítás nélkül is elfogadhatók, amennyiben a „Többnyelvű formanyomtatvány” ki van állítva az okirat mellé.</w:t>
      </w:r>
    </w:p>
    <w:p w:rsidR="003F67F7" w:rsidRPr="004D2E91" w:rsidRDefault="006A496E" w:rsidP="00322B75">
      <w:pPr>
        <w:pStyle w:val="Listaszerbekezds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A10BF8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 magyar állampolgár </w:t>
      </w:r>
      <w:r w:rsidR="00A10BF8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gyermek külföldi állampolgárság</w:t>
      </w:r>
      <w:r w:rsidR="00322B75" w:rsidRPr="00C836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át</w:t>
      </w:r>
      <w:r w:rsidR="00A10BF8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külföldi hatóság/konzul által kiállított</w:t>
      </w:r>
      <w:r w:rsidR="00A10BF8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12CE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gyermek </w:t>
      </w:r>
      <w:r w:rsidR="00322B75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állampolgárság</w:t>
      </w:r>
      <w:r w:rsidR="00B12CE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</w:t>
      </w:r>
      <w:r w:rsidR="00322B75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 igazoló okirat vagy a </w:t>
      </w:r>
      <w:r w:rsidR="00B12CE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gyermek </w:t>
      </w:r>
      <w:r w:rsidR="00322B75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bemutatott külföldi útlev</w:t>
      </w:r>
      <w:r w:rsidR="00B12CE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alapján</w:t>
      </w:r>
      <w:r w:rsidR="00A10BF8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gyermek </w:t>
      </w:r>
      <w:r w:rsid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születésének </w:t>
      </w:r>
      <w:r w:rsid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anyakönyvezését követően</w:t>
      </w:r>
      <w:r w:rsidR="004D2E91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B12CE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bármelyik anyakönyvvezető be</w:t>
      </w:r>
      <w:r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jegy</w:t>
      </w:r>
      <w:r w:rsidR="00B12CE2" w:rsidRPr="00C8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ezheti</w:t>
      </w:r>
      <w:r w:rsid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anyakönyvbe</w:t>
      </w:r>
      <w:r w:rsidRPr="004D2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D2E91" w:rsidRPr="004D2E91" w:rsidRDefault="004D2E91" w:rsidP="004D2E91">
      <w:pPr>
        <w:tabs>
          <w:tab w:val="left" w:pos="284"/>
        </w:tabs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D2E91" w:rsidRPr="004D2E91" w:rsidSect="00D875E3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411"/>
    <w:multiLevelType w:val="hybridMultilevel"/>
    <w:tmpl w:val="59628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7BE"/>
    <w:multiLevelType w:val="hybridMultilevel"/>
    <w:tmpl w:val="7AD26F26"/>
    <w:lvl w:ilvl="0" w:tplc="0A3E538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15CF"/>
    <w:multiLevelType w:val="hybridMultilevel"/>
    <w:tmpl w:val="9B42C182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C3897"/>
    <w:multiLevelType w:val="hybridMultilevel"/>
    <w:tmpl w:val="498CDCB2"/>
    <w:lvl w:ilvl="0" w:tplc="7C02BF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D44F0"/>
    <w:multiLevelType w:val="hybridMultilevel"/>
    <w:tmpl w:val="BA0CC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7D7"/>
    <w:multiLevelType w:val="hybridMultilevel"/>
    <w:tmpl w:val="993E458A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11C7"/>
    <w:multiLevelType w:val="hybridMultilevel"/>
    <w:tmpl w:val="2286C9DA"/>
    <w:lvl w:ilvl="0" w:tplc="1638BA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36D8E"/>
    <w:multiLevelType w:val="hybridMultilevel"/>
    <w:tmpl w:val="7DB4D0B2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3481"/>
    <w:multiLevelType w:val="hybridMultilevel"/>
    <w:tmpl w:val="0E4E4B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CA650D"/>
    <w:multiLevelType w:val="hybridMultilevel"/>
    <w:tmpl w:val="D3DAD218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53E03"/>
    <w:multiLevelType w:val="hybridMultilevel"/>
    <w:tmpl w:val="756AFE14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C18C9"/>
    <w:multiLevelType w:val="hybridMultilevel"/>
    <w:tmpl w:val="D0725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E6CCA"/>
    <w:multiLevelType w:val="hybridMultilevel"/>
    <w:tmpl w:val="4F3042B8"/>
    <w:lvl w:ilvl="0" w:tplc="224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D1C69"/>
    <w:multiLevelType w:val="hybridMultilevel"/>
    <w:tmpl w:val="E9C6EA32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C7CE2"/>
    <w:multiLevelType w:val="hybridMultilevel"/>
    <w:tmpl w:val="B6A0A932"/>
    <w:lvl w:ilvl="0" w:tplc="0A3E5380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5FB2CE1"/>
    <w:multiLevelType w:val="hybridMultilevel"/>
    <w:tmpl w:val="690EAA26"/>
    <w:lvl w:ilvl="0" w:tplc="0A3E538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7C963F7"/>
    <w:multiLevelType w:val="hybridMultilevel"/>
    <w:tmpl w:val="D9EE3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327EE"/>
    <w:multiLevelType w:val="hybridMultilevel"/>
    <w:tmpl w:val="42485956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2E75"/>
    <w:multiLevelType w:val="hybridMultilevel"/>
    <w:tmpl w:val="57B6641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D5C3ED4"/>
    <w:multiLevelType w:val="hybridMultilevel"/>
    <w:tmpl w:val="1D4C2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C2240"/>
    <w:multiLevelType w:val="hybridMultilevel"/>
    <w:tmpl w:val="38740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258EF"/>
    <w:multiLevelType w:val="hybridMultilevel"/>
    <w:tmpl w:val="0866A8DC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14"/>
  </w:num>
  <w:num w:numId="16">
    <w:abstractNumId w:val="0"/>
  </w:num>
  <w:num w:numId="17">
    <w:abstractNumId w:val="19"/>
  </w:num>
  <w:num w:numId="18">
    <w:abstractNumId w:val="16"/>
  </w:num>
  <w:num w:numId="19">
    <w:abstractNumId w:val="1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D9"/>
    <w:rsid w:val="000E16C0"/>
    <w:rsid w:val="001B6DD9"/>
    <w:rsid w:val="001C0ED2"/>
    <w:rsid w:val="002141DB"/>
    <w:rsid w:val="002C155A"/>
    <w:rsid w:val="00301E5C"/>
    <w:rsid w:val="00322B75"/>
    <w:rsid w:val="003F67F7"/>
    <w:rsid w:val="004B5789"/>
    <w:rsid w:val="004D2E91"/>
    <w:rsid w:val="00565A00"/>
    <w:rsid w:val="00566C73"/>
    <w:rsid w:val="005733CE"/>
    <w:rsid w:val="005936A3"/>
    <w:rsid w:val="005D4B09"/>
    <w:rsid w:val="00602A0E"/>
    <w:rsid w:val="00611834"/>
    <w:rsid w:val="00634A0B"/>
    <w:rsid w:val="0063653F"/>
    <w:rsid w:val="00671B4D"/>
    <w:rsid w:val="006929C0"/>
    <w:rsid w:val="006A496E"/>
    <w:rsid w:val="006D0367"/>
    <w:rsid w:val="006E7A37"/>
    <w:rsid w:val="006F38E4"/>
    <w:rsid w:val="0081752E"/>
    <w:rsid w:val="00866CF6"/>
    <w:rsid w:val="008909E3"/>
    <w:rsid w:val="008B7957"/>
    <w:rsid w:val="00911995"/>
    <w:rsid w:val="00931308"/>
    <w:rsid w:val="009F2A9F"/>
    <w:rsid w:val="00A10BF8"/>
    <w:rsid w:val="00A249F5"/>
    <w:rsid w:val="00AD7881"/>
    <w:rsid w:val="00B12CE2"/>
    <w:rsid w:val="00B870D9"/>
    <w:rsid w:val="00BD022D"/>
    <w:rsid w:val="00C055B6"/>
    <w:rsid w:val="00C8360E"/>
    <w:rsid w:val="00CC6F0D"/>
    <w:rsid w:val="00CE3A92"/>
    <w:rsid w:val="00D46197"/>
    <w:rsid w:val="00D566A3"/>
    <w:rsid w:val="00D62816"/>
    <w:rsid w:val="00D875E3"/>
    <w:rsid w:val="00DC7247"/>
    <w:rsid w:val="00DD634E"/>
    <w:rsid w:val="00ED4C79"/>
    <w:rsid w:val="00EF2CB2"/>
    <w:rsid w:val="00F310F7"/>
    <w:rsid w:val="00F412EE"/>
    <w:rsid w:val="00F8101C"/>
    <w:rsid w:val="00F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0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Nyeste Zsuzsanna</cp:lastModifiedBy>
  <cp:revision>3</cp:revision>
  <dcterms:created xsi:type="dcterms:W3CDTF">2021-06-09T15:13:00Z</dcterms:created>
  <dcterms:modified xsi:type="dcterms:W3CDTF">2021-06-09T15:17:00Z</dcterms:modified>
</cp:coreProperties>
</file>