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CB" w:rsidRPr="005E0C2A" w:rsidRDefault="003959CB" w:rsidP="005E0C2A">
      <w:pPr>
        <w:spacing w:after="240" w:line="240" w:lineRule="auto"/>
        <w:jc w:val="center"/>
        <w:rPr>
          <w:rFonts w:ascii="Times New Roman" w:hAnsi="Times New Roman" w:cs="Times New Roman"/>
          <w:b/>
          <w:sz w:val="24"/>
          <w:szCs w:val="24"/>
        </w:rPr>
      </w:pPr>
      <w:bookmarkStart w:id="0" w:name="_GoBack"/>
      <w:r w:rsidRPr="005E0C2A">
        <w:rPr>
          <w:rFonts w:ascii="Times New Roman" w:hAnsi="Times New Roman" w:cs="Times New Roman"/>
          <w:b/>
          <w:sz w:val="24"/>
          <w:szCs w:val="24"/>
        </w:rPr>
        <w:t>Születés anyakönyvezése</w:t>
      </w:r>
    </w:p>
    <w:bookmarkEnd w:id="0"/>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 születést az anyakönyvezés végett az esemény helye szerint illetékes polgármesteri hivatal anyakönyvvezetőjénél kell bejelenteni. A bejelentéssel egyidejűleg a bejelentő közli és igazolja mindazokat az adatokat, melyek az anyakönyvezéshez szükségesek.</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 születést szülész – nőgyógyász szakorvos, tervezett intézeten kívüli születés esetén, az intézeten kívüli szülésről szóló kormányrendeletben meghatározott felelős személy igazolja. Ha az intézeten kívüli születésnél az intézeten kívüli szülésről szóló kormányrendeletben meghatározott felelős személy nem működött közre, a születés szülész- nőgyógyász szakorvos által utólagosan kiállított igazolás alapján anyakönyvezhető. Az igazolásnak tartalmaznia kell az anya személyazonosításra alkalmas adatait, a szülés, a születés tényét és annak vélelmezett idejét, valamint a gyermek nemét.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Az anyakönyvezéshez szükséges okmányok, iratok:</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I./ Magyar állampolgárok esetében:</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Mind két szülő érvényes személyazonosításra alkalmas okmánya, továbbá személyi azonosítót és lakcímet igazoló hatósági igazolványa,</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Házaspárok esetében – eredeti házassági anyakönyvi kivonat,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Elvált anya esetében – jogerős váló ítélet, vagy a válás tényével záradékolt házassági anyakönyvi kivonat,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Özvegy anya esetében – a volt férj halotti anyakönyvi kivonata,</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Apai elismerő nyilatkozat esetében - az apa és az anya érvényes személyazonosításra alkalmas okmánya, személyi azonosítót és lakcímet igazoló hatósági igazolványa, külön a szakorvos által kiállított szakorvosi bizonyítvány a szülés várható időpontjáról, valamint az anya családi állapot igazolása. (hajadon esetében külön családi állapot igazolás nem szükséges).</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 </w:t>
      </w:r>
      <w:r w:rsidRPr="003959CB">
        <w:rPr>
          <w:rFonts w:ascii="Times New Roman" w:hAnsi="Times New Roman" w:cs="Times New Roman"/>
          <w:sz w:val="24"/>
          <w:szCs w:val="24"/>
        </w:rPr>
        <w:tab/>
        <w:t>Megbízott, meghatalmazott esetében – a meghatalmazott nevére szóló, két tanú által aláírt meghatalmazás, a szülők személyazonosításra alkalmas okmánya, személyi azonosítót és lakcímet igazoló hatósági igazolványa. Nagyszülők részére is kell meghatalmazás írni!!!</w:t>
      </w: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II./ Nem Magyar állampolgárok esetében:</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Mind két szülő érvényes személyazonosításra alkalmas okmánya (pl: útlevél, tartózkodási engedély, személyi igazolvány, illetve személyi azonosítót és lakcímet igazoló hatósági igazolvány,)</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Ha a szülők házasok és a házasságot külföldön kötötték, a külföldi házassági anyakönyvi kivonatot hiteles magyar fordításban kell bemutatni. Hiteles fordítást csak az OFFI (Országos Fordító és Fordításhitelesítő Iroda Zrt. cím: Budapest VI. kerület Bajza utca 52. szám) készíthet.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lastRenderedPageBreak/>
        <w:t>-</w:t>
      </w:r>
      <w:r w:rsidRPr="003959CB">
        <w:rPr>
          <w:rFonts w:ascii="Times New Roman" w:hAnsi="Times New Roman" w:cs="Times New Roman"/>
          <w:sz w:val="24"/>
          <w:szCs w:val="24"/>
        </w:rPr>
        <w:tab/>
        <w:t>Ha a külföldi állampolgárságú anya családi állapota hajadon és nem tartozik a nyilvántartás hatálya alá, családi állapot igazolást kell kérnie az állampolgársága szerint illetékes nagykövetségen.</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Elvált, vagy özvegy családi állapotú külföldi állampolgárságú anya esetében a jogerős váló ítélet, illetve a volt férj halotti anyakönyvi kivonatának hiteles magyar fordítása szükséges, továbbá az anya büntetőjogi nyilatkozata arról a tényről, hogy a válása, özvegysége óta más férfival újabb házasságot nem kötött.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t>
      </w:r>
      <w:r w:rsidRPr="003959CB">
        <w:rPr>
          <w:rFonts w:ascii="Times New Roman" w:hAnsi="Times New Roman" w:cs="Times New Roman"/>
          <w:sz w:val="24"/>
          <w:szCs w:val="24"/>
        </w:rPr>
        <w:tab/>
        <w:t>Ha a szülők egyike sem beszéli a magyar nyelvet, az újszülött anyakönyvezése során tolmács jelenléte szükséges!</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Amennyiben a szülők a házasságban nem viselnek közös házassági nevet és a házasságkötés alkalmával nem nyilatkoztak a születendő gyermekeik családi nevére vonatkozóan akkor ezt a nyilatkozatot az anyakönyvezést megelőzően pótolni kell. </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A gyermek születési családi nevére vonatkozó egybehangzó nyilatkozatot a szülőknek együttesen, az anyakönyvvezető előtt kell megtenniük. Az eljárás illetékköteles, melynek mértéke 3.000-Ft. és illetékbélyegben kell leróni. </w:t>
      </w: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LAKCÍMIGAZOLÓ KÁRTYA AZ ÚJSZÜLÖTT RÉSZÉRE</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Az újszülött születési kivonatának kiállítását követően a Budapest Főváros Kormányhivatal VIII. kerületi Okmányirodájában, Budapest VIII. Baross utca 59. szám alatt vehető át az újszülött gyermek lakcímkártyája, függetlenül attól, hogy a szülők melyik településen, illetve kerületben rendelkeznek bejelentett lakóhellyel.</w:t>
      </w: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TAJ- KÁRTYA AZ ÚJSZÜLÖTT RÉSZÉRE</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2009. 07.01. óta hatályos rendelet értelmében az anya lakóhelye szerint illetékes regionális Egészségbiztosítási Pénztár POSTAI ÚTON az anya állandó bejelentett lakcímére, a gyermek nevére, automatikusan továbbítja az Újszülött TAJ- kártyáját az anyakönyvezést követő 3-4 héten belül.</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Felhívjuk azonban figyelmüket arra, hogy a gyermekek után járó családtámogatási juttatások (anyasági támogatás, családi pótlék, GYES vagy TGYÁS- szülési szabadság) csak az újszülött gyermek TAJ- kártyájának birtokában igényelhető!</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Fővárosi és Pest megyei lakosok az alábbi intézményekben igényelhetik a családtámogatási juttatásokat.</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Anyasági támogatás, GYES, családi pótlék igénylése:</w:t>
      </w: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Magyar Államkincstár Családtámogatási Kirendeltsége</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Cím:1139 Budapest XIII. kerület Váci út 71.</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lastRenderedPageBreak/>
        <w:t>Telefon: (budapesti lakosok számára) 06-1/452-2910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(más körzetből is hívható számok) 06-30/34-0045,0670/4609005 és a 06/20881-9535</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Web:www.allamkincstar.gov.hu </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Félfogadás: </w:t>
      </w:r>
      <w:r w:rsidRPr="003959CB">
        <w:rPr>
          <w:rFonts w:ascii="Times New Roman" w:hAnsi="Times New Roman" w:cs="Times New Roman"/>
          <w:sz w:val="24"/>
          <w:szCs w:val="24"/>
        </w:rPr>
        <w:tab/>
      </w:r>
      <w:r w:rsidRPr="003959CB">
        <w:rPr>
          <w:rFonts w:ascii="Times New Roman" w:hAnsi="Times New Roman" w:cs="Times New Roman"/>
          <w:sz w:val="24"/>
          <w:szCs w:val="24"/>
        </w:rPr>
        <w:tab/>
        <w:t>kedd:8.00-15.30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b/>
      </w:r>
      <w:r w:rsidRPr="003959CB">
        <w:rPr>
          <w:rFonts w:ascii="Times New Roman" w:hAnsi="Times New Roman" w:cs="Times New Roman"/>
          <w:sz w:val="24"/>
          <w:szCs w:val="24"/>
        </w:rPr>
        <w:tab/>
      </w:r>
      <w:r w:rsidRPr="003959CB">
        <w:rPr>
          <w:rFonts w:ascii="Times New Roman" w:hAnsi="Times New Roman" w:cs="Times New Roman"/>
          <w:sz w:val="24"/>
          <w:szCs w:val="24"/>
        </w:rPr>
        <w:tab/>
        <w:t>szerda:8.00-17.30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                             </w:t>
      </w:r>
      <w:r w:rsidRPr="003959CB">
        <w:rPr>
          <w:rFonts w:ascii="Times New Roman" w:hAnsi="Times New Roman" w:cs="Times New Roman"/>
          <w:sz w:val="24"/>
          <w:szCs w:val="24"/>
        </w:rPr>
        <w:tab/>
        <w:t>csütörtök:8.00-12.00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b/>
      </w:r>
      <w:r w:rsidRPr="003959CB">
        <w:rPr>
          <w:rFonts w:ascii="Times New Roman" w:hAnsi="Times New Roman" w:cs="Times New Roman"/>
          <w:sz w:val="24"/>
          <w:szCs w:val="24"/>
        </w:rPr>
        <w:tab/>
      </w:r>
      <w:r w:rsidRPr="003959CB">
        <w:rPr>
          <w:rFonts w:ascii="Times New Roman" w:hAnsi="Times New Roman" w:cs="Times New Roman"/>
          <w:sz w:val="24"/>
          <w:szCs w:val="24"/>
        </w:rPr>
        <w:tab/>
        <w:t>péntek:8.00-12.00</w:t>
      </w: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GYÁS (szülési szabadság,). GYED igénylése:</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Fővárosi és Pest Megyei Egészségbiztosítási Pénztár</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Cím: 1139 Budapest XIII. ker. Teve u.1. </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 xml:space="preserve">vagy </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Cím:1119 Budapest XI. ker. Lipót u.59. III. ép.</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(mely a Bártfai u.50. számmal szembeni kapun keresztül is megközelíthető)</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Tel: 06-1/288-5100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Web:www.oep.hu</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Félfogadás:</w:t>
      </w:r>
      <w:r w:rsidRPr="003959CB">
        <w:rPr>
          <w:rFonts w:ascii="Times New Roman" w:hAnsi="Times New Roman" w:cs="Times New Roman"/>
          <w:sz w:val="24"/>
          <w:szCs w:val="24"/>
        </w:rPr>
        <w:tab/>
        <w:t>hétfő, kedd, csütörtök:8.00-14.30</w:t>
      </w:r>
    </w:p>
    <w:p w:rsidR="003959CB" w:rsidRPr="003959CB"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b/>
      </w:r>
      <w:r w:rsidRPr="003959CB">
        <w:rPr>
          <w:rFonts w:ascii="Times New Roman" w:hAnsi="Times New Roman" w:cs="Times New Roman"/>
          <w:sz w:val="24"/>
          <w:szCs w:val="24"/>
        </w:rPr>
        <w:tab/>
      </w:r>
      <w:r w:rsidRPr="003959CB">
        <w:rPr>
          <w:rFonts w:ascii="Times New Roman" w:hAnsi="Times New Roman" w:cs="Times New Roman"/>
          <w:sz w:val="24"/>
          <w:szCs w:val="24"/>
        </w:rPr>
        <w:tab/>
        <w:t>szerda: 8.00-17.30</w:t>
      </w:r>
    </w:p>
    <w:p w:rsidR="00E976B7" w:rsidRPr="00EC3E21" w:rsidRDefault="003959CB" w:rsidP="003959CB">
      <w:pPr>
        <w:spacing w:after="240" w:line="240" w:lineRule="auto"/>
        <w:jc w:val="both"/>
        <w:rPr>
          <w:rFonts w:ascii="Times New Roman" w:hAnsi="Times New Roman" w:cs="Times New Roman"/>
          <w:sz w:val="24"/>
          <w:szCs w:val="24"/>
        </w:rPr>
      </w:pPr>
      <w:r w:rsidRPr="003959CB">
        <w:rPr>
          <w:rFonts w:ascii="Times New Roman" w:hAnsi="Times New Roman" w:cs="Times New Roman"/>
          <w:sz w:val="24"/>
          <w:szCs w:val="24"/>
        </w:rPr>
        <w:tab/>
      </w:r>
      <w:r w:rsidRPr="003959CB">
        <w:rPr>
          <w:rFonts w:ascii="Times New Roman" w:hAnsi="Times New Roman" w:cs="Times New Roman"/>
          <w:sz w:val="24"/>
          <w:szCs w:val="24"/>
        </w:rPr>
        <w:tab/>
      </w:r>
      <w:r w:rsidRPr="003959CB">
        <w:rPr>
          <w:rFonts w:ascii="Times New Roman" w:hAnsi="Times New Roman" w:cs="Times New Roman"/>
          <w:sz w:val="24"/>
          <w:szCs w:val="24"/>
        </w:rPr>
        <w:tab/>
        <w:t>péntek: 8.00-12.00</w:t>
      </w:r>
    </w:p>
    <w:sectPr w:rsidR="00E976B7" w:rsidRPr="00EC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CB"/>
    <w:rsid w:val="003959CB"/>
    <w:rsid w:val="005E0C2A"/>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33D5375B</Template>
  <TotalTime>0</TotalTime>
  <Pages>3</Pages>
  <Words>683</Words>
  <Characters>4715</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Szalókné Fekete Anikó</dc:creator>
  <cp:lastModifiedBy>Szalókné Fekete Anikó</cp:lastModifiedBy>
  <cp:revision>2</cp:revision>
  <dcterms:created xsi:type="dcterms:W3CDTF">2015-02-13T10:17:00Z</dcterms:created>
  <dcterms:modified xsi:type="dcterms:W3CDTF">2015-02-13T10:26:00Z</dcterms:modified>
</cp:coreProperties>
</file>