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BB" w:rsidRDefault="00E363BB" w:rsidP="000D300D">
      <w:pPr>
        <w:jc w:val="both"/>
      </w:pPr>
    </w:p>
    <w:p w:rsidR="00E363BB" w:rsidRPr="00C77E13" w:rsidRDefault="00C40141" w:rsidP="000D300D">
      <w:pPr>
        <w:jc w:val="both"/>
        <w:rPr>
          <w:b/>
          <w:i/>
        </w:rPr>
      </w:pPr>
      <w:r w:rsidRPr="00C77E13">
        <w:rPr>
          <w:b/>
          <w:i/>
        </w:rPr>
        <w:t>A Budapest Főváros VIII. kerületi Ö</w:t>
      </w:r>
      <w:r w:rsidR="0014055C" w:rsidRPr="00C77E13">
        <w:rPr>
          <w:b/>
          <w:i/>
        </w:rPr>
        <w:t>nkormányzat Képviselő-testület</w:t>
      </w:r>
      <w:r w:rsidR="00C77E13" w:rsidRPr="00C77E13">
        <w:rPr>
          <w:b/>
          <w:i/>
        </w:rPr>
        <w:t>ének</w:t>
      </w:r>
      <w:r w:rsidR="0014055C" w:rsidRPr="00C77E13">
        <w:rPr>
          <w:b/>
          <w:i/>
        </w:rPr>
        <w:t xml:space="preserve"> </w:t>
      </w:r>
      <w:r w:rsidRPr="00C77E13">
        <w:rPr>
          <w:b/>
          <w:i/>
        </w:rPr>
        <w:t xml:space="preserve">a pénzbeli és természetbeni, valamint a személyes gondoskodást nyújtó szociális és gyermekjóléti ellátások helyi szabályairól szóló </w:t>
      </w:r>
      <w:r w:rsidR="00E363BB" w:rsidRPr="00C77E13">
        <w:rPr>
          <w:b/>
          <w:i/>
        </w:rPr>
        <w:t>10/2015.(III.</w:t>
      </w:r>
      <w:r w:rsidRPr="00C77E13">
        <w:rPr>
          <w:b/>
          <w:i/>
        </w:rPr>
        <w:t>01.) önk</w:t>
      </w:r>
      <w:r w:rsidR="003D1931" w:rsidRPr="00C77E13">
        <w:rPr>
          <w:b/>
          <w:i/>
        </w:rPr>
        <w:t>ormányzati rendelet</w:t>
      </w:r>
      <w:r w:rsidR="00C77E13" w:rsidRPr="00C77E13">
        <w:rPr>
          <w:b/>
          <w:i/>
        </w:rPr>
        <w:t xml:space="preserve">e alapján </w:t>
      </w:r>
      <w:proofErr w:type="gramStart"/>
      <w:r w:rsidR="00C77E13" w:rsidRPr="00C77E13">
        <w:rPr>
          <w:b/>
          <w:i/>
        </w:rPr>
        <w:t xml:space="preserve">nyújtható </w:t>
      </w:r>
      <w:r w:rsidR="00A3057D" w:rsidRPr="00C77E13">
        <w:rPr>
          <w:b/>
          <w:i/>
        </w:rPr>
        <w:t xml:space="preserve"> </w:t>
      </w:r>
      <w:r w:rsidR="00E363BB" w:rsidRPr="00C77E13">
        <w:rPr>
          <w:b/>
          <w:i/>
        </w:rPr>
        <w:t>támogatás</w:t>
      </w:r>
      <w:r w:rsidR="00C257AF" w:rsidRPr="00C77E13">
        <w:rPr>
          <w:b/>
          <w:i/>
        </w:rPr>
        <w:t>ok</w:t>
      </w:r>
      <w:proofErr w:type="gramEnd"/>
      <w:r w:rsidR="00C77E13" w:rsidRPr="00C77E13">
        <w:rPr>
          <w:b/>
          <w:i/>
        </w:rPr>
        <w:t>:</w:t>
      </w:r>
    </w:p>
    <w:p w:rsidR="00E363BB" w:rsidRDefault="00E363BB" w:rsidP="000D300D">
      <w:pPr>
        <w:jc w:val="both"/>
        <w:rPr>
          <w:b/>
        </w:rPr>
      </w:pPr>
    </w:p>
    <w:p w:rsidR="00A3057D" w:rsidRPr="002F3251" w:rsidRDefault="00A3057D" w:rsidP="00A3057D">
      <w:pPr>
        <w:jc w:val="both"/>
      </w:pPr>
      <w:r w:rsidRPr="002F3251">
        <w:t xml:space="preserve">Az </w:t>
      </w:r>
      <w:r w:rsidRPr="00B93F7D">
        <w:rPr>
          <w:u w:val="single"/>
        </w:rPr>
        <w:t>Önkormányzat szociális rászorultság esetén</w:t>
      </w:r>
      <w:r w:rsidRPr="002F3251">
        <w:t xml:space="preserve"> a jogosult számára:</w:t>
      </w:r>
    </w:p>
    <w:p w:rsidR="00A3057D" w:rsidRPr="002F3251" w:rsidRDefault="00A3057D" w:rsidP="00A3057D">
      <w:pPr>
        <w:ind w:firstLine="142"/>
        <w:jc w:val="both"/>
      </w:pPr>
      <w:proofErr w:type="gramStart"/>
      <w:r w:rsidRPr="002F3251">
        <w:t>a</w:t>
      </w:r>
      <w:proofErr w:type="gramEnd"/>
      <w:r w:rsidRPr="002F3251">
        <w:t xml:space="preserve">) </w:t>
      </w:r>
      <w:r w:rsidRPr="00B93F7D">
        <w:rPr>
          <w:u w:val="single"/>
        </w:rPr>
        <w:t>települési támogatást</w:t>
      </w:r>
      <w:r w:rsidR="00CC4FEF" w:rsidRPr="00CC4FEF">
        <w:t xml:space="preserve"> nyújt</w:t>
      </w:r>
      <w:r w:rsidRPr="002F3251">
        <w:t xml:space="preserve"> gyógyszerkiadás viseléséhez,</w:t>
      </w:r>
      <w:r>
        <w:t xml:space="preserve"> </w:t>
      </w:r>
      <w:r w:rsidRPr="002F3251">
        <w:t>lakhatási kiadásokhoz kapcsolódó hátralék kiegyenlítéséhez,</w:t>
      </w:r>
    </w:p>
    <w:p w:rsidR="00A3057D" w:rsidRPr="002F3251" w:rsidRDefault="00A3057D" w:rsidP="00A3057D">
      <w:pPr>
        <w:ind w:firstLine="142"/>
        <w:jc w:val="both"/>
      </w:pPr>
      <w:r w:rsidRPr="002F3251">
        <w:t xml:space="preserve">b) </w:t>
      </w:r>
      <w:r w:rsidRPr="00B93F7D">
        <w:rPr>
          <w:u w:val="single"/>
        </w:rPr>
        <w:t>rendkívüli települési támogatást</w:t>
      </w:r>
      <w:r>
        <w:t xml:space="preserve"> </w:t>
      </w:r>
      <w:r w:rsidR="00CC4FEF">
        <w:t xml:space="preserve">nyújt </w:t>
      </w:r>
      <w:r w:rsidRPr="002F3251">
        <w:t>időszakosan vagy tartósan létfenntartási gondd</w:t>
      </w:r>
      <w:r w:rsidR="00241B27">
        <w:t>al küzdő személyek támogatására, valamint rendkívüli élethelyzet bekövetkezése esetén.</w:t>
      </w:r>
    </w:p>
    <w:p w:rsidR="00B93F7D" w:rsidRDefault="00B93F7D" w:rsidP="00B93F7D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 </w:t>
      </w:r>
    </w:p>
    <w:p w:rsidR="0088241E" w:rsidRPr="007318FA" w:rsidRDefault="00B93F7D" w:rsidP="00B93F7D">
      <w:pPr>
        <w:tabs>
          <w:tab w:val="left" w:pos="284"/>
        </w:tabs>
        <w:jc w:val="both"/>
        <w:rPr>
          <w:b/>
          <w:bCs/>
          <w:u w:val="single"/>
        </w:rPr>
      </w:pPr>
      <w:r w:rsidRPr="007318FA">
        <w:rPr>
          <w:b/>
          <w:bCs/>
          <w:u w:val="single"/>
        </w:rPr>
        <w:t>Települési támogatás g</w:t>
      </w:r>
      <w:r w:rsidR="00A3057D" w:rsidRPr="007318FA">
        <w:rPr>
          <w:b/>
          <w:bCs/>
          <w:u w:val="single"/>
        </w:rPr>
        <w:t>yógyszerkiadás viseléséhez</w:t>
      </w:r>
    </w:p>
    <w:p w:rsidR="00A3057D" w:rsidRDefault="00A3057D" w:rsidP="00B93F7D">
      <w:pPr>
        <w:tabs>
          <w:tab w:val="left" w:pos="284"/>
        </w:tabs>
        <w:jc w:val="both"/>
      </w:pPr>
      <w:proofErr w:type="gramStart"/>
      <w:r w:rsidRPr="002F3251">
        <w:t>az</w:t>
      </w:r>
      <w:proofErr w:type="gramEnd"/>
      <w:r w:rsidRPr="002F3251">
        <w:t xml:space="preserve"> a szociálisan rászorult személy jogosult, akinek az </w:t>
      </w:r>
      <w:r w:rsidR="003D1931">
        <w:t>1993. évi III. törvény (</w:t>
      </w:r>
      <w:r w:rsidRPr="002F3251">
        <w:t>Szt.</w:t>
      </w:r>
      <w:r w:rsidR="003D1931">
        <w:t>)</w:t>
      </w:r>
      <w:r w:rsidRPr="002F3251">
        <w:t xml:space="preserve"> 49. §</w:t>
      </w:r>
      <w:proofErr w:type="spellStart"/>
      <w:r w:rsidRPr="002F3251">
        <w:t>-ban</w:t>
      </w:r>
      <w:proofErr w:type="spellEnd"/>
      <w:r w:rsidRPr="002F3251">
        <w:t xml:space="preserve"> szabályozott közgyógyellátás iránti kérelme jogerősen elutasításra került és a havi rendszerességgel szedett gyógyszer költségének mértéke a család egy főre jutó havi</w:t>
      </w:r>
      <w:r w:rsidR="00B93F7D">
        <w:t xml:space="preserve"> jövedelmének 20%-át </w:t>
      </w:r>
      <w:r w:rsidR="00B93F7D" w:rsidRPr="002B407F">
        <w:t>meghaladja.</w:t>
      </w:r>
      <w:r w:rsidR="00A106B7" w:rsidRPr="002B407F">
        <w:t xml:space="preserve"> Jövedelemhatárok</w:t>
      </w:r>
      <w:r w:rsidR="00BA601D" w:rsidRPr="002B407F">
        <w:t>:</w:t>
      </w:r>
    </w:p>
    <w:p w:rsidR="00BA601D" w:rsidRDefault="00BA601D" w:rsidP="00B93F7D">
      <w:pPr>
        <w:tabs>
          <w:tab w:val="left" w:pos="284"/>
        </w:tabs>
        <w:jc w:val="both"/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</w:tblGrid>
      <w:tr w:rsidR="00BA601D" w:rsidRPr="003F39F6" w:rsidTr="00BA601D">
        <w:trPr>
          <w:trHeight w:val="267"/>
        </w:trPr>
        <w:tc>
          <w:tcPr>
            <w:tcW w:w="3261" w:type="dxa"/>
            <w:shd w:val="clear" w:color="auto" w:fill="FFFFFF"/>
          </w:tcPr>
          <w:p w:rsidR="00BA601D" w:rsidRDefault="00BA601D" w:rsidP="00160CF5">
            <w:pPr>
              <w:ind w:right="23"/>
              <w:rPr>
                <w:sz w:val="22"/>
                <w:szCs w:val="22"/>
              </w:rPr>
            </w:pPr>
          </w:p>
          <w:p w:rsidR="00BA601D" w:rsidRPr="003F39F6" w:rsidRDefault="00BA601D" w:rsidP="00160CF5">
            <w:pPr>
              <w:ind w:right="23"/>
              <w:rPr>
                <w:sz w:val="22"/>
                <w:szCs w:val="22"/>
              </w:rPr>
            </w:pPr>
            <w:r w:rsidRPr="003F39F6">
              <w:rPr>
                <w:sz w:val="22"/>
                <w:szCs w:val="22"/>
              </w:rPr>
              <w:t xml:space="preserve">70 alatti egyedülálló </w:t>
            </w:r>
          </w:p>
        </w:tc>
        <w:tc>
          <w:tcPr>
            <w:tcW w:w="3685" w:type="dxa"/>
            <w:shd w:val="clear" w:color="auto" w:fill="FFFFFF"/>
          </w:tcPr>
          <w:p w:rsidR="00BA601D" w:rsidRDefault="00BA601D" w:rsidP="00160CF5">
            <w:pPr>
              <w:ind w:right="23"/>
              <w:jc w:val="both"/>
              <w:rPr>
                <w:sz w:val="22"/>
                <w:szCs w:val="22"/>
              </w:rPr>
            </w:pPr>
          </w:p>
          <w:p w:rsidR="00BA601D" w:rsidRPr="003F39F6" w:rsidRDefault="00BA601D" w:rsidP="00160CF5">
            <w:pPr>
              <w:ind w:right="23"/>
              <w:jc w:val="both"/>
              <w:rPr>
                <w:sz w:val="22"/>
                <w:szCs w:val="22"/>
              </w:rPr>
            </w:pPr>
            <w:r w:rsidRPr="003F39F6">
              <w:rPr>
                <w:sz w:val="22"/>
                <w:szCs w:val="22"/>
              </w:rPr>
              <w:t>57.000,- Ft</w:t>
            </w:r>
          </w:p>
        </w:tc>
      </w:tr>
      <w:tr w:rsidR="00BA601D" w:rsidRPr="003F39F6" w:rsidTr="00BA601D">
        <w:trPr>
          <w:trHeight w:val="148"/>
        </w:trPr>
        <w:tc>
          <w:tcPr>
            <w:tcW w:w="3261" w:type="dxa"/>
            <w:shd w:val="clear" w:color="auto" w:fill="FFFFFF"/>
          </w:tcPr>
          <w:p w:rsidR="00BA601D" w:rsidRDefault="00BA601D" w:rsidP="00160CF5">
            <w:pPr>
              <w:ind w:right="23"/>
              <w:rPr>
                <w:sz w:val="22"/>
                <w:szCs w:val="22"/>
              </w:rPr>
            </w:pPr>
          </w:p>
          <w:p w:rsidR="00BA601D" w:rsidRPr="003F39F6" w:rsidRDefault="00BA601D" w:rsidP="00160CF5">
            <w:pPr>
              <w:ind w:right="23"/>
              <w:rPr>
                <w:sz w:val="22"/>
                <w:szCs w:val="22"/>
              </w:rPr>
            </w:pPr>
            <w:r w:rsidRPr="003F39F6">
              <w:rPr>
                <w:sz w:val="22"/>
                <w:szCs w:val="22"/>
              </w:rPr>
              <w:t xml:space="preserve">70 alatti családos </w:t>
            </w:r>
          </w:p>
        </w:tc>
        <w:tc>
          <w:tcPr>
            <w:tcW w:w="3685" w:type="dxa"/>
            <w:shd w:val="clear" w:color="auto" w:fill="FFFFFF"/>
          </w:tcPr>
          <w:p w:rsidR="00BA601D" w:rsidRDefault="00BA601D" w:rsidP="00160CF5">
            <w:pPr>
              <w:ind w:right="23"/>
              <w:jc w:val="both"/>
              <w:rPr>
                <w:sz w:val="22"/>
                <w:szCs w:val="22"/>
              </w:rPr>
            </w:pPr>
          </w:p>
          <w:p w:rsidR="00BA601D" w:rsidRPr="003F39F6" w:rsidRDefault="00BA601D" w:rsidP="00160CF5">
            <w:pPr>
              <w:ind w:right="23"/>
              <w:jc w:val="both"/>
              <w:rPr>
                <w:sz w:val="22"/>
                <w:szCs w:val="22"/>
              </w:rPr>
            </w:pPr>
            <w:r w:rsidRPr="003F39F6">
              <w:rPr>
                <w:sz w:val="22"/>
                <w:szCs w:val="22"/>
              </w:rPr>
              <w:t>49.875,- Ft/fő</w:t>
            </w:r>
          </w:p>
        </w:tc>
      </w:tr>
      <w:tr w:rsidR="00BA601D" w:rsidRPr="003F39F6" w:rsidTr="00BA601D">
        <w:trPr>
          <w:trHeight w:val="148"/>
        </w:trPr>
        <w:tc>
          <w:tcPr>
            <w:tcW w:w="3261" w:type="dxa"/>
            <w:shd w:val="clear" w:color="auto" w:fill="FFFFFF"/>
          </w:tcPr>
          <w:p w:rsidR="00BA601D" w:rsidRDefault="00BA601D" w:rsidP="00160CF5">
            <w:pPr>
              <w:ind w:right="23"/>
              <w:rPr>
                <w:sz w:val="22"/>
                <w:szCs w:val="22"/>
              </w:rPr>
            </w:pPr>
          </w:p>
          <w:p w:rsidR="00BA601D" w:rsidRPr="003F39F6" w:rsidRDefault="00BA601D" w:rsidP="00160CF5">
            <w:pPr>
              <w:ind w:right="23"/>
              <w:rPr>
                <w:sz w:val="22"/>
                <w:szCs w:val="22"/>
              </w:rPr>
            </w:pPr>
            <w:r w:rsidRPr="003F39F6">
              <w:rPr>
                <w:sz w:val="22"/>
                <w:szCs w:val="22"/>
              </w:rPr>
              <w:t xml:space="preserve">70 feletti </w:t>
            </w:r>
            <w:r>
              <w:rPr>
                <w:sz w:val="22"/>
                <w:szCs w:val="22"/>
              </w:rPr>
              <w:t>egyedülálló</w:t>
            </w:r>
          </w:p>
        </w:tc>
        <w:tc>
          <w:tcPr>
            <w:tcW w:w="3685" w:type="dxa"/>
            <w:shd w:val="clear" w:color="auto" w:fill="FFFFFF"/>
          </w:tcPr>
          <w:p w:rsidR="00BA601D" w:rsidRDefault="00BA601D" w:rsidP="00160CF5">
            <w:pPr>
              <w:ind w:right="23"/>
              <w:jc w:val="both"/>
              <w:rPr>
                <w:sz w:val="22"/>
                <w:szCs w:val="22"/>
              </w:rPr>
            </w:pPr>
          </w:p>
          <w:p w:rsidR="00BA601D" w:rsidRPr="003F39F6" w:rsidRDefault="00BA601D" w:rsidP="00160CF5">
            <w:pPr>
              <w:ind w:right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78.375</w:t>
            </w:r>
            <w:r w:rsidRPr="003F39F6">
              <w:rPr>
                <w:sz w:val="22"/>
                <w:szCs w:val="22"/>
              </w:rPr>
              <w:t>,- Ft</w:t>
            </w:r>
          </w:p>
        </w:tc>
      </w:tr>
      <w:tr w:rsidR="00BA601D" w:rsidRPr="003F39F6" w:rsidTr="00BA601D">
        <w:trPr>
          <w:trHeight w:val="148"/>
        </w:trPr>
        <w:tc>
          <w:tcPr>
            <w:tcW w:w="3261" w:type="dxa"/>
            <w:shd w:val="clear" w:color="auto" w:fill="FFFFFF"/>
          </w:tcPr>
          <w:p w:rsidR="00BA601D" w:rsidRDefault="00BA601D" w:rsidP="00160CF5">
            <w:pPr>
              <w:ind w:right="23"/>
              <w:rPr>
                <w:sz w:val="22"/>
                <w:szCs w:val="22"/>
              </w:rPr>
            </w:pPr>
          </w:p>
          <w:p w:rsidR="00BA601D" w:rsidRPr="003F39F6" w:rsidRDefault="00BA601D" w:rsidP="00160CF5">
            <w:pPr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feletti családos</w:t>
            </w:r>
          </w:p>
        </w:tc>
        <w:tc>
          <w:tcPr>
            <w:tcW w:w="3685" w:type="dxa"/>
            <w:shd w:val="clear" w:color="auto" w:fill="FFFFFF"/>
          </w:tcPr>
          <w:p w:rsidR="00BA601D" w:rsidRDefault="00BA601D" w:rsidP="00160CF5">
            <w:pPr>
              <w:ind w:right="23"/>
              <w:jc w:val="both"/>
              <w:rPr>
                <w:sz w:val="22"/>
                <w:szCs w:val="22"/>
              </w:rPr>
            </w:pPr>
          </w:p>
          <w:p w:rsidR="00BA601D" w:rsidRDefault="00BA601D" w:rsidP="00160CF5">
            <w:pPr>
              <w:ind w:right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71.250,- Ft/fő</w:t>
            </w:r>
          </w:p>
        </w:tc>
      </w:tr>
      <w:tr w:rsidR="00BA601D" w:rsidRPr="003F39F6" w:rsidTr="00BA601D">
        <w:trPr>
          <w:trHeight w:val="148"/>
        </w:trPr>
        <w:tc>
          <w:tcPr>
            <w:tcW w:w="3261" w:type="dxa"/>
            <w:shd w:val="clear" w:color="auto" w:fill="FFFFFF"/>
          </w:tcPr>
          <w:p w:rsidR="00BA601D" w:rsidRDefault="00BA601D" w:rsidP="00160CF5">
            <w:pPr>
              <w:ind w:right="23"/>
              <w:rPr>
                <w:sz w:val="22"/>
                <w:szCs w:val="22"/>
              </w:rPr>
            </w:pPr>
          </w:p>
          <w:p w:rsidR="00BA601D" w:rsidRPr="003F39F6" w:rsidRDefault="00BA601D" w:rsidP="00160CF5">
            <w:pPr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feletti egyedülálló</w:t>
            </w:r>
          </w:p>
        </w:tc>
        <w:tc>
          <w:tcPr>
            <w:tcW w:w="3685" w:type="dxa"/>
            <w:shd w:val="clear" w:color="auto" w:fill="FFFFFF"/>
          </w:tcPr>
          <w:p w:rsidR="00BA601D" w:rsidRDefault="00BA601D" w:rsidP="00160CF5">
            <w:pPr>
              <w:ind w:right="23"/>
              <w:jc w:val="both"/>
              <w:rPr>
                <w:sz w:val="22"/>
                <w:szCs w:val="22"/>
              </w:rPr>
            </w:pPr>
          </w:p>
          <w:p w:rsidR="00BA601D" w:rsidRPr="003F39F6" w:rsidRDefault="00BA601D" w:rsidP="00160CF5">
            <w:pPr>
              <w:ind w:right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128.250,- Ft</w:t>
            </w:r>
          </w:p>
        </w:tc>
      </w:tr>
      <w:tr w:rsidR="00BA601D" w:rsidRPr="003F39F6" w:rsidTr="00BA601D">
        <w:trPr>
          <w:trHeight w:val="148"/>
        </w:trPr>
        <w:tc>
          <w:tcPr>
            <w:tcW w:w="3261" w:type="dxa"/>
            <w:shd w:val="clear" w:color="auto" w:fill="FFFFFF"/>
          </w:tcPr>
          <w:p w:rsidR="00BA601D" w:rsidRDefault="00BA601D" w:rsidP="00160CF5">
            <w:pPr>
              <w:ind w:right="23"/>
              <w:rPr>
                <w:sz w:val="22"/>
                <w:szCs w:val="22"/>
              </w:rPr>
            </w:pPr>
          </w:p>
          <w:p w:rsidR="00BA601D" w:rsidRPr="003F39F6" w:rsidRDefault="00BA601D" w:rsidP="00160CF5">
            <w:pPr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feletti családos</w:t>
            </w:r>
          </w:p>
        </w:tc>
        <w:tc>
          <w:tcPr>
            <w:tcW w:w="3685" w:type="dxa"/>
            <w:shd w:val="clear" w:color="auto" w:fill="FFFFFF"/>
          </w:tcPr>
          <w:p w:rsidR="00BA601D" w:rsidRDefault="00BA601D" w:rsidP="00160CF5">
            <w:pPr>
              <w:ind w:right="23"/>
              <w:jc w:val="both"/>
              <w:rPr>
                <w:sz w:val="22"/>
                <w:szCs w:val="22"/>
              </w:rPr>
            </w:pPr>
          </w:p>
          <w:p w:rsidR="00BA601D" w:rsidRPr="003F39F6" w:rsidRDefault="00BA601D" w:rsidP="00160CF5">
            <w:pPr>
              <w:ind w:right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106.875,- Ft/fő</w:t>
            </w:r>
          </w:p>
        </w:tc>
      </w:tr>
    </w:tbl>
    <w:p w:rsidR="00BA601D" w:rsidRPr="002F3251" w:rsidRDefault="00BA601D" w:rsidP="00B93F7D">
      <w:pPr>
        <w:tabs>
          <w:tab w:val="left" w:pos="284"/>
        </w:tabs>
        <w:jc w:val="both"/>
      </w:pPr>
    </w:p>
    <w:p w:rsidR="00A3057D" w:rsidRDefault="00A3057D" w:rsidP="00A3057D">
      <w:pPr>
        <w:jc w:val="both"/>
        <w:rPr>
          <w:iCs/>
        </w:rPr>
      </w:pPr>
      <w:r>
        <w:rPr>
          <w:iCs/>
        </w:rPr>
        <w:t>-</w:t>
      </w:r>
      <w:r w:rsidRPr="00A3057D">
        <w:rPr>
          <w:iCs/>
        </w:rPr>
        <w:t xml:space="preserve"> A gyógyszertámogatás iránti kérelemhez mellékelni kell </w:t>
      </w:r>
    </w:p>
    <w:p w:rsidR="00A106B7" w:rsidRDefault="00A106B7" w:rsidP="00A106B7">
      <w:pPr>
        <w:ind w:firstLine="284"/>
        <w:jc w:val="both"/>
        <w:rPr>
          <w:iCs/>
        </w:rPr>
      </w:pPr>
      <w:r>
        <w:rPr>
          <w:iCs/>
        </w:rPr>
        <w:t>- a kormányhivatal elutasító határozata a közgyógyellátásról,</w:t>
      </w:r>
    </w:p>
    <w:p w:rsidR="00A106B7" w:rsidRPr="00A3057D" w:rsidRDefault="00A106B7" w:rsidP="00A106B7">
      <w:pPr>
        <w:ind w:firstLine="284"/>
        <w:jc w:val="both"/>
        <w:rPr>
          <w:iCs/>
        </w:rPr>
      </w:pPr>
      <w:r>
        <w:rPr>
          <w:iCs/>
        </w:rPr>
        <w:t>- a kérelem benyújtását megelőző</w:t>
      </w:r>
      <w:r w:rsidR="002B407F">
        <w:rPr>
          <w:iCs/>
        </w:rPr>
        <w:t xml:space="preserve"> havi</w:t>
      </w:r>
      <w:r>
        <w:rPr>
          <w:iCs/>
        </w:rPr>
        <w:t>, egy főre jutó nettó jövedelemigazolás,</w:t>
      </w:r>
    </w:p>
    <w:p w:rsidR="00A3057D" w:rsidRPr="002F3251" w:rsidRDefault="00A3057D" w:rsidP="00A3057D">
      <w:pPr>
        <w:pStyle w:val="Listaszerbekezds"/>
        <w:ind w:left="284"/>
        <w:jc w:val="both"/>
        <w:rPr>
          <w:iCs/>
        </w:rPr>
      </w:pPr>
      <w:r>
        <w:rPr>
          <w:iCs/>
        </w:rPr>
        <w:t xml:space="preserve">- </w:t>
      </w:r>
      <w:r w:rsidRPr="002F3251">
        <w:rPr>
          <w:iCs/>
        </w:rPr>
        <w:t>a kérelem benyújtását megelőző</w:t>
      </w:r>
      <w:r w:rsidR="00E522FE">
        <w:rPr>
          <w:iCs/>
        </w:rPr>
        <w:t>en</w:t>
      </w:r>
      <w:r w:rsidRPr="002F3251">
        <w:rPr>
          <w:iCs/>
        </w:rPr>
        <w:t xml:space="preserve"> 1 hónapnál nem régebbi gyógyszertári igazolás</w:t>
      </w:r>
      <w:r w:rsidR="003D1931">
        <w:rPr>
          <w:iCs/>
        </w:rPr>
        <w:t>t</w:t>
      </w:r>
      <w:r w:rsidRPr="002F3251">
        <w:rPr>
          <w:iCs/>
        </w:rPr>
        <w:t xml:space="preserve"> a kérelmező havi rendszerességgel szedett gyógyszereinek költségéről, melyet a gyógyszertár a háziorvos igazolása alapján állít ki,</w:t>
      </w:r>
    </w:p>
    <w:p w:rsidR="00A3057D" w:rsidRPr="002F3251" w:rsidRDefault="00A3057D" w:rsidP="00B93F7D">
      <w:pPr>
        <w:pStyle w:val="Listaszerbekezds"/>
        <w:ind w:left="284"/>
        <w:jc w:val="both"/>
        <w:rPr>
          <w:iCs/>
        </w:rPr>
      </w:pPr>
      <w:r>
        <w:rPr>
          <w:iCs/>
        </w:rPr>
        <w:t xml:space="preserve">- </w:t>
      </w:r>
      <w:r w:rsidRPr="002F3251">
        <w:rPr>
          <w:iCs/>
        </w:rPr>
        <w:t xml:space="preserve">a kérelmező havi rendszerességgel szedett gyógyszereire vonatkozó 1 hónapnál nem régebbi háziorvosi igazolást. </w:t>
      </w:r>
    </w:p>
    <w:p w:rsidR="00A3057D" w:rsidRPr="002F3251" w:rsidRDefault="00A3057D" w:rsidP="00A3057D">
      <w:pPr>
        <w:jc w:val="both"/>
        <w:rPr>
          <w:iCs/>
        </w:rPr>
      </w:pPr>
      <w:r w:rsidRPr="002F3251">
        <w:rPr>
          <w:iCs/>
        </w:rPr>
        <w:t xml:space="preserve">A gyógyszertámogatás 6 hónap időtartamra kerül megállapításra. </w:t>
      </w:r>
    </w:p>
    <w:p w:rsidR="00A3057D" w:rsidRDefault="00A3057D" w:rsidP="00B93F7D">
      <w:pPr>
        <w:tabs>
          <w:tab w:val="left" w:pos="426"/>
        </w:tabs>
        <w:jc w:val="both"/>
        <w:rPr>
          <w:iCs/>
        </w:rPr>
      </w:pPr>
      <w:r w:rsidRPr="00B93F7D">
        <w:rPr>
          <w:iCs/>
        </w:rPr>
        <w:t xml:space="preserve">A gyógyszertámogatás havi összege 6.000,- Ft, mely összeg előre három hónapra </w:t>
      </w:r>
      <w:proofErr w:type="spellStart"/>
      <w:r w:rsidRPr="00B93F7D">
        <w:rPr>
          <w:iCs/>
        </w:rPr>
        <w:t>egyösszegben</w:t>
      </w:r>
      <w:proofErr w:type="spellEnd"/>
      <w:r w:rsidRPr="00B93F7D">
        <w:rPr>
          <w:iCs/>
        </w:rPr>
        <w:t xml:space="preserve"> kerül folyósításra.</w:t>
      </w:r>
    </w:p>
    <w:p w:rsidR="003D1931" w:rsidRDefault="003D1931" w:rsidP="00B93F7D">
      <w:pPr>
        <w:tabs>
          <w:tab w:val="left" w:pos="426"/>
        </w:tabs>
        <w:jc w:val="both"/>
        <w:rPr>
          <w:iCs/>
        </w:rPr>
      </w:pPr>
    </w:p>
    <w:p w:rsidR="003D1931" w:rsidRDefault="003D1931" w:rsidP="003D1931">
      <w:pPr>
        <w:jc w:val="both"/>
        <w:rPr>
          <w:szCs w:val="24"/>
        </w:rPr>
      </w:pPr>
      <w:r w:rsidRPr="007376DE">
        <w:rPr>
          <w:szCs w:val="24"/>
        </w:rPr>
        <w:t xml:space="preserve">A </w:t>
      </w:r>
      <w:r w:rsidR="00EE0486">
        <w:rPr>
          <w:szCs w:val="24"/>
        </w:rPr>
        <w:t xml:space="preserve">közgyógyellátás megállapítása iránti </w:t>
      </w:r>
      <w:r w:rsidRPr="007376DE">
        <w:rPr>
          <w:szCs w:val="24"/>
        </w:rPr>
        <w:t xml:space="preserve">kérelmet </w:t>
      </w:r>
      <w:r>
        <w:rPr>
          <w:szCs w:val="24"/>
        </w:rPr>
        <w:t xml:space="preserve">először </w:t>
      </w:r>
      <w:r w:rsidRPr="007376DE">
        <w:rPr>
          <w:szCs w:val="24"/>
        </w:rPr>
        <w:t>a Práter u. 22. szám alatti Járási Hivatalnál kell benyújtani.</w:t>
      </w:r>
      <w:r>
        <w:rPr>
          <w:szCs w:val="24"/>
        </w:rPr>
        <w:t xml:space="preserve"> Amennyiben a Járási Hivatal alanyi vagy normatív jogcímen a </w:t>
      </w:r>
      <w:r>
        <w:rPr>
          <w:szCs w:val="24"/>
        </w:rPr>
        <w:lastRenderedPageBreak/>
        <w:t>kérelmet elutasítja, utána lehet a gyógyszertámogatás megállapítása iránti kérelmet benyújtani a Polgármesteri Hivatal Családtámogatási Irodájában (Baross u. 66-68.).</w:t>
      </w:r>
    </w:p>
    <w:p w:rsidR="003D1931" w:rsidRPr="007376DE" w:rsidRDefault="003D1931" w:rsidP="003D1931">
      <w:pPr>
        <w:jc w:val="both"/>
        <w:rPr>
          <w:szCs w:val="24"/>
        </w:rPr>
      </w:pPr>
    </w:p>
    <w:p w:rsidR="00725350" w:rsidRDefault="00C00700" w:rsidP="003D1931">
      <w:pPr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A járási hivatal neve, elérhetősége: </w:t>
      </w:r>
      <w:r w:rsidR="003D1931">
        <w:rPr>
          <w:noProof/>
          <w:snapToGrid w:val="0"/>
          <w:szCs w:val="24"/>
        </w:rPr>
        <w:t xml:space="preserve">BFKH 8. kerületi Hivatal, Járási Hivatal </w:t>
      </w:r>
    </w:p>
    <w:p w:rsidR="00C63D84" w:rsidRDefault="003A784C" w:rsidP="003D1931">
      <w:pPr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ügyfélfogadás</w:t>
      </w:r>
      <w:r w:rsidR="003D1931">
        <w:rPr>
          <w:noProof/>
          <w:snapToGrid w:val="0"/>
          <w:szCs w:val="24"/>
        </w:rPr>
        <w:t>: Hétfő: 13.30-18.00</w:t>
      </w:r>
      <w:r w:rsidR="007D5AAF">
        <w:rPr>
          <w:noProof/>
          <w:snapToGrid w:val="0"/>
          <w:szCs w:val="24"/>
        </w:rPr>
        <w:t xml:space="preserve"> óra</w:t>
      </w:r>
      <w:r w:rsidR="003D1931">
        <w:rPr>
          <w:noProof/>
          <w:snapToGrid w:val="0"/>
          <w:szCs w:val="24"/>
        </w:rPr>
        <w:t>, Szerda: 8.15-16.30</w:t>
      </w:r>
      <w:r w:rsidR="007D5AAF">
        <w:rPr>
          <w:noProof/>
          <w:snapToGrid w:val="0"/>
          <w:szCs w:val="24"/>
        </w:rPr>
        <w:t xml:space="preserve"> óra</w:t>
      </w:r>
      <w:r w:rsidR="003D1931">
        <w:rPr>
          <w:noProof/>
          <w:snapToGrid w:val="0"/>
          <w:szCs w:val="24"/>
        </w:rPr>
        <w:t>, Péntek: 8.15-1</w:t>
      </w:r>
      <w:r w:rsidR="00145E7E">
        <w:rPr>
          <w:noProof/>
          <w:snapToGrid w:val="0"/>
          <w:szCs w:val="24"/>
        </w:rPr>
        <w:t>1</w:t>
      </w:r>
      <w:r w:rsidR="003D1931">
        <w:rPr>
          <w:noProof/>
          <w:snapToGrid w:val="0"/>
          <w:szCs w:val="24"/>
        </w:rPr>
        <w:t>.30</w:t>
      </w:r>
      <w:r w:rsidR="007D5AAF">
        <w:rPr>
          <w:noProof/>
          <w:snapToGrid w:val="0"/>
          <w:szCs w:val="24"/>
        </w:rPr>
        <w:t xml:space="preserve"> óráig</w:t>
      </w:r>
      <w:r w:rsidR="003D1931">
        <w:rPr>
          <w:noProof/>
          <w:snapToGrid w:val="0"/>
          <w:szCs w:val="24"/>
        </w:rPr>
        <w:t xml:space="preserve">, </w:t>
      </w:r>
    </w:p>
    <w:p w:rsidR="003D1931" w:rsidRDefault="003D1931" w:rsidP="003D1931">
      <w:pPr>
        <w:jc w:val="both"/>
        <w:rPr>
          <w:rStyle w:val="Hiperhivatkozs"/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e-mail: </w:t>
      </w:r>
      <w:hyperlink r:id="rId8" w:history="1">
        <w:r w:rsidRPr="00437AFB">
          <w:rPr>
            <w:rStyle w:val="Hiperhivatkozs"/>
            <w:noProof/>
            <w:snapToGrid w:val="0"/>
            <w:szCs w:val="24"/>
          </w:rPr>
          <w:t>hatosag@08kh.bfkh.gov.hu</w:t>
        </w:r>
      </w:hyperlink>
    </w:p>
    <w:p w:rsidR="008726DA" w:rsidRDefault="008726DA" w:rsidP="003D1931">
      <w:pPr>
        <w:jc w:val="both"/>
        <w:rPr>
          <w:rStyle w:val="Hiperhivatkozs"/>
          <w:noProof/>
          <w:snapToGrid w:val="0"/>
          <w:szCs w:val="24"/>
        </w:rPr>
      </w:pPr>
    </w:p>
    <w:p w:rsidR="008726DA" w:rsidRDefault="008726DA" w:rsidP="003D1931">
      <w:pPr>
        <w:jc w:val="both"/>
        <w:rPr>
          <w:rStyle w:val="Hiperhivatkozs"/>
          <w:b/>
          <w:noProof/>
          <w:snapToGrid w:val="0"/>
          <w:color w:val="auto"/>
          <w:szCs w:val="24"/>
        </w:rPr>
      </w:pPr>
      <w:r w:rsidRPr="008726DA">
        <w:rPr>
          <w:rStyle w:val="Hiperhivatkozs"/>
          <w:b/>
          <w:noProof/>
          <w:snapToGrid w:val="0"/>
          <w:color w:val="auto"/>
          <w:szCs w:val="24"/>
        </w:rPr>
        <w:t>Települési támogatás hátralék kiegyenlítéshez</w:t>
      </w:r>
    </w:p>
    <w:p w:rsidR="008726DA" w:rsidRDefault="008726DA" w:rsidP="003D1931">
      <w:pPr>
        <w:jc w:val="both"/>
        <w:rPr>
          <w:rStyle w:val="Hiperhivatkozs"/>
          <w:b/>
          <w:noProof/>
          <w:snapToGrid w:val="0"/>
          <w:color w:val="auto"/>
          <w:szCs w:val="24"/>
        </w:rPr>
      </w:pPr>
    </w:p>
    <w:p w:rsidR="008726DA" w:rsidRDefault="008726DA" w:rsidP="008726DA">
      <w:pPr>
        <w:spacing w:after="240"/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A lakhatási kiadásokhoz kapcsolódó</w:t>
      </w:r>
      <w:r w:rsidR="00BE6E3E">
        <w:rPr>
          <w:noProof/>
          <w:snapToGrid w:val="0"/>
          <w:szCs w:val="24"/>
        </w:rPr>
        <w:t>an</w:t>
      </w:r>
      <w:r>
        <w:rPr>
          <w:noProof/>
          <w:snapToGrid w:val="0"/>
          <w:szCs w:val="24"/>
        </w:rPr>
        <w:t xml:space="preserve"> hátralékot felhalmozó személyek részére nyújtható hátralékkezelési támogatást a Józsefvárosi Szociális Szolgáltató és Gyermekjóléti Központnál kell benyújtani. </w:t>
      </w:r>
      <w:r w:rsidR="00C4424D">
        <w:rPr>
          <w:noProof/>
          <w:snapToGrid w:val="0"/>
          <w:szCs w:val="24"/>
        </w:rPr>
        <w:t>Cím: 1081 Budapest, Népszínház u. 22. (bejárat a Kiss J. u. felől), telefon: 333-0582, 334-1787.</w:t>
      </w:r>
    </w:p>
    <w:p w:rsidR="008726DA" w:rsidRDefault="008726DA" w:rsidP="008726DA">
      <w:pPr>
        <w:spacing w:after="240"/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Alapvető jogosultsági feltételek:</w:t>
      </w:r>
    </w:p>
    <w:p w:rsidR="00D71DFC" w:rsidRDefault="00C4424D" w:rsidP="00D71DFC">
      <w:pPr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- </w:t>
      </w:r>
      <w:r w:rsidR="00D71DFC">
        <w:rPr>
          <w:noProof/>
          <w:snapToGrid w:val="0"/>
          <w:szCs w:val="24"/>
        </w:rPr>
        <w:t xml:space="preserve">Az összes fennálló díjhátralék összege nem haladja meg az 500.000,- Ft-ot. </w:t>
      </w:r>
    </w:p>
    <w:p w:rsidR="008726DA" w:rsidRDefault="00C4424D" w:rsidP="00D71DFC">
      <w:pPr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- </w:t>
      </w:r>
      <w:r w:rsidR="00D71DFC">
        <w:rPr>
          <w:noProof/>
          <w:snapToGrid w:val="0"/>
          <w:szCs w:val="24"/>
        </w:rPr>
        <w:t>A jövedelem egyedülálló kérelmező esetén havi nettó 114.000,- Ft/fő, családos kérelmező esetén havi nettó 85.</w:t>
      </w:r>
      <w:r w:rsidR="000013E6">
        <w:rPr>
          <w:noProof/>
          <w:snapToGrid w:val="0"/>
          <w:szCs w:val="24"/>
        </w:rPr>
        <w:t>500,- Ft/fő összeget nem haladja meg.</w:t>
      </w:r>
    </w:p>
    <w:p w:rsidR="00D71DFC" w:rsidRDefault="00C4424D" w:rsidP="00D71DFC">
      <w:pPr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- </w:t>
      </w:r>
      <w:r w:rsidR="00D71DFC">
        <w:rPr>
          <w:noProof/>
          <w:snapToGrid w:val="0"/>
          <w:szCs w:val="24"/>
        </w:rPr>
        <w:t xml:space="preserve">A lakásnagyság mértéke nem haladhatja meg 1-2 fő esetén a 75 m2-t, további lakásban élők esetén 15 m2/fő. </w:t>
      </w:r>
    </w:p>
    <w:p w:rsidR="00D71DFC" w:rsidRDefault="00D71DFC" w:rsidP="00D71DFC">
      <w:pPr>
        <w:jc w:val="both"/>
        <w:rPr>
          <w:noProof/>
          <w:snapToGrid w:val="0"/>
          <w:szCs w:val="24"/>
        </w:rPr>
      </w:pPr>
    </w:p>
    <w:p w:rsidR="009816B5" w:rsidRDefault="009816B5" w:rsidP="009816B5">
      <w:pPr>
        <w:spacing w:after="240"/>
        <w:jc w:val="both"/>
        <w:rPr>
          <w:b/>
          <w:noProof/>
          <w:snapToGrid w:val="0"/>
          <w:szCs w:val="24"/>
          <w:u w:val="single"/>
        </w:rPr>
      </w:pPr>
      <w:r w:rsidRPr="00D80314">
        <w:rPr>
          <w:b/>
          <w:noProof/>
          <w:snapToGrid w:val="0"/>
          <w:szCs w:val="24"/>
          <w:u w:val="single"/>
        </w:rPr>
        <w:t xml:space="preserve">Fűtési </w:t>
      </w:r>
      <w:r w:rsidR="00D80314">
        <w:rPr>
          <w:b/>
          <w:noProof/>
          <w:snapToGrid w:val="0"/>
          <w:szCs w:val="24"/>
          <w:u w:val="single"/>
        </w:rPr>
        <w:t>díjkompenzáció</w:t>
      </w:r>
      <w:r w:rsidR="00F74FA1">
        <w:rPr>
          <w:b/>
          <w:noProof/>
          <w:snapToGrid w:val="0"/>
          <w:szCs w:val="24"/>
          <w:u w:val="single"/>
        </w:rPr>
        <w:t>s támogatás</w:t>
      </w:r>
    </w:p>
    <w:p w:rsidR="00BA601D" w:rsidRDefault="00BA601D" w:rsidP="009816B5">
      <w:pPr>
        <w:spacing w:after="240"/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Budapest VIII. kerület közigazgatási területén lévő lakóház gázvezetékének felújításából adódó, gázszolgáltatásból való kizárás időtartamára</w:t>
      </w:r>
      <w:r w:rsidR="008E2051">
        <w:rPr>
          <w:noProof/>
          <w:snapToGrid w:val="0"/>
          <w:szCs w:val="24"/>
        </w:rPr>
        <w:t xml:space="preserve"> nyújtott kompenzáció.</w:t>
      </w:r>
      <w:r>
        <w:rPr>
          <w:noProof/>
          <w:snapToGrid w:val="0"/>
          <w:szCs w:val="24"/>
        </w:rPr>
        <w:t xml:space="preserve"> A kérelem október 15. és április 15. közötti </w:t>
      </w:r>
      <w:r w:rsidR="008E2051">
        <w:rPr>
          <w:noProof/>
          <w:snapToGrid w:val="0"/>
          <w:szCs w:val="24"/>
        </w:rPr>
        <w:t>gázszolgáltatásból történő kizárás eseté</w:t>
      </w:r>
      <w:r w:rsidR="000013E6">
        <w:rPr>
          <w:noProof/>
          <w:snapToGrid w:val="0"/>
          <w:szCs w:val="24"/>
        </w:rPr>
        <w:t>n</w:t>
      </w:r>
      <w:r w:rsidR="008E2051">
        <w:rPr>
          <w:noProof/>
          <w:snapToGrid w:val="0"/>
          <w:szCs w:val="24"/>
        </w:rPr>
        <w:t xml:space="preserve"> nyújtható</w:t>
      </w:r>
      <w:r w:rsidR="000013E6">
        <w:rPr>
          <w:noProof/>
          <w:snapToGrid w:val="0"/>
          <w:szCs w:val="24"/>
        </w:rPr>
        <w:t xml:space="preserve"> be</w:t>
      </w:r>
      <w:r w:rsidR="008E2051">
        <w:rPr>
          <w:noProof/>
          <w:snapToGrid w:val="0"/>
          <w:szCs w:val="24"/>
        </w:rPr>
        <w:t xml:space="preserve">, kizárólag önkormányzati tulajdonban lévő lakás bérlőjének. </w:t>
      </w:r>
    </w:p>
    <w:p w:rsidR="008E2051" w:rsidRDefault="008E2051" w:rsidP="009816B5">
      <w:pPr>
        <w:spacing w:after="240"/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Jogosultsági feltétel: </w:t>
      </w:r>
    </w:p>
    <w:p w:rsidR="008E2051" w:rsidRDefault="008E2051" w:rsidP="008E2051">
      <w:pPr>
        <w:pStyle w:val="Listaszerbekezds"/>
        <w:numPr>
          <w:ilvl w:val="0"/>
          <w:numId w:val="7"/>
        </w:numPr>
        <w:spacing w:after="240"/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önko</w:t>
      </w:r>
      <w:r w:rsidR="00D80314">
        <w:rPr>
          <w:noProof/>
          <w:snapToGrid w:val="0"/>
          <w:szCs w:val="24"/>
        </w:rPr>
        <w:t>r</w:t>
      </w:r>
      <w:r>
        <w:rPr>
          <w:noProof/>
          <w:snapToGrid w:val="0"/>
          <w:szCs w:val="24"/>
        </w:rPr>
        <w:t>mányzati lakás bérlőjeként lakik,</w:t>
      </w:r>
    </w:p>
    <w:p w:rsidR="008E2051" w:rsidRDefault="008E2051" w:rsidP="008E2051">
      <w:pPr>
        <w:pStyle w:val="Listaszerbekezds"/>
        <w:numPr>
          <w:ilvl w:val="0"/>
          <w:numId w:val="7"/>
        </w:numPr>
        <w:spacing w:after="240"/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családjában az egy főre jutó jövedelem nem haladja meg a </w:t>
      </w:r>
      <w:r w:rsidR="00D80314">
        <w:rPr>
          <w:noProof/>
          <w:snapToGrid w:val="0"/>
          <w:szCs w:val="24"/>
        </w:rPr>
        <w:t xml:space="preserve">havi nettó </w:t>
      </w:r>
      <w:r>
        <w:rPr>
          <w:noProof/>
          <w:snapToGrid w:val="0"/>
          <w:szCs w:val="24"/>
        </w:rPr>
        <w:t>114.000,-Ft-ot.</w:t>
      </w:r>
    </w:p>
    <w:p w:rsidR="008E2051" w:rsidRDefault="008E2051" w:rsidP="008E2051">
      <w:pPr>
        <w:spacing w:after="240"/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A kompenzáció folyósítása az Elmű Nyrt. felé történő utalással történik, melynek összege:</w:t>
      </w:r>
    </w:p>
    <w:p w:rsidR="008E2051" w:rsidRDefault="00D80314" w:rsidP="008E2051">
      <w:pPr>
        <w:pStyle w:val="Listaszerbekezds"/>
        <w:numPr>
          <w:ilvl w:val="0"/>
          <w:numId w:val="7"/>
        </w:numPr>
        <w:spacing w:after="240"/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  </w:t>
      </w:r>
      <w:r w:rsidR="008E2051">
        <w:rPr>
          <w:noProof/>
          <w:snapToGrid w:val="0"/>
          <w:szCs w:val="24"/>
        </w:rPr>
        <w:t>5.000,- Ft (ha a kizárás 1-15 napig tart)</w:t>
      </w:r>
    </w:p>
    <w:p w:rsidR="008E2051" w:rsidRDefault="008E2051" w:rsidP="008E2051">
      <w:pPr>
        <w:pStyle w:val="Listaszerbekezds"/>
        <w:numPr>
          <w:ilvl w:val="0"/>
          <w:numId w:val="7"/>
        </w:numPr>
        <w:spacing w:after="240"/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10.000,- Ft (ha a kizárás 16-30 napig tart)</w:t>
      </w:r>
    </w:p>
    <w:p w:rsidR="008E2051" w:rsidRPr="008E2051" w:rsidRDefault="008E2051" w:rsidP="008E2051">
      <w:pPr>
        <w:pStyle w:val="Listaszerbekezds"/>
        <w:numPr>
          <w:ilvl w:val="0"/>
          <w:numId w:val="7"/>
        </w:numPr>
        <w:spacing w:after="240"/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15.000,- Ft (ha a kizárás 31 napon túl tart).</w:t>
      </w:r>
    </w:p>
    <w:p w:rsidR="009816B5" w:rsidRDefault="009816B5" w:rsidP="009816B5">
      <w:pPr>
        <w:spacing w:after="240"/>
        <w:jc w:val="both"/>
        <w:rPr>
          <w:b/>
          <w:noProof/>
          <w:snapToGrid w:val="0"/>
          <w:szCs w:val="24"/>
          <w:u w:val="single"/>
        </w:rPr>
      </w:pPr>
      <w:r w:rsidRPr="00D80314">
        <w:rPr>
          <w:b/>
          <w:noProof/>
          <w:snapToGrid w:val="0"/>
          <w:szCs w:val="24"/>
          <w:u w:val="single"/>
        </w:rPr>
        <w:t>Iskolakezdési támogatás</w:t>
      </w:r>
    </w:p>
    <w:p w:rsidR="008E2051" w:rsidRDefault="008E2051" w:rsidP="009816B5">
      <w:pPr>
        <w:spacing w:after="240"/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Budapest VIII. kerületében az adott év július 15. napján érvényes lakóhellyel rendelkező, köznevelési intézményben tanulmányait első alkalommal megkezdő leendő első osztályos általános iskolai tanulók részére nyújtott támogatás. </w:t>
      </w:r>
    </w:p>
    <w:p w:rsidR="008E2051" w:rsidRPr="008E2051" w:rsidRDefault="008E2051" w:rsidP="009816B5">
      <w:pPr>
        <w:spacing w:after="240"/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lastRenderedPageBreak/>
        <w:t>Formája: 5.000,- Ft értékű vásárlási utalvány, mely tárgyév december 31. napjáig váltható be az Önkormányzat által meghatározott Józsefváros kártya elfogadó helyeken.</w:t>
      </w:r>
    </w:p>
    <w:p w:rsidR="009816B5" w:rsidRPr="0009297D" w:rsidRDefault="009816B5" w:rsidP="009816B5">
      <w:pPr>
        <w:spacing w:after="240"/>
        <w:jc w:val="both"/>
        <w:rPr>
          <w:b/>
          <w:noProof/>
          <w:snapToGrid w:val="0"/>
          <w:szCs w:val="24"/>
          <w:u w:val="single"/>
        </w:rPr>
      </w:pPr>
      <w:r w:rsidRPr="00232E47">
        <w:rPr>
          <w:b/>
          <w:noProof/>
          <w:snapToGrid w:val="0"/>
          <w:szCs w:val="24"/>
          <w:u w:val="single"/>
        </w:rPr>
        <w:t>Születési támogatás</w:t>
      </w:r>
    </w:p>
    <w:p w:rsidR="00633CD7" w:rsidRDefault="00633CD7" w:rsidP="003D1931">
      <w:pPr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Jövedelmi viszonyokra</w:t>
      </w:r>
      <w:r w:rsidR="00D80314">
        <w:rPr>
          <w:noProof/>
          <w:snapToGrid w:val="0"/>
          <w:szCs w:val="24"/>
        </w:rPr>
        <w:t xml:space="preserve"> való</w:t>
      </w:r>
      <w:r>
        <w:rPr>
          <w:noProof/>
          <w:snapToGrid w:val="0"/>
          <w:szCs w:val="24"/>
        </w:rPr>
        <w:t xml:space="preserve"> tekintet nélkül, kérelemre a törvé</w:t>
      </w:r>
      <w:r w:rsidR="00D80314">
        <w:rPr>
          <w:noProof/>
          <w:snapToGrid w:val="0"/>
          <w:szCs w:val="24"/>
        </w:rPr>
        <w:t>n</w:t>
      </w:r>
      <w:r>
        <w:rPr>
          <w:noProof/>
          <w:snapToGrid w:val="0"/>
          <w:szCs w:val="24"/>
        </w:rPr>
        <w:t>yes kép</w:t>
      </w:r>
      <w:r w:rsidR="00D80314">
        <w:rPr>
          <w:noProof/>
          <w:snapToGrid w:val="0"/>
          <w:szCs w:val="24"/>
        </w:rPr>
        <w:t>v</w:t>
      </w:r>
      <w:r>
        <w:rPr>
          <w:noProof/>
          <w:snapToGrid w:val="0"/>
          <w:szCs w:val="24"/>
        </w:rPr>
        <w:t>iselő igényelheti</w:t>
      </w:r>
      <w:r w:rsidR="00D80314">
        <w:rPr>
          <w:noProof/>
          <w:snapToGrid w:val="0"/>
          <w:szCs w:val="24"/>
        </w:rPr>
        <w:t>,</w:t>
      </w:r>
      <w:r>
        <w:rPr>
          <w:noProof/>
          <w:snapToGrid w:val="0"/>
          <w:szCs w:val="24"/>
        </w:rPr>
        <w:t xml:space="preserve"> a VIII. kerületben érvényes lakóhellyel rendelkező újszülött gyermek születését követő harmadik hónap utolsó napjáig. </w:t>
      </w:r>
    </w:p>
    <w:p w:rsidR="00633CD7" w:rsidRDefault="00633CD7" w:rsidP="003D1931">
      <w:pPr>
        <w:jc w:val="both"/>
        <w:rPr>
          <w:noProof/>
          <w:snapToGrid w:val="0"/>
          <w:szCs w:val="24"/>
        </w:rPr>
      </w:pPr>
    </w:p>
    <w:p w:rsidR="00633CD7" w:rsidRDefault="006649C8" w:rsidP="003D1931">
      <w:pPr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A k</w:t>
      </w:r>
      <w:r w:rsidR="00633CD7">
        <w:rPr>
          <w:noProof/>
          <w:snapToGrid w:val="0"/>
          <w:szCs w:val="24"/>
        </w:rPr>
        <w:t>érelemhez mellékelni kell:</w:t>
      </w:r>
    </w:p>
    <w:p w:rsidR="00633CD7" w:rsidRDefault="00633CD7" w:rsidP="00633CD7">
      <w:pPr>
        <w:pStyle w:val="Listaszerbekezds"/>
        <w:numPr>
          <w:ilvl w:val="0"/>
          <w:numId w:val="7"/>
        </w:numPr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a gyermek szül</w:t>
      </w:r>
      <w:r w:rsidR="00D80314">
        <w:rPr>
          <w:noProof/>
          <w:snapToGrid w:val="0"/>
          <w:szCs w:val="24"/>
        </w:rPr>
        <w:t>e</w:t>
      </w:r>
      <w:r>
        <w:rPr>
          <w:noProof/>
          <w:snapToGrid w:val="0"/>
          <w:szCs w:val="24"/>
        </w:rPr>
        <w:t>tési anyakönyvi kivonatát,</w:t>
      </w:r>
    </w:p>
    <w:p w:rsidR="00633CD7" w:rsidRDefault="00D80314" w:rsidP="00633CD7">
      <w:pPr>
        <w:pStyle w:val="Listaszerbekezds"/>
        <w:numPr>
          <w:ilvl w:val="0"/>
          <w:numId w:val="7"/>
        </w:numPr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a </w:t>
      </w:r>
      <w:r w:rsidR="00633CD7">
        <w:rPr>
          <w:noProof/>
          <w:snapToGrid w:val="0"/>
          <w:szCs w:val="24"/>
        </w:rPr>
        <w:t>kérelmező nyilatkozatát</w:t>
      </w:r>
      <w:r w:rsidR="006649C8">
        <w:rPr>
          <w:noProof/>
          <w:snapToGrid w:val="0"/>
          <w:szCs w:val="24"/>
        </w:rPr>
        <w:t xml:space="preserve"> arról</w:t>
      </w:r>
      <w:r w:rsidR="00633CD7">
        <w:rPr>
          <w:noProof/>
          <w:snapToGrid w:val="0"/>
          <w:szCs w:val="24"/>
        </w:rPr>
        <w:t>, hogy a gyermeket saját házta</w:t>
      </w:r>
      <w:r w:rsidR="006649C8">
        <w:rPr>
          <w:noProof/>
          <w:snapToGrid w:val="0"/>
          <w:szCs w:val="24"/>
        </w:rPr>
        <w:t>rtásában Budapest VIII. kerület</w:t>
      </w:r>
      <w:r w:rsidR="00633CD7">
        <w:rPr>
          <w:noProof/>
          <w:snapToGrid w:val="0"/>
          <w:szCs w:val="24"/>
        </w:rPr>
        <w:t>ben neveli.</w:t>
      </w:r>
    </w:p>
    <w:p w:rsidR="00633CD7" w:rsidRDefault="00633CD7" w:rsidP="00633CD7">
      <w:pPr>
        <w:jc w:val="both"/>
        <w:rPr>
          <w:noProof/>
          <w:snapToGrid w:val="0"/>
          <w:szCs w:val="24"/>
        </w:rPr>
      </w:pPr>
    </w:p>
    <w:p w:rsidR="00633CD7" w:rsidRPr="00633CD7" w:rsidRDefault="00633CD7" w:rsidP="001D0200">
      <w:pPr>
        <w:spacing w:after="240"/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Formája: 5.000,- Ft értékű vásárlási utalvány, mely a megállapítás hónapjától számított hat hónapon belül váltható be az Önkormányzat által meghatározott Józsefváros kártya elfogadó helyeken.</w:t>
      </w:r>
    </w:p>
    <w:p w:rsidR="00A3057D" w:rsidRPr="000B73D5" w:rsidRDefault="000B73D5" w:rsidP="00A3057D">
      <w:pPr>
        <w:jc w:val="both"/>
        <w:rPr>
          <w:b/>
          <w:iCs/>
          <w:u w:val="single"/>
        </w:rPr>
      </w:pPr>
      <w:r w:rsidRPr="000B73D5">
        <w:rPr>
          <w:b/>
          <w:iCs/>
          <w:u w:val="single"/>
        </w:rPr>
        <w:t>Fűtési hozzájárulás</w:t>
      </w:r>
    </w:p>
    <w:p w:rsidR="000B73D5" w:rsidRDefault="000B73D5" w:rsidP="00A3057D">
      <w:pPr>
        <w:jc w:val="both"/>
        <w:rPr>
          <w:b/>
          <w:iCs/>
        </w:rPr>
      </w:pPr>
    </w:p>
    <w:p w:rsidR="006B3457" w:rsidRPr="002F3251" w:rsidRDefault="006B3457" w:rsidP="006B3457">
      <w:pPr>
        <w:jc w:val="both"/>
        <w:rPr>
          <w:noProof/>
        </w:rPr>
      </w:pPr>
      <w:r w:rsidRPr="002F3251">
        <w:rPr>
          <w:noProof/>
        </w:rPr>
        <w:t xml:space="preserve">A biztonságos lakhatás anyagi lehetőségeinek megteremtése érdekében a fűtési költség viseléséhez fűtési hozzájárulás állapítható meg annak a </w:t>
      </w:r>
      <w:r w:rsidRPr="002F3251">
        <w:t xml:space="preserve">Budapest VIII. kerület közigazgatási területén lévő ingatlannal rendelkező </w:t>
      </w:r>
      <w:r w:rsidRPr="002F3251">
        <w:rPr>
          <w:noProof/>
        </w:rPr>
        <w:t xml:space="preserve">lakástulajdonosnak vagy bérlőnek, akinek </w:t>
      </w:r>
    </w:p>
    <w:p w:rsidR="006B3457" w:rsidRPr="002F3251" w:rsidRDefault="006B3457" w:rsidP="006B3457">
      <w:pPr>
        <w:tabs>
          <w:tab w:val="left" w:pos="426"/>
        </w:tabs>
        <w:jc w:val="both"/>
        <w:rPr>
          <w:noProof/>
        </w:rPr>
      </w:pPr>
      <w:r>
        <w:rPr>
          <w:noProof/>
        </w:rPr>
        <w:t xml:space="preserve">- </w:t>
      </w:r>
      <w:r w:rsidRPr="002F3251">
        <w:rPr>
          <w:noProof/>
        </w:rPr>
        <w:t>háztartásában az egy főre jutó havi jövedelem nem haladja meg az öregségi nyugdíj  mindenkori legkisebb összegének 250%-át,</w:t>
      </w:r>
    </w:p>
    <w:p w:rsidR="006B3457" w:rsidRPr="002F3251" w:rsidRDefault="006B3457" w:rsidP="006B3457">
      <w:pPr>
        <w:tabs>
          <w:tab w:val="left" w:pos="284"/>
          <w:tab w:val="left" w:pos="426"/>
        </w:tabs>
        <w:jc w:val="both"/>
        <w:rPr>
          <w:noProof/>
        </w:rPr>
      </w:pPr>
      <w:r>
        <w:rPr>
          <w:noProof/>
        </w:rPr>
        <w:t xml:space="preserve">- </w:t>
      </w:r>
      <w:r w:rsidRPr="002F3251">
        <w:rPr>
          <w:noProof/>
        </w:rPr>
        <w:t>a kérelmező, valamint háztartásának tagja(i) életvitelszerűen a kérelemmel érintett lakásban él(nek).</w:t>
      </w:r>
    </w:p>
    <w:p w:rsidR="006B3457" w:rsidRPr="002F3251" w:rsidRDefault="006B3457" w:rsidP="006B3457">
      <w:pPr>
        <w:jc w:val="both"/>
        <w:rPr>
          <w:noProof/>
        </w:rPr>
      </w:pPr>
    </w:p>
    <w:p w:rsidR="006B3457" w:rsidRPr="002F3251" w:rsidRDefault="006B3457" w:rsidP="006B3457">
      <w:pPr>
        <w:tabs>
          <w:tab w:val="left" w:pos="426"/>
        </w:tabs>
        <w:jc w:val="both"/>
        <w:rPr>
          <w:noProof/>
        </w:rPr>
      </w:pPr>
      <w:r w:rsidRPr="002F3251">
        <w:rPr>
          <w:noProof/>
        </w:rPr>
        <w:t>A kérelemhez mellékelni kell:</w:t>
      </w:r>
    </w:p>
    <w:p w:rsidR="006B3457" w:rsidRPr="002F3251" w:rsidRDefault="006B3457" w:rsidP="006B3457">
      <w:pPr>
        <w:jc w:val="both"/>
      </w:pPr>
      <w:r>
        <w:t xml:space="preserve">- </w:t>
      </w:r>
      <w:r w:rsidRPr="002F3251">
        <w:t xml:space="preserve">a lakásban lakás jogcímét igazoló adásvételi, bérleti, vagy használati szerződést, </w:t>
      </w:r>
    </w:p>
    <w:p w:rsidR="006B3457" w:rsidRPr="002F3251" w:rsidRDefault="006B3457" w:rsidP="006B3457">
      <w:pPr>
        <w:jc w:val="both"/>
      </w:pPr>
      <w:r>
        <w:t xml:space="preserve">- </w:t>
      </w:r>
      <w:r w:rsidRPr="002F3251">
        <w:t>a fűtési energia szolgáltatójának a kérelem benyújtását megelőző hónapban kiállított számlalevelét.</w:t>
      </w:r>
    </w:p>
    <w:p w:rsidR="006B3457" w:rsidRPr="002F3251" w:rsidRDefault="006B3457" w:rsidP="006B3457">
      <w:pPr>
        <w:jc w:val="both"/>
        <w:rPr>
          <w:noProof/>
        </w:rPr>
      </w:pPr>
    </w:p>
    <w:p w:rsidR="006B3457" w:rsidRPr="002F3251" w:rsidRDefault="00C62AFC" w:rsidP="006B3457">
      <w:pPr>
        <w:tabs>
          <w:tab w:val="left" w:pos="426"/>
        </w:tabs>
        <w:jc w:val="both"/>
        <w:rPr>
          <w:noProof/>
        </w:rPr>
      </w:pPr>
      <w:r>
        <w:rPr>
          <w:noProof/>
        </w:rPr>
        <w:t xml:space="preserve">A fűtési </w:t>
      </w:r>
      <w:r w:rsidR="006B3457" w:rsidRPr="002F3251">
        <w:rPr>
          <w:noProof/>
        </w:rPr>
        <w:t>hozzájárulás megállapítása iránti kérelem minden év november 1. napjától a tárgyévet követő év február utolsó napjáig nyújtható be.</w:t>
      </w:r>
    </w:p>
    <w:p w:rsidR="006B3457" w:rsidRPr="002F3251" w:rsidRDefault="006B3457" w:rsidP="006B3457">
      <w:pPr>
        <w:jc w:val="both"/>
        <w:rPr>
          <w:noProof/>
        </w:rPr>
      </w:pPr>
    </w:p>
    <w:p w:rsidR="006B3457" w:rsidRPr="002F3251" w:rsidRDefault="006B3457" w:rsidP="00C62AFC">
      <w:pPr>
        <w:tabs>
          <w:tab w:val="left" w:pos="284"/>
          <w:tab w:val="left" w:pos="426"/>
          <w:tab w:val="left" w:pos="851"/>
        </w:tabs>
        <w:jc w:val="both"/>
        <w:rPr>
          <w:noProof/>
        </w:rPr>
      </w:pPr>
      <w:r w:rsidRPr="002F3251">
        <w:rPr>
          <w:noProof/>
        </w:rPr>
        <w:t>A fűtési hozzájárulás december, január, fe</w:t>
      </w:r>
      <w:r w:rsidR="00C62AFC">
        <w:rPr>
          <w:noProof/>
        </w:rPr>
        <w:t xml:space="preserve">bruár hónapokra állapítható meg, összege  </w:t>
      </w:r>
      <w:r w:rsidRPr="002F3251">
        <w:rPr>
          <w:noProof/>
        </w:rPr>
        <w:t>3000 Ft/hó, amely a kérelmező lakcímére utólag, minden hónap 5-éig postai úton kerül folyósításra.</w:t>
      </w:r>
    </w:p>
    <w:p w:rsidR="000B73D5" w:rsidRPr="002F3251" w:rsidRDefault="000B73D5" w:rsidP="00A3057D">
      <w:pPr>
        <w:jc w:val="both"/>
        <w:rPr>
          <w:b/>
          <w:iCs/>
        </w:rPr>
      </w:pPr>
    </w:p>
    <w:p w:rsidR="00156F95" w:rsidRDefault="00156F95" w:rsidP="00A3057D">
      <w:pPr>
        <w:tabs>
          <w:tab w:val="left" w:pos="426"/>
        </w:tabs>
        <w:jc w:val="both"/>
        <w:rPr>
          <w:b/>
          <w:u w:val="single"/>
        </w:rPr>
      </w:pPr>
      <w:r>
        <w:rPr>
          <w:b/>
          <w:u w:val="single"/>
        </w:rPr>
        <w:t>R</w:t>
      </w:r>
      <w:r w:rsidR="00A3057D" w:rsidRPr="00156F95">
        <w:rPr>
          <w:b/>
          <w:u w:val="single"/>
        </w:rPr>
        <w:t>endkívüli települési támogatás</w:t>
      </w:r>
    </w:p>
    <w:p w:rsidR="001A4D6E" w:rsidRDefault="001A4D6E" w:rsidP="00A3057D">
      <w:pPr>
        <w:tabs>
          <w:tab w:val="left" w:pos="426"/>
        </w:tabs>
        <w:jc w:val="both"/>
        <w:rPr>
          <w:b/>
          <w:u w:val="single"/>
        </w:rPr>
      </w:pPr>
    </w:p>
    <w:p w:rsidR="00A3057D" w:rsidRPr="002F3251" w:rsidRDefault="00156F95" w:rsidP="00A3057D">
      <w:pPr>
        <w:tabs>
          <w:tab w:val="left" w:pos="426"/>
        </w:tabs>
        <w:jc w:val="both"/>
      </w:pPr>
      <w:r>
        <w:t>T</w:t>
      </w:r>
      <w:r w:rsidR="00A3057D" w:rsidRPr="002F3251">
        <w:t>ermészetbeni formában az időszakosan vagy tartósan létfenntartási gonddal küzdő személyek részére</w:t>
      </w:r>
      <w:r w:rsidR="00D71DFC">
        <w:t>, valamint a rendkívüli élethelyzetbe került személyek részére,</w:t>
      </w:r>
      <w:r w:rsidR="00A3057D" w:rsidRPr="002F3251">
        <w:t xml:space="preserve"> </w:t>
      </w:r>
      <w:r w:rsidR="003D1931">
        <w:t>a</w:t>
      </w:r>
      <w:r w:rsidR="00A3057D" w:rsidRPr="002F3251">
        <w:t xml:space="preserve"> rendeletben meghatározottak szerint eseti jelleggel nyújtható támogatás. </w:t>
      </w:r>
    </w:p>
    <w:p w:rsidR="00A3057D" w:rsidRDefault="00A3057D" w:rsidP="00A3057D">
      <w:pPr>
        <w:tabs>
          <w:tab w:val="left" w:pos="426"/>
        </w:tabs>
        <w:jc w:val="both"/>
      </w:pPr>
    </w:p>
    <w:p w:rsidR="001A4D6E" w:rsidRPr="002F3251" w:rsidRDefault="001A4D6E" w:rsidP="00A3057D">
      <w:pPr>
        <w:tabs>
          <w:tab w:val="left" w:pos="426"/>
        </w:tabs>
        <w:jc w:val="both"/>
      </w:pPr>
    </w:p>
    <w:p w:rsidR="00A3057D" w:rsidRPr="00BA09F6" w:rsidRDefault="00A3057D" w:rsidP="00A3057D">
      <w:pPr>
        <w:jc w:val="both"/>
        <w:rPr>
          <w:u w:val="single"/>
        </w:rPr>
      </w:pPr>
      <w:r w:rsidRPr="00BA09F6">
        <w:rPr>
          <w:u w:val="single"/>
        </w:rPr>
        <w:lastRenderedPageBreak/>
        <w:t>A természetbeni rendkívüli települési támogatás nyújtható</w:t>
      </w:r>
    </w:p>
    <w:p w:rsidR="00A3057D" w:rsidRPr="002F3251" w:rsidRDefault="00A3057D" w:rsidP="00A3057D">
      <w:pPr>
        <w:ind w:left="426" w:hanging="142"/>
        <w:jc w:val="both"/>
      </w:pPr>
      <w:proofErr w:type="gramStart"/>
      <w:r w:rsidRPr="002F3251">
        <w:t>a</w:t>
      </w:r>
      <w:proofErr w:type="gramEnd"/>
      <w:r w:rsidRPr="002F3251">
        <w:t xml:space="preserve">) étkezési Erzsébet-utalvány formájában vagy </w:t>
      </w:r>
    </w:p>
    <w:p w:rsidR="00A3057D" w:rsidRDefault="00A3057D" w:rsidP="00A3057D">
      <w:pPr>
        <w:ind w:left="426" w:hanging="142"/>
        <w:jc w:val="both"/>
        <w:rPr>
          <w:rFonts w:eastAsia="Calibri"/>
        </w:rPr>
      </w:pPr>
      <w:r w:rsidRPr="002F3251">
        <w:t xml:space="preserve">b) lakhatáshoz kapcsolódó rendszeres kiadások viseléséhez, elsősorban </w:t>
      </w:r>
      <w:r w:rsidRPr="00C42584">
        <w:rPr>
          <w:rFonts w:eastAsia="Calibri"/>
        </w:rPr>
        <w:t>a lakásfenntartással összefüggő azon rendszeres kiadásokhoz, amelyek megfizetésének elmaradása a kérelmező lakhatását a legnagyobb mértékben veszélyezteti.</w:t>
      </w:r>
    </w:p>
    <w:p w:rsidR="001D0200" w:rsidRDefault="001D0200" w:rsidP="00BA09F6">
      <w:pPr>
        <w:jc w:val="both"/>
        <w:rPr>
          <w:rFonts w:eastAsia="Calibri"/>
        </w:rPr>
      </w:pPr>
    </w:p>
    <w:tbl>
      <w:tblPr>
        <w:tblW w:w="9380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418"/>
        <w:gridCol w:w="2835"/>
        <w:gridCol w:w="3685"/>
      </w:tblGrid>
      <w:tr w:rsidR="001D0200" w:rsidRPr="00D14C84" w:rsidTr="001D0200">
        <w:trPr>
          <w:trHeight w:val="412"/>
          <w:jc w:val="center"/>
        </w:trPr>
        <w:tc>
          <w:tcPr>
            <w:tcW w:w="1442" w:type="dxa"/>
            <w:vMerge w:val="restart"/>
            <w:shd w:val="clear" w:color="auto" w:fill="B6DDE8"/>
            <w:vAlign w:val="center"/>
          </w:tcPr>
          <w:p w:rsidR="001D0200" w:rsidRPr="00D14C84" w:rsidRDefault="001D0200" w:rsidP="00160CF5">
            <w:pPr>
              <w:ind w:right="23"/>
              <w:jc w:val="center"/>
              <w:rPr>
                <w:b/>
                <w:sz w:val="22"/>
                <w:szCs w:val="22"/>
              </w:rPr>
            </w:pPr>
            <w:r w:rsidRPr="00D14C84">
              <w:rPr>
                <w:b/>
                <w:sz w:val="22"/>
                <w:szCs w:val="22"/>
              </w:rPr>
              <w:t>Jogosultság</w:t>
            </w:r>
          </w:p>
        </w:tc>
        <w:tc>
          <w:tcPr>
            <w:tcW w:w="4253" w:type="dxa"/>
            <w:gridSpan w:val="2"/>
            <w:shd w:val="clear" w:color="auto" w:fill="B6DDE8"/>
            <w:vAlign w:val="center"/>
          </w:tcPr>
          <w:p w:rsidR="001D0200" w:rsidRDefault="001D0200" w:rsidP="00160CF5">
            <w:pPr>
              <w:ind w:right="23"/>
              <w:jc w:val="center"/>
              <w:rPr>
                <w:b/>
                <w:sz w:val="22"/>
                <w:szCs w:val="22"/>
              </w:rPr>
            </w:pPr>
            <w:r w:rsidRPr="00D14C84">
              <w:rPr>
                <w:b/>
                <w:sz w:val="22"/>
                <w:szCs w:val="22"/>
              </w:rPr>
              <w:t>Jövedelemhatár</w:t>
            </w:r>
          </w:p>
          <w:p w:rsidR="001D0200" w:rsidRPr="00D14C84" w:rsidRDefault="001D0200" w:rsidP="00160CF5">
            <w:pPr>
              <w:ind w:right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shd w:val="clear" w:color="auto" w:fill="B6DDE8"/>
            <w:vAlign w:val="center"/>
          </w:tcPr>
          <w:p w:rsidR="001D0200" w:rsidRPr="00D14C84" w:rsidRDefault="001D0200" w:rsidP="00160CF5">
            <w:pPr>
              <w:ind w:right="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Éves adható keretösszeg</w:t>
            </w:r>
          </w:p>
        </w:tc>
      </w:tr>
      <w:tr w:rsidR="001D0200" w:rsidRPr="00D14C84" w:rsidTr="001D0200">
        <w:trPr>
          <w:trHeight w:val="412"/>
          <w:jc w:val="center"/>
        </w:trPr>
        <w:tc>
          <w:tcPr>
            <w:tcW w:w="1442" w:type="dxa"/>
            <w:vMerge/>
            <w:shd w:val="clear" w:color="auto" w:fill="B6DDE8"/>
            <w:vAlign w:val="center"/>
          </w:tcPr>
          <w:p w:rsidR="001D0200" w:rsidRPr="00D14C84" w:rsidRDefault="001D0200" w:rsidP="00160CF5">
            <w:pPr>
              <w:ind w:right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6DDE8"/>
            <w:vAlign w:val="center"/>
          </w:tcPr>
          <w:p w:rsidR="001D0200" w:rsidRPr="00D14C84" w:rsidRDefault="001D0200" w:rsidP="00160CF5">
            <w:pPr>
              <w:ind w:right="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Nyugdíj min.</w:t>
            </w:r>
          </w:p>
        </w:tc>
        <w:tc>
          <w:tcPr>
            <w:tcW w:w="2835" w:type="dxa"/>
            <w:shd w:val="clear" w:color="auto" w:fill="B6DDE8"/>
            <w:vAlign w:val="center"/>
          </w:tcPr>
          <w:p w:rsidR="001D0200" w:rsidRPr="00D14C84" w:rsidRDefault="001D0200" w:rsidP="00160CF5">
            <w:pPr>
              <w:ind w:right="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Ft/fő</w:t>
            </w:r>
          </w:p>
        </w:tc>
        <w:tc>
          <w:tcPr>
            <w:tcW w:w="3685" w:type="dxa"/>
            <w:vMerge/>
            <w:shd w:val="clear" w:color="auto" w:fill="B6DDE8"/>
            <w:vAlign w:val="center"/>
          </w:tcPr>
          <w:p w:rsidR="001D0200" w:rsidRPr="00D14C84" w:rsidRDefault="001D0200" w:rsidP="00160CF5">
            <w:pPr>
              <w:ind w:right="23"/>
              <w:jc w:val="center"/>
              <w:rPr>
                <w:b/>
                <w:sz w:val="22"/>
                <w:szCs w:val="22"/>
              </w:rPr>
            </w:pPr>
          </w:p>
        </w:tc>
      </w:tr>
      <w:tr w:rsidR="001D0200" w:rsidRPr="007A403E" w:rsidTr="001D0200">
        <w:trPr>
          <w:trHeight w:val="428"/>
          <w:jc w:val="center"/>
        </w:trPr>
        <w:tc>
          <w:tcPr>
            <w:tcW w:w="1442" w:type="dxa"/>
            <w:shd w:val="clear" w:color="auto" w:fill="FFFFFF"/>
            <w:vAlign w:val="center"/>
          </w:tcPr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  <w:r w:rsidRPr="003F39F6">
              <w:rPr>
                <w:sz w:val="22"/>
                <w:szCs w:val="22"/>
              </w:rPr>
              <w:t>Egyedülálló</w:t>
            </w:r>
          </w:p>
          <w:p w:rsidR="001D0200" w:rsidRPr="001C654F" w:rsidRDefault="001D0200" w:rsidP="00160CF5">
            <w:pPr>
              <w:jc w:val="center"/>
              <w:rPr>
                <w:sz w:val="22"/>
                <w:szCs w:val="22"/>
              </w:rPr>
            </w:pPr>
            <w:r w:rsidRPr="001C654F">
              <w:rPr>
                <w:sz w:val="20"/>
              </w:rPr>
              <w:t>4</w:t>
            </w:r>
            <w:r>
              <w:rPr>
                <w:sz w:val="20"/>
              </w:rPr>
              <w:t>x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0200" w:rsidRPr="003F39F6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3F39F6">
              <w:rPr>
                <w:sz w:val="22"/>
                <w:szCs w:val="22"/>
              </w:rPr>
              <w:t xml:space="preserve"> %</w:t>
            </w: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</w:p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57.000</w:t>
            </w:r>
            <w:r w:rsidRPr="003F39F6">
              <w:rPr>
                <w:sz w:val="22"/>
                <w:szCs w:val="22"/>
              </w:rPr>
              <w:t>,- Ft/fő</w:t>
            </w:r>
          </w:p>
          <w:p w:rsidR="001D0200" w:rsidRPr="005756D7" w:rsidRDefault="001D0200" w:rsidP="00160CF5">
            <w:pPr>
              <w:rPr>
                <w:i/>
                <w:sz w:val="20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D0200" w:rsidRPr="007A403E" w:rsidRDefault="001D0200" w:rsidP="00160CF5">
            <w:pPr>
              <w:ind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60.000.- Ft</w:t>
            </w:r>
          </w:p>
        </w:tc>
      </w:tr>
      <w:tr w:rsidR="001D0200" w:rsidRPr="003F39F6" w:rsidTr="001D0200">
        <w:trPr>
          <w:trHeight w:val="419"/>
          <w:jc w:val="center"/>
        </w:trPr>
        <w:tc>
          <w:tcPr>
            <w:tcW w:w="1442" w:type="dxa"/>
            <w:shd w:val="clear" w:color="auto" w:fill="FFFFFF"/>
            <w:vAlign w:val="center"/>
          </w:tcPr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  <w:r w:rsidRPr="003F39F6">
              <w:rPr>
                <w:sz w:val="22"/>
                <w:szCs w:val="22"/>
              </w:rPr>
              <w:t>Egyedülálló</w:t>
            </w:r>
          </w:p>
          <w:p w:rsidR="001D0200" w:rsidRPr="003F39F6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0200" w:rsidRPr="003F39F6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3F39F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250</w:t>
            </w:r>
            <w:r w:rsidRPr="003F39F6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</w:p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3F39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3F39F6">
              <w:rPr>
                <w:sz w:val="22"/>
                <w:szCs w:val="22"/>
              </w:rPr>
              <w:t xml:space="preserve">0,- Ft – </w:t>
            </w:r>
            <w:r>
              <w:rPr>
                <w:sz w:val="22"/>
                <w:szCs w:val="22"/>
              </w:rPr>
              <w:t>71.250</w:t>
            </w:r>
            <w:r w:rsidRPr="003F39F6">
              <w:rPr>
                <w:sz w:val="22"/>
                <w:szCs w:val="22"/>
              </w:rPr>
              <w:t>,- Ft</w:t>
            </w:r>
          </w:p>
          <w:p w:rsidR="001D0200" w:rsidRPr="005756D7" w:rsidRDefault="001D0200" w:rsidP="00160CF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D0200" w:rsidRPr="003F39F6" w:rsidRDefault="001D0200" w:rsidP="00160CF5">
            <w:pPr>
              <w:ind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50.000.- Ft</w:t>
            </w:r>
          </w:p>
        </w:tc>
      </w:tr>
      <w:tr w:rsidR="001D0200" w:rsidRPr="003F39F6" w:rsidTr="001D0200">
        <w:trPr>
          <w:trHeight w:val="411"/>
          <w:jc w:val="center"/>
        </w:trPr>
        <w:tc>
          <w:tcPr>
            <w:tcW w:w="1442" w:type="dxa"/>
            <w:shd w:val="clear" w:color="auto" w:fill="FFFFFF"/>
            <w:vAlign w:val="center"/>
          </w:tcPr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  <w:r w:rsidRPr="00652308">
              <w:rPr>
                <w:sz w:val="22"/>
                <w:szCs w:val="22"/>
              </w:rPr>
              <w:t>Egyedülálló</w:t>
            </w:r>
          </w:p>
          <w:p w:rsidR="001D0200" w:rsidRPr="003F39F6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</w:t>
            </w:r>
            <w:r w:rsidRPr="003F39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0200" w:rsidRPr="003F39F6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250-300</w:t>
            </w:r>
            <w:r w:rsidRPr="003F39F6">
              <w:rPr>
                <w:sz w:val="22"/>
                <w:szCs w:val="22"/>
              </w:rPr>
              <w:t xml:space="preserve"> %</w:t>
            </w: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</w:p>
          <w:p w:rsidR="001D0200" w:rsidRDefault="001D0200" w:rsidP="00160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71.250,- Ft – 85.500,- Ft</w:t>
            </w:r>
          </w:p>
          <w:p w:rsidR="001D0200" w:rsidRPr="003F39F6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1D0200" w:rsidRPr="003F39F6" w:rsidRDefault="001D0200" w:rsidP="00160CF5">
            <w:pPr>
              <w:ind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40.000.- Ft</w:t>
            </w:r>
          </w:p>
        </w:tc>
      </w:tr>
      <w:tr w:rsidR="001D0200" w:rsidRPr="003F39F6" w:rsidTr="001D0200">
        <w:trPr>
          <w:trHeight w:val="418"/>
          <w:jc w:val="center"/>
        </w:trPr>
        <w:tc>
          <w:tcPr>
            <w:tcW w:w="1442" w:type="dxa"/>
            <w:shd w:val="clear" w:color="auto" w:fill="FFFFFF"/>
            <w:vAlign w:val="center"/>
          </w:tcPr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  <w:r w:rsidRPr="003F39F6">
              <w:rPr>
                <w:sz w:val="22"/>
                <w:szCs w:val="22"/>
              </w:rPr>
              <w:t>Családos</w:t>
            </w:r>
          </w:p>
          <w:p w:rsidR="001D0200" w:rsidRPr="003F39F6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0200" w:rsidRPr="003F39F6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3F39F6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</w:p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42.750</w:t>
            </w:r>
            <w:r w:rsidRPr="003F39F6">
              <w:rPr>
                <w:sz w:val="22"/>
                <w:szCs w:val="22"/>
              </w:rPr>
              <w:t>,- Ft</w:t>
            </w:r>
          </w:p>
          <w:p w:rsidR="001D0200" w:rsidRPr="000A2C56" w:rsidRDefault="001D0200" w:rsidP="00160CF5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D0200" w:rsidRDefault="001D0200" w:rsidP="00160CF5">
            <w:pPr>
              <w:ind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60.000.-Ft</w:t>
            </w:r>
          </w:p>
          <w:p w:rsidR="001D0200" w:rsidRPr="003F39F6" w:rsidRDefault="001D0200" w:rsidP="00160CF5">
            <w:pPr>
              <w:ind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40.000.-Ft (</w:t>
            </w:r>
            <w:proofErr w:type="spellStart"/>
            <w:r>
              <w:rPr>
                <w:sz w:val="22"/>
                <w:szCs w:val="22"/>
              </w:rPr>
              <w:t>RGYK-s</w:t>
            </w:r>
            <w:proofErr w:type="spellEnd"/>
            <w:r>
              <w:rPr>
                <w:sz w:val="22"/>
                <w:szCs w:val="22"/>
              </w:rPr>
              <w:t xml:space="preserve"> családok)</w:t>
            </w:r>
          </w:p>
        </w:tc>
      </w:tr>
      <w:tr w:rsidR="001D0200" w:rsidRPr="00652308" w:rsidTr="001D0200">
        <w:trPr>
          <w:trHeight w:val="443"/>
          <w:jc w:val="center"/>
        </w:trPr>
        <w:tc>
          <w:tcPr>
            <w:tcW w:w="1442" w:type="dxa"/>
            <w:shd w:val="clear" w:color="auto" w:fill="FFFFFF"/>
            <w:vAlign w:val="center"/>
          </w:tcPr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  <w:r w:rsidRPr="003F39F6">
              <w:rPr>
                <w:sz w:val="22"/>
                <w:szCs w:val="22"/>
              </w:rPr>
              <w:t>Családos</w:t>
            </w:r>
          </w:p>
          <w:p w:rsidR="001D0200" w:rsidRPr="00652308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0200" w:rsidRPr="00B8453C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150%-</w:t>
            </w:r>
            <w:r w:rsidRPr="00B845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B8453C">
              <w:rPr>
                <w:sz w:val="22"/>
                <w:szCs w:val="22"/>
              </w:rPr>
              <w:t>0%-</w:t>
            </w:r>
            <w:proofErr w:type="gramStart"/>
            <w:r w:rsidRPr="00B8453C">
              <w:rPr>
                <w:sz w:val="22"/>
                <w:szCs w:val="22"/>
              </w:rPr>
              <w:t>a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</w:p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42.750.- Ft </w:t>
            </w:r>
            <w:r w:rsidR="00247B8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247B85">
              <w:rPr>
                <w:sz w:val="22"/>
                <w:szCs w:val="22"/>
              </w:rPr>
              <w:t>57.00</w:t>
            </w:r>
            <w:r w:rsidRPr="00B8453C">
              <w:rPr>
                <w:sz w:val="22"/>
                <w:szCs w:val="22"/>
              </w:rPr>
              <w:t>0,- Ft</w:t>
            </w:r>
          </w:p>
          <w:p w:rsidR="001D0200" w:rsidRPr="00B8453C" w:rsidRDefault="001D0200" w:rsidP="00160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D0200" w:rsidRPr="00B31587" w:rsidRDefault="001D0200" w:rsidP="00160CF5">
            <w:pPr>
              <w:ind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50.000.- Ft</w:t>
            </w:r>
          </w:p>
        </w:tc>
      </w:tr>
      <w:tr w:rsidR="001D0200" w:rsidRPr="00652308" w:rsidTr="001D0200">
        <w:trPr>
          <w:trHeight w:val="442"/>
          <w:jc w:val="center"/>
        </w:trPr>
        <w:tc>
          <w:tcPr>
            <w:tcW w:w="1442" w:type="dxa"/>
            <w:shd w:val="clear" w:color="auto" w:fill="FFFFFF"/>
            <w:vAlign w:val="center"/>
          </w:tcPr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  <w:r w:rsidRPr="00652308">
              <w:rPr>
                <w:sz w:val="22"/>
                <w:szCs w:val="22"/>
              </w:rPr>
              <w:t>Családos</w:t>
            </w:r>
          </w:p>
          <w:p w:rsidR="001D0200" w:rsidRPr="00652308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0200" w:rsidRPr="00B8453C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200-250</w:t>
            </w:r>
            <w:r w:rsidRPr="00B8453C">
              <w:rPr>
                <w:sz w:val="22"/>
                <w:szCs w:val="22"/>
              </w:rPr>
              <w:t>%-</w:t>
            </w:r>
            <w:proofErr w:type="gramStart"/>
            <w:r w:rsidRPr="00B8453C">
              <w:rPr>
                <w:sz w:val="22"/>
                <w:szCs w:val="22"/>
              </w:rPr>
              <w:t>a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</w:p>
          <w:p w:rsidR="001D0200" w:rsidRDefault="001D0200" w:rsidP="00160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57.000.- Ft – 71.250</w:t>
            </w:r>
            <w:r w:rsidRPr="00B8453C">
              <w:rPr>
                <w:sz w:val="22"/>
                <w:szCs w:val="22"/>
              </w:rPr>
              <w:t>,- Ft</w:t>
            </w:r>
          </w:p>
          <w:p w:rsidR="001D0200" w:rsidRPr="00B8453C" w:rsidRDefault="001D0200" w:rsidP="00160C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D0200" w:rsidRPr="00652308" w:rsidRDefault="001D0200" w:rsidP="00160CF5">
            <w:pPr>
              <w:ind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40.000.- Ft</w:t>
            </w:r>
          </w:p>
        </w:tc>
      </w:tr>
    </w:tbl>
    <w:p w:rsidR="001D0200" w:rsidRDefault="001D0200" w:rsidP="00BA09F6">
      <w:pPr>
        <w:jc w:val="both"/>
        <w:rPr>
          <w:rFonts w:eastAsia="Calibri"/>
        </w:rPr>
      </w:pPr>
    </w:p>
    <w:p w:rsidR="00061A14" w:rsidRDefault="00061A14" w:rsidP="00BA09F6">
      <w:pPr>
        <w:jc w:val="both"/>
        <w:rPr>
          <w:rFonts w:eastAsia="Calibri"/>
          <w:u w:val="single"/>
        </w:rPr>
      </w:pPr>
    </w:p>
    <w:p w:rsidR="00BA09F6" w:rsidRPr="00C42584" w:rsidRDefault="00BA09F6" w:rsidP="00BA09F6">
      <w:pPr>
        <w:jc w:val="both"/>
        <w:rPr>
          <w:rFonts w:eastAsia="Calibri"/>
        </w:rPr>
      </w:pPr>
      <w:r w:rsidRPr="00851BEB">
        <w:rPr>
          <w:rFonts w:eastAsia="Calibri"/>
          <w:u w:val="single"/>
        </w:rPr>
        <w:t>A rendkívüli élethelyzet fennállása esetén</w:t>
      </w:r>
      <w:r>
        <w:rPr>
          <w:rFonts w:eastAsia="Calibri"/>
        </w:rPr>
        <w:t xml:space="preserve"> </w:t>
      </w:r>
      <w:r w:rsidR="00846370">
        <w:rPr>
          <w:rFonts w:eastAsia="Calibri"/>
        </w:rPr>
        <w:t xml:space="preserve">a kérelmet </w:t>
      </w:r>
      <w:r>
        <w:rPr>
          <w:rFonts w:eastAsia="Calibri"/>
        </w:rPr>
        <w:t>az élethelyzet bekövetkeztétől számított 8 napon belül, haláleset esetében a temetési költséget igazoló számla kiállításától számított 6 hónapon belül lehet benyújtani.</w:t>
      </w:r>
    </w:p>
    <w:p w:rsidR="006A5477" w:rsidRDefault="006A5477" w:rsidP="003D1931">
      <w:pPr>
        <w:spacing w:after="240"/>
        <w:jc w:val="both"/>
        <w:rPr>
          <w:noProof/>
          <w:snapToGrid w:val="0"/>
          <w:szCs w:val="24"/>
        </w:rPr>
      </w:pPr>
    </w:p>
    <w:p w:rsidR="00C24252" w:rsidRPr="00C77E13" w:rsidRDefault="00C24252" w:rsidP="003D1931">
      <w:pPr>
        <w:spacing w:after="240"/>
        <w:jc w:val="both"/>
        <w:rPr>
          <w:b/>
          <w:i/>
          <w:noProof/>
          <w:snapToGrid w:val="0"/>
          <w:szCs w:val="24"/>
        </w:rPr>
      </w:pPr>
      <w:r w:rsidRPr="00C77E13">
        <w:rPr>
          <w:b/>
          <w:i/>
          <w:noProof/>
          <w:snapToGrid w:val="0"/>
          <w:szCs w:val="24"/>
        </w:rPr>
        <w:t>A gyermekek védelméről és a gyámügyi igazgatásról szóló 1997. évi XXXI. törvény alapján nyújtható támogatás:</w:t>
      </w:r>
    </w:p>
    <w:p w:rsidR="00DF73E2" w:rsidRDefault="00DF73E2" w:rsidP="003D1931">
      <w:pPr>
        <w:spacing w:after="240"/>
        <w:jc w:val="both"/>
        <w:rPr>
          <w:b/>
          <w:noProof/>
          <w:snapToGrid w:val="0"/>
          <w:szCs w:val="24"/>
          <w:u w:val="single"/>
        </w:rPr>
      </w:pPr>
      <w:r w:rsidRPr="00BE5114">
        <w:rPr>
          <w:b/>
          <w:noProof/>
          <w:snapToGrid w:val="0"/>
          <w:szCs w:val="24"/>
          <w:u w:val="single"/>
        </w:rPr>
        <w:t>Rendszeres gyermekvédelmi kedvezmény</w:t>
      </w:r>
      <w:r w:rsidR="003644CC">
        <w:rPr>
          <w:b/>
          <w:noProof/>
          <w:snapToGrid w:val="0"/>
          <w:szCs w:val="24"/>
          <w:u w:val="single"/>
        </w:rPr>
        <w:t xml:space="preserve"> (RGYK)</w:t>
      </w:r>
    </w:p>
    <w:p w:rsidR="003644CC" w:rsidRDefault="003644CC" w:rsidP="003644CC">
      <w:pPr>
        <w:spacing w:after="20"/>
        <w:jc w:val="both"/>
        <w:rPr>
          <w:rFonts w:ascii="Times" w:hAnsi="Times" w:cs="Times"/>
          <w:szCs w:val="24"/>
        </w:rPr>
      </w:pPr>
      <w:r w:rsidRPr="00617CC2">
        <w:rPr>
          <w:rFonts w:ascii="Times" w:hAnsi="Times" w:cs="Times"/>
          <w:szCs w:val="24"/>
        </w:rPr>
        <w:t>A rendszeres gyermekvédelmi kedvezményre való jogosultság megállapításának célja annak igazolása, hogy a gyermek szociális helyzete alapján jogosult</w:t>
      </w:r>
      <w:r>
        <w:rPr>
          <w:rFonts w:ascii="Times" w:hAnsi="Times" w:cs="Times"/>
          <w:szCs w:val="24"/>
        </w:rPr>
        <w:t xml:space="preserve"> intézményi </w:t>
      </w:r>
      <w:r w:rsidRPr="00617CC2">
        <w:rPr>
          <w:rFonts w:ascii="Times" w:hAnsi="Times" w:cs="Times"/>
          <w:szCs w:val="24"/>
        </w:rPr>
        <w:t>gyermekétk</w:t>
      </w:r>
      <w:r>
        <w:rPr>
          <w:rFonts w:ascii="Times" w:hAnsi="Times" w:cs="Times"/>
          <w:szCs w:val="24"/>
        </w:rPr>
        <w:t xml:space="preserve">eztetés normatív kedvezményének igénybevételére. Bölcsődébe, óvodába és általános iskola 1-8. osztályába járó gyermekek esetében a normatív kedvezmény 100 % mértékű, középiskolába járó gyermek esetén 50 %. </w:t>
      </w:r>
    </w:p>
    <w:p w:rsidR="003644CC" w:rsidRDefault="003644CC" w:rsidP="003644CC">
      <w:pPr>
        <w:spacing w:after="20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 xml:space="preserve">További </w:t>
      </w:r>
      <w:r w:rsidR="00E45AFC">
        <w:rPr>
          <w:rFonts w:ascii="Times" w:hAnsi="Times" w:cs="Times"/>
          <w:szCs w:val="24"/>
        </w:rPr>
        <w:t>kedvezmény</w:t>
      </w:r>
      <w:r>
        <w:rPr>
          <w:rFonts w:ascii="Times" w:hAnsi="Times" w:cs="Times"/>
          <w:szCs w:val="24"/>
        </w:rPr>
        <w:t xml:space="preserve"> RGYK esetén az ingyenes tankönyvre való jogosultság, </w:t>
      </w:r>
      <w:r w:rsidR="00475AAD">
        <w:rPr>
          <w:rFonts w:ascii="Times" w:hAnsi="Times" w:cs="Times"/>
          <w:szCs w:val="24"/>
        </w:rPr>
        <w:t xml:space="preserve">tárgyév augusztus és november hónapban egyszeri 5.800,- értékű természetbeni támogatás gyermekenként, </w:t>
      </w:r>
      <w:r>
        <w:rPr>
          <w:rFonts w:ascii="Times" w:hAnsi="Times" w:cs="Times"/>
          <w:szCs w:val="24"/>
        </w:rPr>
        <w:t>valamint egyéb kedvezmények.</w:t>
      </w:r>
    </w:p>
    <w:p w:rsidR="004303CC" w:rsidRDefault="004303CC" w:rsidP="003644CC">
      <w:pPr>
        <w:spacing w:after="20"/>
        <w:jc w:val="both"/>
        <w:rPr>
          <w:rFonts w:ascii="Times" w:hAnsi="Times" w:cs="Times"/>
          <w:szCs w:val="24"/>
        </w:rPr>
      </w:pPr>
    </w:p>
    <w:p w:rsidR="004303CC" w:rsidRPr="00617CC2" w:rsidRDefault="004303CC" w:rsidP="003644CC">
      <w:pPr>
        <w:spacing w:after="20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>Jövedelemhatár:</w:t>
      </w:r>
    </w:p>
    <w:p w:rsidR="004303CC" w:rsidRPr="004303CC" w:rsidRDefault="004303CC" w:rsidP="004303CC">
      <w:pPr>
        <w:pStyle w:val="Listaszerbekezds"/>
        <w:numPr>
          <w:ilvl w:val="0"/>
          <w:numId w:val="7"/>
        </w:numPr>
        <w:spacing w:after="20"/>
        <w:jc w:val="both"/>
        <w:rPr>
          <w:rFonts w:ascii="Times" w:hAnsi="Times" w:cs="Times"/>
          <w:szCs w:val="24"/>
        </w:rPr>
      </w:pPr>
      <w:r w:rsidRPr="004303CC">
        <w:rPr>
          <w:rFonts w:ascii="Times" w:hAnsi="Times" w:cs="Times"/>
          <w:szCs w:val="24"/>
        </w:rPr>
        <w:t xml:space="preserve">a gyermeket gondozó családban az egy főre jutó havi jövedelem összege nem haladja meg a havi nettó </w:t>
      </w:r>
      <w:r w:rsidRPr="00BB5B8E">
        <w:rPr>
          <w:rFonts w:ascii="Times" w:hAnsi="Times" w:cs="Times"/>
          <w:b/>
          <w:szCs w:val="24"/>
        </w:rPr>
        <w:t>39.900,- Ft-ot</w:t>
      </w:r>
      <w:r w:rsidRPr="004303CC">
        <w:rPr>
          <w:rFonts w:ascii="Times" w:hAnsi="Times" w:cs="Times"/>
          <w:szCs w:val="24"/>
        </w:rPr>
        <w:t>,</w:t>
      </w:r>
    </w:p>
    <w:p w:rsidR="004303CC" w:rsidRPr="00617CC2" w:rsidRDefault="00BB5B8E" w:rsidP="00BB5B8E">
      <w:pPr>
        <w:spacing w:after="20"/>
        <w:ind w:left="720"/>
        <w:jc w:val="both"/>
        <w:rPr>
          <w:rFonts w:ascii="Times" w:hAnsi="Times" w:cs="Times"/>
          <w:szCs w:val="24"/>
        </w:rPr>
      </w:pPr>
      <w:proofErr w:type="spellStart"/>
      <w:r>
        <w:rPr>
          <w:rFonts w:ascii="Times" w:hAnsi="Times" w:cs="Times"/>
          <w:szCs w:val="24"/>
        </w:rPr>
        <w:t>-</w:t>
      </w:r>
      <w:r w:rsidR="004303CC" w:rsidRPr="00617CC2">
        <w:rPr>
          <w:rFonts w:ascii="Times" w:hAnsi="Times" w:cs="Times"/>
          <w:szCs w:val="24"/>
        </w:rPr>
        <w:t>ha</w:t>
      </w:r>
      <w:proofErr w:type="spellEnd"/>
      <w:r w:rsidR="004303CC" w:rsidRPr="00617CC2">
        <w:rPr>
          <w:rFonts w:ascii="Times" w:hAnsi="Times" w:cs="Times"/>
          <w:szCs w:val="24"/>
        </w:rPr>
        <w:t xml:space="preserve"> a gyermeket egyedülálló szülő, illetve más törvényes képviselő gondozza, vagy</w:t>
      </w:r>
    </w:p>
    <w:p w:rsidR="00BB5B8E" w:rsidRDefault="00BB5B8E" w:rsidP="004303CC">
      <w:pPr>
        <w:spacing w:after="20"/>
        <w:ind w:firstLine="180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 xml:space="preserve">         </w:t>
      </w:r>
      <w:proofErr w:type="spellStart"/>
      <w:r>
        <w:rPr>
          <w:rFonts w:ascii="Times" w:hAnsi="Times" w:cs="Times"/>
          <w:szCs w:val="24"/>
        </w:rPr>
        <w:t>-</w:t>
      </w:r>
      <w:r w:rsidR="004303CC" w:rsidRPr="00617CC2">
        <w:rPr>
          <w:rFonts w:ascii="Times" w:hAnsi="Times" w:cs="Times"/>
          <w:szCs w:val="24"/>
        </w:rPr>
        <w:t>ha</w:t>
      </w:r>
      <w:proofErr w:type="spellEnd"/>
      <w:r w:rsidR="004303CC" w:rsidRPr="00617CC2">
        <w:rPr>
          <w:rFonts w:ascii="Times" w:hAnsi="Times" w:cs="Times"/>
          <w:szCs w:val="24"/>
        </w:rPr>
        <w:t xml:space="preserve"> a gyermek tartósan beteg, illetve súlyosan fogyatékos, vagy</w:t>
      </w:r>
      <w:r w:rsidR="004303CC">
        <w:rPr>
          <w:rFonts w:ascii="Times" w:hAnsi="Times" w:cs="Times"/>
          <w:szCs w:val="24"/>
        </w:rPr>
        <w:t xml:space="preserve"> </w:t>
      </w:r>
    </w:p>
    <w:p w:rsidR="004303CC" w:rsidRPr="00617CC2" w:rsidRDefault="00BB5B8E" w:rsidP="004303CC">
      <w:pPr>
        <w:spacing w:after="20"/>
        <w:ind w:firstLine="180"/>
        <w:jc w:val="both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t xml:space="preserve">         </w:t>
      </w:r>
      <w:proofErr w:type="spellStart"/>
      <w:r>
        <w:rPr>
          <w:rFonts w:ascii="Times" w:hAnsi="Times" w:cs="Times"/>
          <w:szCs w:val="24"/>
        </w:rPr>
        <w:t>-</w:t>
      </w:r>
      <w:r w:rsidR="004303CC">
        <w:rPr>
          <w:rFonts w:ascii="Times" w:hAnsi="Times" w:cs="Times"/>
          <w:szCs w:val="24"/>
        </w:rPr>
        <w:t>ha</w:t>
      </w:r>
      <w:proofErr w:type="spellEnd"/>
      <w:r w:rsidR="004303CC">
        <w:rPr>
          <w:rFonts w:ascii="Times" w:hAnsi="Times" w:cs="Times"/>
          <w:szCs w:val="24"/>
        </w:rPr>
        <w:t xml:space="preserve"> a nagykorú gyermek 18-</w:t>
      </w:r>
      <w:r>
        <w:rPr>
          <w:rFonts w:ascii="Times" w:hAnsi="Times" w:cs="Times"/>
          <w:szCs w:val="24"/>
        </w:rPr>
        <w:t xml:space="preserve"> </w:t>
      </w:r>
      <w:r w:rsidR="004303CC">
        <w:rPr>
          <w:rFonts w:ascii="Times" w:hAnsi="Times" w:cs="Times"/>
          <w:szCs w:val="24"/>
        </w:rPr>
        <w:t>25 éve közötti és nappali tagozaton tanul.</w:t>
      </w:r>
    </w:p>
    <w:p w:rsidR="006F6F6D" w:rsidRPr="004303CC" w:rsidRDefault="004303CC" w:rsidP="003D1931">
      <w:pPr>
        <w:pStyle w:val="Listaszerbekezds"/>
        <w:numPr>
          <w:ilvl w:val="0"/>
          <w:numId w:val="7"/>
        </w:numPr>
        <w:spacing w:after="240"/>
        <w:jc w:val="both"/>
        <w:rPr>
          <w:b/>
          <w:noProof/>
          <w:snapToGrid w:val="0"/>
          <w:szCs w:val="24"/>
          <w:u w:val="single"/>
        </w:rPr>
      </w:pPr>
      <w:r w:rsidRPr="004303CC">
        <w:rPr>
          <w:rFonts w:ascii="Times" w:hAnsi="Times" w:cs="Times"/>
          <w:szCs w:val="24"/>
        </w:rPr>
        <w:t xml:space="preserve">amennyiben nem vonatkozik a kérelmezőre és családjára az előző esetek </w:t>
      </w:r>
      <w:r w:rsidR="00BB5B8E">
        <w:rPr>
          <w:rFonts w:ascii="Times" w:hAnsi="Times" w:cs="Times"/>
          <w:szCs w:val="24"/>
        </w:rPr>
        <w:t>egyike sem, akkor a jövedelem</w:t>
      </w:r>
      <w:r w:rsidRPr="004303CC">
        <w:rPr>
          <w:rFonts w:ascii="Times" w:hAnsi="Times" w:cs="Times"/>
          <w:szCs w:val="24"/>
        </w:rPr>
        <w:t xml:space="preserve">határ havi nettó </w:t>
      </w:r>
      <w:r w:rsidRPr="00BB5B8E">
        <w:rPr>
          <w:rFonts w:ascii="Times" w:hAnsi="Times" w:cs="Times"/>
          <w:b/>
          <w:szCs w:val="24"/>
        </w:rPr>
        <w:t>37.050,- Ft</w:t>
      </w:r>
      <w:r w:rsidRPr="004303CC">
        <w:rPr>
          <w:rFonts w:ascii="Times" w:hAnsi="Times" w:cs="Times"/>
          <w:szCs w:val="24"/>
        </w:rPr>
        <w:t xml:space="preserve">.  </w:t>
      </w:r>
    </w:p>
    <w:p w:rsidR="00C31C13" w:rsidRDefault="00C31C13" w:rsidP="00C31C13">
      <w:pPr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A kérel</w:t>
      </w:r>
      <w:r w:rsidR="00AE1F38">
        <w:rPr>
          <w:noProof/>
          <w:snapToGrid w:val="0"/>
          <w:szCs w:val="24"/>
        </w:rPr>
        <w:t>m</w:t>
      </w:r>
      <w:r>
        <w:rPr>
          <w:noProof/>
          <w:snapToGrid w:val="0"/>
          <w:szCs w:val="24"/>
        </w:rPr>
        <w:t>ek benyújtásával</w:t>
      </w:r>
      <w:r w:rsidR="00AE1F38">
        <w:rPr>
          <w:noProof/>
          <w:snapToGrid w:val="0"/>
          <w:szCs w:val="24"/>
        </w:rPr>
        <w:t xml:space="preserve"> és </w:t>
      </w:r>
      <w:r w:rsidR="00267578">
        <w:rPr>
          <w:noProof/>
          <w:snapToGrid w:val="0"/>
          <w:szCs w:val="24"/>
        </w:rPr>
        <w:t xml:space="preserve">a támogatásokkal </w:t>
      </w:r>
      <w:r w:rsidR="00AE1F38">
        <w:rPr>
          <w:noProof/>
          <w:snapToGrid w:val="0"/>
          <w:szCs w:val="24"/>
        </w:rPr>
        <w:t xml:space="preserve">kapcsolatban </w:t>
      </w:r>
      <w:r>
        <w:rPr>
          <w:noProof/>
          <w:snapToGrid w:val="0"/>
          <w:szCs w:val="24"/>
        </w:rPr>
        <w:t>további tájékoztatás</w:t>
      </w:r>
      <w:r w:rsidR="00E90177">
        <w:rPr>
          <w:noProof/>
          <w:snapToGrid w:val="0"/>
          <w:szCs w:val="24"/>
        </w:rPr>
        <w:t>t nyújtunk</w:t>
      </w:r>
      <w:r>
        <w:rPr>
          <w:noProof/>
          <w:snapToGrid w:val="0"/>
          <w:szCs w:val="24"/>
        </w:rPr>
        <w:t>:</w:t>
      </w:r>
    </w:p>
    <w:p w:rsidR="00F5677D" w:rsidRDefault="00F5677D" w:rsidP="00C31C13">
      <w:pPr>
        <w:jc w:val="both"/>
        <w:rPr>
          <w:noProof/>
          <w:snapToGrid w:val="0"/>
          <w:szCs w:val="24"/>
        </w:rPr>
      </w:pPr>
    </w:p>
    <w:p w:rsidR="003135B5" w:rsidRDefault="00212EBE" w:rsidP="00C31C13">
      <w:pPr>
        <w:jc w:val="both"/>
        <w:rPr>
          <w:noProof/>
          <w:snapToGrid w:val="0"/>
          <w:szCs w:val="24"/>
        </w:rPr>
      </w:pPr>
      <w:r>
        <w:rPr>
          <w:b/>
          <w:noProof/>
          <w:snapToGrid w:val="0"/>
          <w:szCs w:val="24"/>
        </w:rPr>
        <w:t xml:space="preserve">Humánszolgáltatási Ügyosztály </w:t>
      </w:r>
      <w:r w:rsidR="00C31C13" w:rsidRPr="00AE7E66">
        <w:rPr>
          <w:b/>
          <w:noProof/>
          <w:snapToGrid w:val="0"/>
          <w:szCs w:val="24"/>
        </w:rPr>
        <w:t>Családtámogatási Iroda</w:t>
      </w:r>
      <w:r w:rsidR="00C31C13">
        <w:rPr>
          <w:noProof/>
          <w:snapToGrid w:val="0"/>
          <w:szCs w:val="24"/>
        </w:rPr>
        <w:t xml:space="preserve"> </w:t>
      </w:r>
      <w:r w:rsidR="00AE1F38">
        <w:rPr>
          <w:noProof/>
          <w:snapToGrid w:val="0"/>
          <w:szCs w:val="24"/>
        </w:rPr>
        <w:t xml:space="preserve"> </w:t>
      </w:r>
      <w:r w:rsidR="00C31C13">
        <w:rPr>
          <w:noProof/>
          <w:snapToGrid w:val="0"/>
          <w:szCs w:val="24"/>
        </w:rPr>
        <w:t>(1082 Budapest, Baross u. 66-68.</w:t>
      </w:r>
      <w:r>
        <w:rPr>
          <w:noProof/>
          <w:snapToGrid w:val="0"/>
          <w:szCs w:val="24"/>
        </w:rPr>
        <w:t>, bejárat a Német u. felől)</w:t>
      </w:r>
      <w:r w:rsidR="00231333">
        <w:rPr>
          <w:noProof/>
          <w:snapToGrid w:val="0"/>
          <w:szCs w:val="24"/>
        </w:rPr>
        <w:t>.</w:t>
      </w:r>
    </w:p>
    <w:p w:rsidR="00C31C13" w:rsidRDefault="00C31C13" w:rsidP="00C31C13">
      <w:pPr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Telefon: 459-2277, 314-1416</w:t>
      </w:r>
    </w:p>
    <w:p w:rsidR="00B93F7D" w:rsidRDefault="00C31C13" w:rsidP="003D1931">
      <w:pPr>
        <w:jc w:val="both"/>
        <w:rPr>
          <w:rStyle w:val="Hiperhivatkozs"/>
          <w:noProof/>
          <w:snapToGrid w:val="0"/>
          <w:szCs w:val="24"/>
        </w:rPr>
      </w:pPr>
      <w:r>
        <w:rPr>
          <w:noProof/>
          <w:snapToGrid w:val="0"/>
          <w:szCs w:val="24"/>
        </w:rPr>
        <w:t>E</w:t>
      </w:r>
      <w:r w:rsidR="00B93F7D">
        <w:rPr>
          <w:noProof/>
          <w:snapToGrid w:val="0"/>
          <w:szCs w:val="24"/>
        </w:rPr>
        <w:t xml:space="preserve">-mail: </w:t>
      </w:r>
      <w:hyperlink r:id="rId9" w:history="1">
        <w:r w:rsidR="00B93F7D" w:rsidRPr="00437AFB">
          <w:rPr>
            <w:rStyle w:val="Hiperhivatkozs"/>
            <w:noProof/>
            <w:snapToGrid w:val="0"/>
            <w:szCs w:val="24"/>
          </w:rPr>
          <w:t>szocialis@jozsefvaros.hu</w:t>
        </w:r>
      </w:hyperlink>
    </w:p>
    <w:p w:rsidR="00D87A3F" w:rsidRDefault="00D87A3F" w:rsidP="00C31C13">
      <w:pPr>
        <w:jc w:val="both"/>
        <w:rPr>
          <w:noProof/>
          <w:snapToGrid w:val="0"/>
          <w:szCs w:val="24"/>
        </w:rPr>
      </w:pPr>
    </w:p>
    <w:p w:rsidR="00C31C13" w:rsidRPr="00D87A3F" w:rsidRDefault="00C31C13" w:rsidP="00C31C13">
      <w:pPr>
        <w:jc w:val="both"/>
        <w:rPr>
          <w:b/>
          <w:noProof/>
          <w:snapToGrid w:val="0"/>
          <w:szCs w:val="24"/>
        </w:rPr>
      </w:pPr>
      <w:r w:rsidRPr="00D87A3F">
        <w:rPr>
          <w:b/>
          <w:noProof/>
          <w:snapToGrid w:val="0"/>
          <w:szCs w:val="24"/>
        </w:rPr>
        <w:t>Ügyfélfogadás:</w:t>
      </w:r>
    </w:p>
    <w:p w:rsidR="00B86601" w:rsidRDefault="00C31C13" w:rsidP="00C31C13">
      <w:pPr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Hétfő: 13.30-18.00, </w:t>
      </w:r>
    </w:p>
    <w:p w:rsidR="00B86601" w:rsidRDefault="00C31C13" w:rsidP="00C31C13">
      <w:pPr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Szerda: 8.15-16.30., </w:t>
      </w:r>
    </w:p>
    <w:p w:rsidR="00D15BA1" w:rsidRDefault="00C31C13" w:rsidP="00C31C13">
      <w:pPr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Péntek: 8.15-11</w:t>
      </w:r>
      <w:r w:rsidR="00D15BA1">
        <w:rPr>
          <w:noProof/>
          <w:snapToGrid w:val="0"/>
          <w:szCs w:val="24"/>
        </w:rPr>
        <w:t>.30.-ig.</w:t>
      </w:r>
      <w:r>
        <w:rPr>
          <w:noProof/>
          <w:snapToGrid w:val="0"/>
          <w:szCs w:val="24"/>
        </w:rPr>
        <w:t xml:space="preserve"> </w:t>
      </w:r>
    </w:p>
    <w:p w:rsidR="00C31C13" w:rsidRDefault="00D15BA1" w:rsidP="00C31C13">
      <w:pPr>
        <w:jc w:val="both"/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 xml:space="preserve">Az ügyfélfogadási napokon </w:t>
      </w:r>
      <w:r w:rsidR="00B86601">
        <w:rPr>
          <w:noProof/>
          <w:snapToGrid w:val="0"/>
          <w:szCs w:val="24"/>
        </w:rPr>
        <w:t xml:space="preserve">az utolsó sorszám kiadása </w:t>
      </w:r>
      <w:r w:rsidR="00B064C0">
        <w:rPr>
          <w:noProof/>
          <w:snapToGrid w:val="0"/>
          <w:szCs w:val="24"/>
        </w:rPr>
        <w:t xml:space="preserve">– az ügyfélforgalomtól függően - </w:t>
      </w:r>
      <w:bookmarkStart w:id="0" w:name="_GoBack"/>
      <w:bookmarkEnd w:id="0"/>
      <w:r w:rsidR="00B86601">
        <w:rPr>
          <w:noProof/>
          <w:snapToGrid w:val="0"/>
          <w:szCs w:val="24"/>
        </w:rPr>
        <w:t>zárás előtt fél órával történik.</w:t>
      </w:r>
    </w:p>
    <w:p w:rsidR="00E1599E" w:rsidRDefault="00E1599E" w:rsidP="003D1931">
      <w:pPr>
        <w:jc w:val="both"/>
        <w:rPr>
          <w:noProof/>
          <w:snapToGrid w:val="0"/>
          <w:szCs w:val="24"/>
        </w:rPr>
      </w:pPr>
    </w:p>
    <w:p w:rsidR="00BD13A3" w:rsidRPr="00EC3E21" w:rsidRDefault="00BD13A3" w:rsidP="00AE1F38">
      <w:pPr>
        <w:jc w:val="both"/>
        <w:rPr>
          <w:szCs w:val="24"/>
        </w:rPr>
      </w:pPr>
    </w:p>
    <w:sectPr w:rsidR="00BD13A3" w:rsidRPr="00EC3E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13" w:rsidRDefault="00AC6D13" w:rsidP="00AC6D13">
      <w:r>
        <w:separator/>
      </w:r>
    </w:p>
  </w:endnote>
  <w:endnote w:type="continuationSeparator" w:id="0">
    <w:p w:rsidR="00AC6D13" w:rsidRDefault="00AC6D13" w:rsidP="00AC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9" w:type="dxa"/>
      <w:tblCellSpacing w:w="2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AC6D13" w:rsidRPr="00922930" w:rsidTr="00C20EC2">
      <w:trPr>
        <w:tblCellSpacing w:w="20" w:type="dxa"/>
      </w:trPr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AC6D13" w:rsidRPr="00922930" w:rsidRDefault="00AC6D13" w:rsidP="00C20EC2">
          <w:pPr>
            <w:pStyle w:val="llb"/>
            <w:tabs>
              <w:tab w:val="clear" w:pos="4536"/>
              <w:tab w:val="center" w:pos="4678"/>
            </w:tabs>
          </w:pPr>
          <w:r w:rsidRPr="00922930">
            <w:sym w:font="Wingdings" w:char="F02A"/>
          </w:r>
          <w:r w:rsidRPr="00922930">
            <w:t xml:space="preserve"> 1082 Budapest, Baross u. 63-67. </w:t>
          </w:r>
          <w:r w:rsidRPr="00922930">
            <w:sym w:font="Wingdings" w:char="F028"/>
          </w:r>
          <w:r w:rsidRPr="00922930">
            <w:t xml:space="preserve"> 459-2100</w:t>
          </w:r>
          <w:r w:rsidRPr="00922930">
            <w:tab/>
          </w:r>
        </w:p>
        <w:p w:rsidR="00AC6D13" w:rsidRPr="00922930" w:rsidRDefault="00AC6D13" w:rsidP="00C20EC2">
          <w:pPr>
            <w:pStyle w:val="llb"/>
            <w:tabs>
              <w:tab w:val="left" w:pos="1276"/>
            </w:tabs>
          </w:pPr>
          <w:r w:rsidRPr="00922930">
            <w:t>www.jozsefvaros.hu</w:t>
          </w:r>
        </w:p>
      </w:tc>
      <w:tc>
        <w:tcPr>
          <w:tcW w:w="13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AC6D13" w:rsidRPr="00922930" w:rsidRDefault="00AC6D13" w:rsidP="00C20EC2">
          <w:pPr>
            <w:pStyle w:val="llb"/>
            <w:jc w:val="right"/>
          </w:pPr>
          <w:r w:rsidRPr="00922930">
            <w:fldChar w:fldCharType="begin"/>
          </w:r>
          <w:r w:rsidRPr="00922930">
            <w:instrText>PAGE   \* MERGEFORMAT</w:instrText>
          </w:r>
          <w:r w:rsidRPr="00922930">
            <w:fldChar w:fldCharType="separate"/>
          </w:r>
          <w:r w:rsidR="00B064C0">
            <w:rPr>
              <w:noProof/>
            </w:rPr>
            <w:t>5</w:t>
          </w:r>
          <w:r w:rsidRPr="00922930">
            <w:fldChar w:fldCharType="end"/>
          </w:r>
        </w:p>
      </w:tc>
    </w:tr>
  </w:tbl>
  <w:p w:rsidR="00AC6D13" w:rsidRDefault="00AC6D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13" w:rsidRDefault="00AC6D13" w:rsidP="00AC6D13">
      <w:r>
        <w:separator/>
      </w:r>
    </w:p>
  </w:footnote>
  <w:footnote w:type="continuationSeparator" w:id="0">
    <w:p w:rsidR="00AC6D13" w:rsidRDefault="00AC6D13" w:rsidP="00AC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AC6D13" w:rsidRPr="002A4664" w:rsidTr="001B6140">
      <w:trPr>
        <w:trHeight w:val="1343"/>
        <w:tblCellSpacing w:w="20" w:type="dxa"/>
      </w:trPr>
      <w:tc>
        <w:tcPr>
          <w:tcW w:w="1821" w:type="dxa"/>
          <w:tcBorders>
            <w:right w:val="nil"/>
          </w:tcBorders>
          <w:shd w:val="clear" w:color="auto" w:fill="auto"/>
          <w:vAlign w:val="center"/>
        </w:tcPr>
        <w:p w:rsidR="00AC6D13" w:rsidRPr="002A4664" w:rsidRDefault="00AC6D13" w:rsidP="001B6140">
          <w:pPr>
            <w:pStyle w:val="lfej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C8A120F" wp14:editId="57E3B74B">
                <wp:extent cx="1009650" cy="68580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shd w:val="clear" w:color="auto" w:fill="auto"/>
        </w:tcPr>
        <w:p w:rsidR="00AC6D13" w:rsidRPr="00923EFA" w:rsidRDefault="00AC6D13" w:rsidP="001B6140">
          <w:pPr>
            <w:pStyle w:val="lfej"/>
            <w:spacing w:before="120"/>
            <w:jc w:val="center"/>
            <w:rPr>
              <w:b/>
              <w:smallCaps/>
              <w:sz w:val="20"/>
              <w:szCs w:val="16"/>
            </w:rPr>
          </w:pPr>
          <w:r w:rsidRPr="00923EFA">
            <w:rPr>
              <w:b/>
              <w:smallCaps/>
              <w:sz w:val="20"/>
              <w:szCs w:val="16"/>
            </w:rPr>
            <w:t>Budapest Főváros VIII. kerület</w:t>
          </w:r>
        </w:p>
        <w:p w:rsidR="00AC6D13" w:rsidRPr="00923EFA" w:rsidRDefault="00AC6D13" w:rsidP="001B6140">
          <w:pPr>
            <w:pStyle w:val="lfej"/>
            <w:spacing w:before="60"/>
            <w:jc w:val="center"/>
            <w:rPr>
              <w:sz w:val="16"/>
              <w:szCs w:val="16"/>
            </w:rPr>
          </w:pPr>
          <w:r w:rsidRPr="00923EFA">
            <w:rPr>
              <w:b/>
              <w:smallCaps/>
              <w:sz w:val="20"/>
              <w:szCs w:val="16"/>
            </w:rPr>
            <w:t>Józsefvárosi Polgármesteri Hivatal</w:t>
          </w:r>
        </w:p>
      </w:tc>
      <w:tc>
        <w:tcPr>
          <w:tcW w:w="3909" w:type="dxa"/>
          <w:shd w:val="clear" w:color="auto" w:fill="auto"/>
          <w:vAlign w:val="center"/>
        </w:tcPr>
        <w:p w:rsidR="00AC6D13" w:rsidRPr="00923EFA" w:rsidRDefault="00AC6D13" w:rsidP="001B6140">
          <w:pPr>
            <w:pStyle w:val="lfej"/>
            <w:jc w:val="center"/>
            <w:rPr>
              <w:b/>
              <w:smallCaps/>
              <w:sz w:val="20"/>
            </w:rPr>
          </w:pPr>
          <w:r w:rsidRPr="00923EFA">
            <w:rPr>
              <w:b/>
              <w:smallCaps/>
              <w:sz w:val="20"/>
            </w:rPr>
            <w:t>Humánszolgáltatási Ügyosztály</w:t>
          </w:r>
        </w:p>
        <w:p w:rsidR="00AC6D13" w:rsidRPr="00923EFA" w:rsidRDefault="00AC6D13" w:rsidP="001B6140">
          <w:pPr>
            <w:pStyle w:val="lfej"/>
            <w:spacing w:before="120"/>
            <w:jc w:val="center"/>
            <w:rPr>
              <w:b/>
              <w:sz w:val="16"/>
              <w:szCs w:val="16"/>
            </w:rPr>
          </w:pPr>
          <w:r w:rsidRPr="00923EFA">
            <w:rPr>
              <w:b/>
              <w:smallCaps/>
              <w:sz w:val="20"/>
            </w:rPr>
            <w:t>Családtámogatási Iroda</w:t>
          </w:r>
        </w:p>
      </w:tc>
    </w:tr>
  </w:tbl>
  <w:p w:rsidR="00AC6D13" w:rsidRDefault="00AC6D1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E5"/>
    <w:multiLevelType w:val="hybridMultilevel"/>
    <w:tmpl w:val="EFC4BBD6"/>
    <w:lvl w:ilvl="0" w:tplc="61520CB6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42770B6"/>
    <w:multiLevelType w:val="hybridMultilevel"/>
    <w:tmpl w:val="E4D2E6C6"/>
    <w:lvl w:ilvl="0" w:tplc="B0ECEF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CD0D1F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19D0"/>
    <w:multiLevelType w:val="hybridMultilevel"/>
    <w:tmpl w:val="1C2406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76DC"/>
    <w:multiLevelType w:val="hybridMultilevel"/>
    <w:tmpl w:val="EE724F68"/>
    <w:lvl w:ilvl="0" w:tplc="5EF6A2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E3B72"/>
    <w:multiLevelType w:val="hybridMultilevel"/>
    <w:tmpl w:val="FF421B98"/>
    <w:lvl w:ilvl="0" w:tplc="F49E02E8">
      <w:start w:val="5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861BC"/>
    <w:multiLevelType w:val="hybridMultilevel"/>
    <w:tmpl w:val="C61CB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81F23"/>
    <w:multiLevelType w:val="hybridMultilevel"/>
    <w:tmpl w:val="BEE26354"/>
    <w:lvl w:ilvl="0" w:tplc="5F64FF8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82BF8"/>
    <w:multiLevelType w:val="hybridMultilevel"/>
    <w:tmpl w:val="477CE39E"/>
    <w:lvl w:ilvl="0" w:tplc="33A6F2C6">
      <w:start w:val="1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13"/>
    <w:rsid w:val="000013E6"/>
    <w:rsid w:val="00061A14"/>
    <w:rsid w:val="0009297D"/>
    <w:rsid w:val="000B73D5"/>
    <w:rsid w:val="000D300D"/>
    <w:rsid w:val="0014055C"/>
    <w:rsid w:val="00145A07"/>
    <w:rsid w:val="00145E7E"/>
    <w:rsid w:val="00146227"/>
    <w:rsid w:val="00156F95"/>
    <w:rsid w:val="001A4D6E"/>
    <w:rsid w:val="001D0200"/>
    <w:rsid w:val="001D4ADC"/>
    <w:rsid w:val="00212EBE"/>
    <w:rsid w:val="00231333"/>
    <w:rsid w:val="00232E47"/>
    <w:rsid w:val="00241B27"/>
    <w:rsid w:val="00247B85"/>
    <w:rsid w:val="00267578"/>
    <w:rsid w:val="002B407F"/>
    <w:rsid w:val="003135B5"/>
    <w:rsid w:val="003644CC"/>
    <w:rsid w:val="003A784C"/>
    <w:rsid w:val="003C6CE4"/>
    <w:rsid w:val="003D1931"/>
    <w:rsid w:val="003D26B5"/>
    <w:rsid w:val="004303CC"/>
    <w:rsid w:val="00475AAD"/>
    <w:rsid w:val="00537E56"/>
    <w:rsid w:val="00547174"/>
    <w:rsid w:val="005D109A"/>
    <w:rsid w:val="005D6B33"/>
    <w:rsid w:val="005F126A"/>
    <w:rsid w:val="00610EE3"/>
    <w:rsid w:val="00633CD7"/>
    <w:rsid w:val="006649C8"/>
    <w:rsid w:val="006766DE"/>
    <w:rsid w:val="006A5477"/>
    <w:rsid w:val="006B3457"/>
    <w:rsid w:val="006F6F6D"/>
    <w:rsid w:val="00725350"/>
    <w:rsid w:val="007318FA"/>
    <w:rsid w:val="00767BF9"/>
    <w:rsid w:val="007A37A5"/>
    <w:rsid w:val="007A68BA"/>
    <w:rsid w:val="007D5AAF"/>
    <w:rsid w:val="00846370"/>
    <w:rsid w:val="00851BEB"/>
    <w:rsid w:val="008726DA"/>
    <w:rsid w:val="0088241E"/>
    <w:rsid w:val="00886C9D"/>
    <w:rsid w:val="008E2051"/>
    <w:rsid w:val="009250DC"/>
    <w:rsid w:val="00937689"/>
    <w:rsid w:val="009816B5"/>
    <w:rsid w:val="00984760"/>
    <w:rsid w:val="00A106B7"/>
    <w:rsid w:val="00A3057D"/>
    <w:rsid w:val="00A62393"/>
    <w:rsid w:val="00A86EA5"/>
    <w:rsid w:val="00AC6D13"/>
    <w:rsid w:val="00AD2034"/>
    <w:rsid w:val="00AE1F38"/>
    <w:rsid w:val="00AE7E66"/>
    <w:rsid w:val="00B064C0"/>
    <w:rsid w:val="00B72350"/>
    <w:rsid w:val="00B86601"/>
    <w:rsid w:val="00B93F7D"/>
    <w:rsid w:val="00BA09F6"/>
    <w:rsid w:val="00BA601D"/>
    <w:rsid w:val="00BB5B8E"/>
    <w:rsid w:val="00BD13A3"/>
    <w:rsid w:val="00BE5114"/>
    <w:rsid w:val="00BE6E3E"/>
    <w:rsid w:val="00BF288C"/>
    <w:rsid w:val="00C00700"/>
    <w:rsid w:val="00C24252"/>
    <w:rsid w:val="00C257AF"/>
    <w:rsid w:val="00C31C13"/>
    <w:rsid w:val="00C40141"/>
    <w:rsid w:val="00C4424D"/>
    <w:rsid w:val="00C62AFC"/>
    <w:rsid w:val="00C63D84"/>
    <w:rsid w:val="00C77E13"/>
    <w:rsid w:val="00CC4FEF"/>
    <w:rsid w:val="00CF0961"/>
    <w:rsid w:val="00D15A4C"/>
    <w:rsid w:val="00D15BA1"/>
    <w:rsid w:val="00D71DFC"/>
    <w:rsid w:val="00D80314"/>
    <w:rsid w:val="00D87A3F"/>
    <w:rsid w:val="00DF73E2"/>
    <w:rsid w:val="00E1599E"/>
    <w:rsid w:val="00E363BB"/>
    <w:rsid w:val="00E45AFC"/>
    <w:rsid w:val="00E522FE"/>
    <w:rsid w:val="00E90177"/>
    <w:rsid w:val="00E976B7"/>
    <w:rsid w:val="00EC3E21"/>
    <w:rsid w:val="00EE0486"/>
    <w:rsid w:val="00EF28FB"/>
    <w:rsid w:val="00F5677D"/>
    <w:rsid w:val="00F74FA1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D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C6D1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C6D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6D1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6D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6D1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D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D1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qFormat/>
    <w:rsid w:val="00AD2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D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C6D1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C6D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6D1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6D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6D1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D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D1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qFormat/>
    <w:rsid w:val="00AD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osag@08kh.bfkh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ocialis@jozsefvaro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1151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Lázárné Kispál Ildikó</dc:creator>
  <cp:lastModifiedBy>Hegedűsné Kis Annamária</cp:lastModifiedBy>
  <cp:revision>95</cp:revision>
  <cp:lastPrinted>2015-03-17T14:22:00Z</cp:lastPrinted>
  <dcterms:created xsi:type="dcterms:W3CDTF">2015-04-28T09:38:00Z</dcterms:created>
  <dcterms:modified xsi:type="dcterms:W3CDTF">2015-06-15T13:03:00Z</dcterms:modified>
</cp:coreProperties>
</file>