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1469C" w14:textId="77777777" w:rsidR="001370F1" w:rsidRDefault="00854095" w:rsidP="00E157AE">
      <w:pPr>
        <w:keepNext/>
        <w:pBdr>
          <w:top w:val="nil"/>
          <w:left w:val="nil"/>
          <w:bottom w:val="nil"/>
          <w:right w:val="nil"/>
          <w:between w:val="nil"/>
        </w:pBdr>
        <w:jc w:val="center"/>
        <w:rPr>
          <w:b/>
          <w:color w:val="000000"/>
          <w:sz w:val="28"/>
          <w:szCs w:val="28"/>
        </w:rPr>
      </w:pPr>
      <w:r>
        <w:rPr>
          <w:b/>
          <w:color w:val="000000"/>
          <w:sz w:val="28"/>
          <w:szCs w:val="28"/>
        </w:rPr>
        <w:t xml:space="preserve">Rendkívüli települési támogatás iránti kérelem </w:t>
      </w:r>
    </w:p>
    <w:p w14:paraId="704EB0FA" w14:textId="77777777" w:rsidR="001370F1" w:rsidRDefault="00854095" w:rsidP="00E157AE">
      <w:pPr>
        <w:keepNext/>
        <w:pBdr>
          <w:top w:val="nil"/>
          <w:left w:val="nil"/>
          <w:bottom w:val="nil"/>
          <w:right w:val="nil"/>
          <w:between w:val="nil"/>
        </w:pBdr>
        <w:jc w:val="center"/>
        <w:rPr>
          <w:rFonts w:ascii="Cambria" w:eastAsia="Cambria" w:hAnsi="Cambria" w:cs="Cambria"/>
          <w:color w:val="000000"/>
          <w:sz w:val="28"/>
          <w:szCs w:val="28"/>
        </w:rPr>
      </w:pPr>
      <w:r>
        <w:rPr>
          <w:b/>
          <w:color w:val="000000"/>
          <w:sz w:val="28"/>
          <w:szCs w:val="28"/>
        </w:rPr>
        <w:t>a koronavírus járvány miatt rendkívüli élethelyzetbe került</w:t>
      </w:r>
    </w:p>
    <w:p w14:paraId="15E85B09" w14:textId="77777777" w:rsidR="001370F1" w:rsidRDefault="00854095" w:rsidP="00E157AE">
      <w:pPr>
        <w:pBdr>
          <w:top w:val="nil"/>
          <w:left w:val="nil"/>
          <w:bottom w:val="nil"/>
          <w:right w:val="nil"/>
          <w:between w:val="nil"/>
        </w:pBdr>
        <w:jc w:val="center"/>
        <w:rPr>
          <w:color w:val="000000"/>
          <w:sz w:val="28"/>
          <w:szCs w:val="28"/>
        </w:rPr>
      </w:pPr>
      <w:r>
        <w:rPr>
          <w:b/>
          <w:color w:val="000000"/>
          <w:sz w:val="28"/>
          <w:szCs w:val="28"/>
        </w:rPr>
        <w:t xml:space="preserve"> személyek részére</w:t>
      </w:r>
    </w:p>
    <w:p w14:paraId="2CD78FF3" w14:textId="77777777" w:rsidR="001370F1" w:rsidRDefault="00854095" w:rsidP="00E157AE">
      <w:pPr>
        <w:pBdr>
          <w:top w:val="nil"/>
          <w:left w:val="nil"/>
          <w:bottom w:val="nil"/>
          <w:right w:val="nil"/>
          <w:between w:val="nil"/>
        </w:pBdr>
        <w:spacing w:before="240" w:after="240"/>
        <w:jc w:val="both"/>
        <w:rPr>
          <w:color w:val="000000"/>
          <w:sz w:val="22"/>
          <w:szCs w:val="22"/>
        </w:rPr>
      </w:pPr>
      <w:r>
        <w:rPr>
          <w:b/>
          <w:color w:val="000000"/>
          <w:sz w:val="22"/>
          <w:szCs w:val="22"/>
        </w:rPr>
        <w:t>A támogatás utalását (csak egyet jelöljön be!)</w:t>
      </w:r>
    </w:p>
    <w:p w14:paraId="64BA382A" w14:textId="77777777" w:rsidR="001370F1" w:rsidRDefault="00854095" w:rsidP="00E157AE">
      <w:pPr>
        <w:pBdr>
          <w:top w:val="nil"/>
          <w:left w:val="nil"/>
          <w:bottom w:val="nil"/>
          <w:right w:val="nil"/>
          <w:between w:val="nil"/>
        </w:pBdr>
        <w:spacing w:before="240" w:after="240"/>
        <w:jc w:val="both"/>
        <w:rPr>
          <w:color w:val="000000"/>
          <w:sz w:val="22"/>
          <w:szCs w:val="22"/>
        </w:rPr>
      </w:pPr>
      <w:r>
        <w:rPr>
          <w:b/>
          <w:color w:val="000000"/>
          <w:sz w:val="22"/>
          <w:szCs w:val="22"/>
        </w:rPr>
        <w:t xml:space="preserve">- postai úton </w:t>
      </w:r>
    </w:p>
    <w:p w14:paraId="570989C2" w14:textId="77777777" w:rsidR="001370F1" w:rsidRDefault="00854095" w:rsidP="00E157AE">
      <w:pPr>
        <w:numPr>
          <w:ilvl w:val="0"/>
          <w:numId w:val="2"/>
        </w:numPr>
        <w:pBdr>
          <w:top w:val="nil"/>
          <w:left w:val="nil"/>
          <w:bottom w:val="nil"/>
          <w:right w:val="nil"/>
          <w:between w:val="nil"/>
        </w:pBdr>
        <w:spacing w:before="240" w:after="240"/>
        <w:jc w:val="both"/>
        <w:rPr>
          <w:color w:val="000000"/>
          <w:sz w:val="22"/>
          <w:szCs w:val="22"/>
        </w:rPr>
      </w:pPr>
      <w:r>
        <w:rPr>
          <w:b/>
          <w:color w:val="000000"/>
          <w:sz w:val="22"/>
          <w:szCs w:val="22"/>
        </w:rPr>
        <w:t>a lakóhelyemre</w:t>
      </w:r>
    </w:p>
    <w:p w14:paraId="23F6C3E6" w14:textId="77777777" w:rsidR="001370F1" w:rsidRDefault="00854095" w:rsidP="00E157AE">
      <w:pPr>
        <w:numPr>
          <w:ilvl w:val="0"/>
          <w:numId w:val="2"/>
        </w:numPr>
        <w:pBdr>
          <w:top w:val="nil"/>
          <w:left w:val="nil"/>
          <w:bottom w:val="nil"/>
          <w:right w:val="nil"/>
          <w:between w:val="nil"/>
        </w:pBdr>
        <w:spacing w:before="240" w:after="240"/>
        <w:jc w:val="both"/>
        <w:rPr>
          <w:color w:val="000000"/>
          <w:sz w:val="22"/>
          <w:szCs w:val="22"/>
        </w:rPr>
      </w:pPr>
      <w:r>
        <w:rPr>
          <w:b/>
          <w:color w:val="000000"/>
          <w:sz w:val="22"/>
          <w:szCs w:val="22"/>
        </w:rPr>
        <w:t>a tartózkodási helyemre, vagy</w:t>
      </w:r>
    </w:p>
    <w:p w14:paraId="4CC62206" w14:textId="77777777" w:rsidR="001370F1" w:rsidRDefault="00854095" w:rsidP="00E157AE">
      <w:pPr>
        <w:pBdr>
          <w:top w:val="nil"/>
          <w:left w:val="nil"/>
          <w:bottom w:val="nil"/>
          <w:right w:val="nil"/>
          <w:between w:val="nil"/>
        </w:pBdr>
        <w:spacing w:before="240" w:after="240"/>
        <w:jc w:val="both"/>
        <w:rPr>
          <w:color w:val="000000"/>
          <w:sz w:val="22"/>
          <w:szCs w:val="22"/>
        </w:rPr>
      </w:pPr>
      <w:r>
        <w:rPr>
          <w:b/>
          <w:color w:val="000000"/>
          <w:sz w:val="22"/>
          <w:szCs w:val="22"/>
        </w:rPr>
        <w:t>- bankszámlaszámra kérem</w:t>
      </w:r>
    </w:p>
    <w:p w14:paraId="6814275B" w14:textId="77777777" w:rsidR="001370F1" w:rsidRDefault="00854095" w:rsidP="00E157AE">
      <w:pPr>
        <w:numPr>
          <w:ilvl w:val="0"/>
          <w:numId w:val="2"/>
        </w:numPr>
        <w:pBdr>
          <w:top w:val="nil"/>
          <w:left w:val="nil"/>
          <w:bottom w:val="nil"/>
          <w:right w:val="nil"/>
          <w:between w:val="nil"/>
        </w:pBdr>
        <w:spacing w:before="240" w:after="240"/>
        <w:jc w:val="both"/>
        <w:rPr>
          <w:color w:val="000000"/>
          <w:sz w:val="22"/>
          <w:szCs w:val="22"/>
        </w:rPr>
      </w:pPr>
      <w:r>
        <w:rPr>
          <w:b/>
          <w:color w:val="000000"/>
          <w:sz w:val="22"/>
          <w:szCs w:val="22"/>
        </w:rPr>
        <w:t>bankszámlaszámom:……………………………….</w:t>
      </w:r>
    </w:p>
    <w:p w14:paraId="6836AC77" w14:textId="77777777" w:rsidR="001370F1" w:rsidRDefault="00854095" w:rsidP="00E157AE">
      <w:pPr>
        <w:pBdr>
          <w:top w:val="nil"/>
          <w:left w:val="nil"/>
          <w:bottom w:val="nil"/>
          <w:right w:val="nil"/>
          <w:between w:val="nil"/>
        </w:pBdr>
        <w:ind w:left="720"/>
        <w:jc w:val="center"/>
        <w:rPr>
          <w:color w:val="000000"/>
          <w:sz w:val="24"/>
          <w:szCs w:val="24"/>
          <w:u w:val="single"/>
        </w:rPr>
      </w:pPr>
      <w:r>
        <w:rPr>
          <w:b/>
          <w:color w:val="000000"/>
          <w:sz w:val="24"/>
          <w:szCs w:val="24"/>
          <w:u w:val="single"/>
        </w:rPr>
        <w:t>Kérelmező adatai:</w:t>
      </w:r>
    </w:p>
    <w:p w14:paraId="14834C57" w14:textId="77777777" w:rsidR="001370F1" w:rsidRDefault="001370F1" w:rsidP="00E157AE">
      <w:pPr>
        <w:pBdr>
          <w:top w:val="nil"/>
          <w:left w:val="nil"/>
          <w:bottom w:val="nil"/>
          <w:right w:val="nil"/>
          <w:between w:val="nil"/>
        </w:pBdr>
        <w:ind w:left="720"/>
        <w:rPr>
          <w:color w:val="000000"/>
          <w:sz w:val="24"/>
          <w:szCs w:val="24"/>
          <w:u w:val="single"/>
        </w:rPr>
      </w:pPr>
    </w:p>
    <w:p w14:paraId="3C142CE2" w14:textId="77777777" w:rsidR="00833519" w:rsidRPr="00C6357A" w:rsidRDefault="00833519" w:rsidP="00E157AE">
      <w:pPr>
        <w:jc w:val="both"/>
        <w:rPr>
          <w:sz w:val="22"/>
          <w:szCs w:val="22"/>
        </w:rPr>
      </w:pPr>
      <w:r w:rsidRPr="00C6357A">
        <w:rPr>
          <w:b/>
          <w:sz w:val="22"/>
          <w:szCs w:val="22"/>
        </w:rPr>
        <w:t>A kérelmező neve</w:t>
      </w:r>
      <w:r w:rsidRPr="00C6357A">
        <w:rPr>
          <w:sz w:val="22"/>
          <w:szCs w:val="22"/>
        </w:rPr>
        <w:t>:.........................</w:t>
      </w:r>
      <w:r>
        <w:rPr>
          <w:sz w:val="22"/>
          <w:szCs w:val="22"/>
        </w:rPr>
        <w:t>............................</w:t>
      </w:r>
      <w:r w:rsidRPr="00C6357A">
        <w:rPr>
          <w:sz w:val="22"/>
          <w:szCs w:val="22"/>
        </w:rPr>
        <w:t>..Születési neve:........................</w:t>
      </w:r>
      <w:r>
        <w:rPr>
          <w:sz w:val="22"/>
          <w:szCs w:val="22"/>
        </w:rPr>
        <w:t>...............</w:t>
      </w:r>
      <w:r w:rsidRPr="00C6357A">
        <w:rPr>
          <w:sz w:val="22"/>
          <w:szCs w:val="22"/>
        </w:rPr>
        <w:t>...............</w:t>
      </w:r>
    </w:p>
    <w:p w14:paraId="6D0AB271" w14:textId="77777777" w:rsidR="00833519" w:rsidRPr="00C6357A" w:rsidRDefault="00833519" w:rsidP="00E157AE">
      <w:pPr>
        <w:jc w:val="both"/>
        <w:rPr>
          <w:sz w:val="22"/>
          <w:szCs w:val="22"/>
        </w:rPr>
      </w:pPr>
      <w:r w:rsidRPr="00C6357A">
        <w:rPr>
          <w:sz w:val="22"/>
          <w:szCs w:val="22"/>
        </w:rPr>
        <w:t>Születési hely, idő:.................................</w:t>
      </w:r>
      <w:r>
        <w:rPr>
          <w:sz w:val="22"/>
          <w:szCs w:val="22"/>
        </w:rPr>
        <w:t>....</w:t>
      </w:r>
      <w:r w:rsidRPr="00C6357A">
        <w:rPr>
          <w:sz w:val="22"/>
          <w:szCs w:val="22"/>
        </w:rPr>
        <w:t>........</w:t>
      </w:r>
      <w:r>
        <w:rPr>
          <w:sz w:val="22"/>
          <w:szCs w:val="22"/>
        </w:rPr>
        <w:t>.....</w:t>
      </w:r>
      <w:r w:rsidRPr="00C6357A">
        <w:rPr>
          <w:sz w:val="22"/>
          <w:szCs w:val="22"/>
        </w:rPr>
        <w:t>......Anyja neve:..............................</w:t>
      </w:r>
      <w:r>
        <w:rPr>
          <w:sz w:val="22"/>
          <w:szCs w:val="22"/>
        </w:rPr>
        <w:t>.......</w:t>
      </w:r>
      <w:r w:rsidRPr="00C6357A">
        <w:rPr>
          <w:sz w:val="22"/>
          <w:szCs w:val="22"/>
        </w:rPr>
        <w:t>.....................</w:t>
      </w:r>
    </w:p>
    <w:p w14:paraId="4E6C78CF" w14:textId="670365D7" w:rsidR="00833519" w:rsidRPr="00C6357A" w:rsidRDefault="00833519" w:rsidP="00E157AE">
      <w:pPr>
        <w:jc w:val="both"/>
        <w:rPr>
          <w:sz w:val="22"/>
          <w:szCs w:val="22"/>
        </w:rPr>
      </w:pPr>
      <w:r w:rsidRPr="00C6357A">
        <w:rPr>
          <w:sz w:val="22"/>
          <w:szCs w:val="22"/>
        </w:rPr>
        <w:t>Telefonszám</w:t>
      </w:r>
      <w:r w:rsidRPr="000D2BE2">
        <w:rPr>
          <w:szCs w:val="24"/>
          <w:vertAlign w:val="superscript"/>
        </w:rPr>
        <w:t>*</w:t>
      </w:r>
      <w:r>
        <w:rPr>
          <w:sz w:val="22"/>
          <w:szCs w:val="22"/>
        </w:rPr>
        <w:t>………………………</w:t>
      </w:r>
      <w:r w:rsidRPr="00C6357A">
        <w:rPr>
          <w:sz w:val="22"/>
          <w:szCs w:val="22"/>
        </w:rPr>
        <w:t>.................</w:t>
      </w:r>
      <w:r>
        <w:rPr>
          <w:sz w:val="22"/>
          <w:szCs w:val="22"/>
        </w:rPr>
        <w:t>.</w:t>
      </w:r>
      <w:r w:rsidRPr="00C6357A">
        <w:rPr>
          <w:sz w:val="22"/>
          <w:szCs w:val="22"/>
        </w:rPr>
        <w:t>.</w:t>
      </w:r>
      <w:r>
        <w:rPr>
          <w:sz w:val="22"/>
          <w:szCs w:val="22"/>
        </w:rPr>
        <w:t>......TAJ száma:…………………………………</w:t>
      </w:r>
      <w:r w:rsidR="00B35900">
        <w:rPr>
          <w:sz w:val="22"/>
          <w:szCs w:val="22"/>
        </w:rPr>
        <w:t>…</w:t>
      </w:r>
      <w:r>
        <w:rPr>
          <w:sz w:val="22"/>
          <w:szCs w:val="22"/>
        </w:rPr>
        <w:t>….</w:t>
      </w:r>
    </w:p>
    <w:p w14:paraId="32637C6F" w14:textId="77777777" w:rsidR="00833519" w:rsidRPr="00C6357A" w:rsidRDefault="00833519" w:rsidP="00E157AE">
      <w:pPr>
        <w:jc w:val="both"/>
        <w:rPr>
          <w:sz w:val="22"/>
          <w:szCs w:val="22"/>
        </w:rPr>
      </w:pPr>
      <w:r w:rsidRPr="00C6357A">
        <w:rPr>
          <w:b/>
          <w:sz w:val="22"/>
          <w:szCs w:val="22"/>
        </w:rPr>
        <w:t>Lakóhelye (állandó):</w:t>
      </w:r>
      <w:r w:rsidRPr="00C6357A">
        <w:rPr>
          <w:sz w:val="22"/>
          <w:szCs w:val="22"/>
        </w:rPr>
        <w:t>.........................................................................</w:t>
      </w:r>
      <w:r>
        <w:rPr>
          <w:sz w:val="22"/>
          <w:szCs w:val="22"/>
        </w:rPr>
        <w:t>...................................................</w:t>
      </w:r>
    </w:p>
    <w:p w14:paraId="2DA982FF" w14:textId="77777777" w:rsidR="00833519" w:rsidRPr="00C6357A" w:rsidRDefault="00833519" w:rsidP="00E157AE">
      <w:pPr>
        <w:jc w:val="both"/>
        <w:rPr>
          <w:sz w:val="22"/>
          <w:szCs w:val="22"/>
        </w:rPr>
      </w:pPr>
      <w:r w:rsidRPr="00C6357A">
        <w:rPr>
          <w:b/>
          <w:sz w:val="22"/>
          <w:szCs w:val="22"/>
        </w:rPr>
        <w:t>Tartózkodási helye:</w:t>
      </w:r>
      <w:r w:rsidRPr="00C6357A">
        <w:rPr>
          <w:sz w:val="22"/>
          <w:szCs w:val="22"/>
        </w:rPr>
        <w:t>...........................................</w:t>
      </w:r>
      <w:r>
        <w:rPr>
          <w:sz w:val="22"/>
          <w:szCs w:val="22"/>
        </w:rPr>
        <w:t>...................................................................................</w:t>
      </w:r>
    </w:p>
    <w:p w14:paraId="2F156802" w14:textId="77777777" w:rsidR="001370F1" w:rsidRDefault="00854095" w:rsidP="00E157AE">
      <w:pPr>
        <w:numPr>
          <w:ilvl w:val="0"/>
          <w:numId w:val="1"/>
        </w:numPr>
        <w:pBdr>
          <w:top w:val="nil"/>
          <w:left w:val="nil"/>
          <w:bottom w:val="nil"/>
          <w:right w:val="nil"/>
          <w:between w:val="nil"/>
        </w:pBdr>
        <w:jc w:val="center"/>
        <w:rPr>
          <w:color w:val="000000"/>
          <w:sz w:val="24"/>
          <w:szCs w:val="24"/>
          <w:u w:val="single"/>
        </w:rPr>
      </w:pPr>
      <w:r>
        <w:rPr>
          <w:b/>
          <w:color w:val="000000"/>
          <w:sz w:val="24"/>
          <w:szCs w:val="24"/>
          <w:u w:val="single"/>
        </w:rPr>
        <w:t>Együttlakó házastárs / élettárs és gyermekek adatai</w:t>
      </w:r>
    </w:p>
    <w:p w14:paraId="6343EA11" w14:textId="77777777" w:rsidR="001370F1" w:rsidRDefault="00854095" w:rsidP="00E157AE">
      <w:pPr>
        <w:pBdr>
          <w:top w:val="nil"/>
          <w:left w:val="nil"/>
          <w:bottom w:val="nil"/>
          <w:right w:val="nil"/>
          <w:between w:val="nil"/>
        </w:pBdr>
        <w:rPr>
          <w:color w:val="000000"/>
          <w:sz w:val="12"/>
          <w:szCs w:val="12"/>
        </w:rPr>
      </w:pPr>
      <w:r>
        <w:rPr>
          <w:color w:val="000000"/>
          <w:sz w:val="12"/>
          <w:szCs w:val="12"/>
        </w:rPr>
        <w:tab/>
      </w:r>
      <w:r>
        <w:rPr>
          <w:color w:val="000000"/>
          <w:sz w:val="12"/>
          <w:szCs w:val="12"/>
        </w:rPr>
        <w:tab/>
      </w:r>
    </w:p>
    <w:tbl>
      <w:tblPr>
        <w:tblW w:w="10288" w:type="dxa"/>
        <w:jc w:val="center"/>
        <w:tblInd w:w="17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46"/>
        <w:gridCol w:w="1683"/>
        <w:gridCol w:w="1895"/>
        <w:gridCol w:w="1788"/>
        <w:gridCol w:w="1488"/>
        <w:gridCol w:w="1488"/>
      </w:tblGrid>
      <w:tr w:rsidR="00833519" w:rsidRPr="00C6357A" w14:paraId="51F0FCDD" w14:textId="77777777" w:rsidTr="00B35900">
        <w:trPr>
          <w:trHeight w:val="60"/>
          <w:jc w:val="center"/>
        </w:trPr>
        <w:tc>
          <w:tcPr>
            <w:tcW w:w="1946" w:type="dxa"/>
            <w:tcBorders>
              <w:top w:val="single" w:sz="12" w:space="0" w:color="auto"/>
              <w:left w:val="single" w:sz="12" w:space="0" w:color="auto"/>
              <w:bottom w:val="single" w:sz="6" w:space="0" w:color="auto"/>
              <w:right w:val="single" w:sz="6" w:space="0" w:color="auto"/>
            </w:tcBorders>
          </w:tcPr>
          <w:p w14:paraId="6D8EA6E4" w14:textId="77777777" w:rsidR="00833519" w:rsidRPr="00C6357A" w:rsidRDefault="00833519" w:rsidP="00E157AE">
            <w:pPr>
              <w:jc w:val="center"/>
              <w:rPr>
                <w:b/>
              </w:rPr>
            </w:pPr>
            <w:r w:rsidRPr="00C6357A">
              <w:rPr>
                <w:b/>
              </w:rPr>
              <w:t>Név</w:t>
            </w:r>
          </w:p>
        </w:tc>
        <w:tc>
          <w:tcPr>
            <w:tcW w:w="1683" w:type="dxa"/>
            <w:tcBorders>
              <w:top w:val="single" w:sz="12" w:space="0" w:color="auto"/>
              <w:left w:val="single" w:sz="6" w:space="0" w:color="auto"/>
              <w:bottom w:val="single" w:sz="6" w:space="0" w:color="auto"/>
              <w:right w:val="single" w:sz="6" w:space="0" w:color="auto"/>
            </w:tcBorders>
          </w:tcPr>
          <w:p w14:paraId="14A57CEE" w14:textId="77777777" w:rsidR="00833519" w:rsidRPr="00C6357A" w:rsidRDefault="00833519" w:rsidP="00E157AE">
            <w:pPr>
              <w:jc w:val="center"/>
              <w:rPr>
                <w:b/>
              </w:rPr>
            </w:pPr>
            <w:r w:rsidRPr="00C6357A">
              <w:rPr>
                <w:b/>
              </w:rPr>
              <w:t>Szül. hely, idő</w:t>
            </w:r>
          </w:p>
          <w:p w14:paraId="2BB672EE" w14:textId="77777777" w:rsidR="00833519" w:rsidRPr="00C6357A" w:rsidRDefault="00833519" w:rsidP="00E157AE">
            <w:pPr>
              <w:jc w:val="center"/>
              <w:rPr>
                <w:b/>
              </w:rPr>
            </w:pPr>
            <w:r w:rsidRPr="00C6357A">
              <w:rPr>
                <w:b/>
              </w:rPr>
              <w:t>(év, hónap, nap)</w:t>
            </w:r>
          </w:p>
        </w:tc>
        <w:tc>
          <w:tcPr>
            <w:tcW w:w="1895" w:type="dxa"/>
            <w:tcBorders>
              <w:top w:val="single" w:sz="12" w:space="0" w:color="auto"/>
              <w:left w:val="single" w:sz="6" w:space="0" w:color="auto"/>
              <w:bottom w:val="single" w:sz="6" w:space="0" w:color="auto"/>
              <w:right w:val="single" w:sz="6" w:space="0" w:color="auto"/>
            </w:tcBorders>
          </w:tcPr>
          <w:p w14:paraId="1163DE58" w14:textId="77777777" w:rsidR="00833519" w:rsidRPr="00C6357A" w:rsidRDefault="00833519" w:rsidP="00E157AE">
            <w:pPr>
              <w:jc w:val="center"/>
              <w:rPr>
                <w:b/>
              </w:rPr>
            </w:pPr>
            <w:r w:rsidRPr="00C6357A">
              <w:rPr>
                <w:b/>
              </w:rPr>
              <w:t>Anyja neve</w:t>
            </w:r>
          </w:p>
        </w:tc>
        <w:tc>
          <w:tcPr>
            <w:tcW w:w="1788" w:type="dxa"/>
            <w:tcBorders>
              <w:top w:val="single" w:sz="12" w:space="0" w:color="auto"/>
              <w:left w:val="single" w:sz="6" w:space="0" w:color="auto"/>
              <w:bottom w:val="single" w:sz="6" w:space="0" w:color="auto"/>
              <w:right w:val="single" w:sz="6" w:space="0" w:color="auto"/>
            </w:tcBorders>
          </w:tcPr>
          <w:p w14:paraId="3F558D31" w14:textId="77777777" w:rsidR="00833519" w:rsidRPr="00C6357A" w:rsidRDefault="00833519" w:rsidP="00E157AE">
            <w:pPr>
              <w:jc w:val="center"/>
              <w:rPr>
                <w:b/>
              </w:rPr>
            </w:pPr>
            <w:r w:rsidRPr="00C6357A">
              <w:rPr>
                <w:b/>
              </w:rPr>
              <w:t>TAJ</w:t>
            </w:r>
          </w:p>
          <w:p w14:paraId="5016659E" w14:textId="77777777" w:rsidR="00833519" w:rsidRPr="00C6357A" w:rsidRDefault="00833519" w:rsidP="00E157AE">
            <w:pPr>
              <w:jc w:val="center"/>
              <w:rPr>
                <w:b/>
              </w:rPr>
            </w:pPr>
            <w:r w:rsidRPr="00C6357A">
              <w:rPr>
                <w:b/>
              </w:rPr>
              <w:t xml:space="preserve"> száma</w:t>
            </w:r>
          </w:p>
        </w:tc>
        <w:tc>
          <w:tcPr>
            <w:tcW w:w="1488" w:type="dxa"/>
            <w:tcBorders>
              <w:top w:val="single" w:sz="12" w:space="0" w:color="auto"/>
              <w:left w:val="single" w:sz="6" w:space="0" w:color="auto"/>
              <w:bottom w:val="single" w:sz="6" w:space="0" w:color="auto"/>
              <w:right w:val="single" w:sz="6" w:space="0" w:color="auto"/>
            </w:tcBorders>
          </w:tcPr>
          <w:p w14:paraId="06454FEB" w14:textId="77777777" w:rsidR="00833519" w:rsidRPr="00C6357A" w:rsidRDefault="00833519" w:rsidP="00E157AE">
            <w:pPr>
              <w:jc w:val="center"/>
              <w:rPr>
                <w:b/>
              </w:rPr>
            </w:pPr>
            <w:r w:rsidRPr="00C6357A">
              <w:rPr>
                <w:b/>
              </w:rPr>
              <w:t>Rokonsági fok (házastárs, élettárs, gyermek, stb)</w:t>
            </w:r>
          </w:p>
        </w:tc>
        <w:tc>
          <w:tcPr>
            <w:tcW w:w="1488" w:type="dxa"/>
            <w:tcBorders>
              <w:top w:val="single" w:sz="12" w:space="0" w:color="auto"/>
              <w:left w:val="single" w:sz="6" w:space="0" w:color="auto"/>
              <w:bottom w:val="single" w:sz="6" w:space="0" w:color="auto"/>
              <w:right w:val="single" w:sz="12" w:space="0" w:color="auto"/>
            </w:tcBorders>
          </w:tcPr>
          <w:p w14:paraId="2C17A4F7" w14:textId="77777777" w:rsidR="00833519" w:rsidRPr="00761AB3" w:rsidRDefault="00833519" w:rsidP="00E157AE">
            <w:pPr>
              <w:jc w:val="center"/>
              <w:rPr>
                <w:rFonts w:eastAsia="Calibri"/>
                <w:b/>
                <w:szCs w:val="24"/>
                <w:lang w:eastAsia="en-US"/>
              </w:rPr>
            </w:pPr>
            <w:r w:rsidRPr="00761AB3">
              <w:rPr>
                <w:rFonts w:eastAsia="Calibri"/>
                <w:b/>
                <w:szCs w:val="24"/>
                <w:lang w:eastAsia="en-US"/>
              </w:rPr>
              <w:t>Fogyasztási egység</w:t>
            </w:r>
          </w:p>
          <w:p w14:paraId="22207338" w14:textId="77777777" w:rsidR="00833519" w:rsidRPr="00761AB3" w:rsidRDefault="00833519" w:rsidP="00E157AE">
            <w:pPr>
              <w:jc w:val="center"/>
              <w:rPr>
                <w:b/>
                <w:u w:val="single"/>
              </w:rPr>
            </w:pPr>
            <w:r w:rsidRPr="00761AB3">
              <w:rPr>
                <w:rFonts w:eastAsia="Calibri"/>
                <w:b/>
                <w:szCs w:val="24"/>
                <w:u w:val="single"/>
                <w:lang w:eastAsia="en-US"/>
              </w:rPr>
              <w:t>Ügyintéző tölti ki</w:t>
            </w:r>
          </w:p>
        </w:tc>
      </w:tr>
      <w:tr w:rsidR="00833519" w:rsidRPr="00C6357A" w14:paraId="060320CD" w14:textId="77777777" w:rsidTr="00B35900">
        <w:trPr>
          <w:trHeight w:val="60"/>
          <w:jc w:val="center"/>
        </w:trPr>
        <w:tc>
          <w:tcPr>
            <w:tcW w:w="1946" w:type="dxa"/>
            <w:tcBorders>
              <w:top w:val="single" w:sz="6" w:space="0" w:color="auto"/>
              <w:left w:val="single" w:sz="12" w:space="0" w:color="auto"/>
              <w:bottom w:val="single" w:sz="6" w:space="0" w:color="auto"/>
              <w:right w:val="single" w:sz="6" w:space="0" w:color="auto"/>
            </w:tcBorders>
          </w:tcPr>
          <w:p w14:paraId="25219C1A" w14:textId="77777777" w:rsidR="00833519" w:rsidRPr="00C6357A" w:rsidRDefault="00833519" w:rsidP="00E157AE">
            <w:pPr>
              <w:ind w:left="315"/>
              <w:rPr>
                <w:sz w:val="40"/>
              </w:rPr>
            </w:pPr>
          </w:p>
        </w:tc>
        <w:tc>
          <w:tcPr>
            <w:tcW w:w="1683" w:type="dxa"/>
            <w:tcBorders>
              <w:top w:val="single" w:sz="6" w:space="0" w:color="auto"/>
              <w:left w:val="single" w:sz="6" w:space="0" w:color="auto"/>
              <w:bottom w:val="single" w:sz="6" w:space="0" w:color="auto"/>
              <w:right w:val="single" w:sz="6" w:space="0" w:color="auto"/>
            </w:tcBorders>
          </w:tcPr>
          <w:p w14:paraId="156E67EA" w14:textId="77777777" w:rsidR="00833519" w:rsidRPr="00C6357A" w:rsidRDefault="00833519" w:rsidP="00E157AE">
            <w:pPr>
              <w:rPr>
                <w:sz w:val="40"/>
              </w:rPr>
            </w:pPr>
          </w:p>
        </w:tc>
        <w:tc>
          <w:tcPr>
            <w:tcW w:w="1895" w:type="dxa"/>
            <w:tcBorders>
              <w:top w:val="single" w:sz="6" w:space="0" w:color="auto"/>
              <w:left w:val="single" w:sz="6" w:space="0" w:color="auto"/>
              <w:bottom w:val="single" w:sz="6" w:space="0" w:color="auto"/>
              <w:right w:val="single" w:sz="6" w:space="0" w:color="auto"/>
            </w:tcBorders>
          </w:tcPr>
          <w:p w14:paraId="47954703" w14:textId="77777777" w:rsidR="00833519" w:rsidRPr="00C6357A" w:rsidRDefault="00833519" w:rsidP="00E157AE">
            <w:pPr>
              <w:rPr>
                <w:sz w:val="40"/>
              </w:rPr>
            </w:pPr>
          </w:p>
        </w:tc>
        <w:tc>
          <w:tcPr>
            <w:tcW w:w="1788" w:type="dxa"/>
            <w:tcBorders>
              <w:top w:val="single" w:sz="6" w:space="0" w:color="auto"/>
              <w:left w:val="single" w:sz="6" w:space="0" w:color="auto"/>
              <w:bottom w:val="single" w:sz="6" w:space="0" w:color="auto"/>
              <w:right w:val="single" w:sz="6" w:space="0" w:color="auto"/>
            </w:tcBorders>
          </w:tcPr>
          <w:p w14:paraId="44D2111C" w14:textId="77777777" w:rsidR="00833519" w:rsidRPr="00C6357A" w:rsidRDefault="00833519" w:rsidP="00E157AE">
            <w:pPr>
              <w:rPr>
                <w:sz w:val="40"/>
              </w:rPr>
            </w:pPr>
          </w:p>
        </w:tc>
        <w:tc>
          <w:tcPr>
            <w:tcW w:w="1488" w:type="dxa"/>
            <w:tcBorders>
              <w:top w:val="single" w:sz="6" w:space="0" w:color="auto"/>
              <w:left w:val="single" w:sz="6" w:space="0" w:color="auto"/>
              <w:bottom w:val="single" w:sz="6" w:space="0" w:color="auto"/>
              <w:right w:val="single" w:sz="6" w:space="0" w:color="auto"/>
            </w:tcBorders>
          </w:tcPr>
          <w:p w14:paraId="49E742E7" w14:textId="77777777" w:rsidR="00833519" w:rsidRPr="00C6357A" w:rsidRDefault="00833519" w:rsidP="00E157AE">
            <w:pPr>
              <w:rPr>
                <w:sz w:val="40"/>
              </w:rPr>
            </w:pPr>
          </w:p>
        </w:tc>
        <w:tc>
          <w:tcPr>
            <w:tcW w:w="1488" w:type="dxa"/>
            <w:tcBorders>
              <w:top w:val="single" w:sz="6" w:space="0" w:color="auto"/>
              <w:left w:val="single" w:sz="6" w:space="0" w:color="auto"/>
              <w:bottom w:val="single" w:sz="6" w:space="0" w:color="auto"/>
              <w:right w:val="single" w:sz="12" w:space="0" w:color="auto"/>
            </w:tcBorders>
          </w:tcPr>
          <w:p w14:paraId="47FE68B1" w14:textId="77777777" w:rsidR="00833519" w:rsidRPr="00C6357A" w:rsidRDefault="00833519" w:rsidP="00E157AE">
            <w:pPr>
              <w:rPr>
                <w:sz w:val="40"/>
              </w:rPr>
            </w:pPr>
          </w:p>
        </w:tc>
      </w:tr>
      <w:tr w:rsidR="00833519" w:rsidRPr="00C6357A" w14:paraId="59DBCBC9" w14:textId="77777777" w:rsidTr="00B35900">
        <w:trPr>
          <w:trHeight w:val="60"/>
          <w:jc w:val="center"/>
        </w:trPr>
        <w:tc>
          <w:tcPr>
            <w:tcW w:w="1946" w:type="dxa"/>
            <w:tcBorders>
              <w:top w:val="single" w:sz="6" w:space="0" w:color="auto"/>
              <w:left w:val="single" w:sz="12" w:space="0" w:color="auto"/>
              <w:bottom w:val="single" w:sz="6" w:space="0" w:color="auto"/>
              <w:right w:val="single" w:sz="6" w:space="0" w:color="auto"/>
            </w:tcBorders>
          </w:tcPr>
          <w:p w14:paraId="410E0B6D" w14:textId="77777777" w:rsidR="00833519" w:rsidRPr="00C6357A" w:rsidRDefault="00833519" w:rsidP="00E157AE">
            <w:pPr>
              <w:rPr>
                <w:sz w:val="40"/>
              </w:rPr>
            </w:pPr>
          </w:p>
        </w:tc>
        <w:tc>
          <w:tcPr>
            <w:tcW w:w="1683" w:type="dxa"/>
            <w:tcBorders>
              <w:top w:val="single" w:sz="6" w:space="0" w:color="auto"/>
              <w:left w:val="single" w:sz="6" w:space="0" w:color="auto"/>
              <w:bottom w:val="single" w:sz="6" w:space="0" w:color="auto"/>
              <w:right w:val="single" w:sz="6" w:space="0" w:color="auto"/>
            </w:tcBorders>
          </w:tcPr>
          <w:p w14:paraId="52D91BDB" w14:textId="77777777" w:rsidR="00833519" w:rsidRPr="00C6357A" w:rsidRDefault="00833519" w:rsidP="00E157AE">
            <w:pPr>
              <w:rPr>
                <w:sz w:val="40"/>
              </w:rPr>
            </w:pPr>
          </w:p>
        </w:tc>
        <w:tc>
          <w:tcPr>
            <w:tcW w:w="1895" w:type="dxa"/>
            <w:tcBorders>
              <w:top w:val="single" w:sz="6" w:space="0" w:color="auto"/>
              <w:left w:val="single" w:sz="6" w:space="0" w:color="auto"/>
              <w:bottom w:val="single" w:sz="6" w:space="0" w:color="auto"/>
              <w:right w:val="single" w:sz="6" w:space="0" w:color="auto"/>
            </w:tcBorders>
          </w:tcPr>
          <w:p w14:paraId="6E0E706E" w14:textId="77777777" w:rsidR="00833519" w:rsidRPr="00C6357A" w:rsidRDefault="00833519" w:rsidP="00E157AE">
            <w:pPr>
              <w:rPr>
                <w:sz w:val="40"/>
              </w:rPr>
            </w:pPr>
          </w:p>
        </w:tc>
        <w:tc>
          <w:tcPr>
            <w:tcW w:w="1788" w:type="dxa"/>
            <w:tcBorders>
              <w:top w:val="single" w:sz="6" w:space="0" w:color="auto"/>
              <w:left w:val="single" w:sz="6" w:space="0" w:color="auto"/>
              <w:bottom w:val="single" w:sz="6" w:space="0" w:color="auto"/>
              <w:right w:val="single" w:sz="6" w:space="0" w:color="auto"/>
            </w:tcBorders>
          </w:tcPr>
          <w:p w14:paraId="3AFC1DED" w14:textId="77777777" w:rsidR="00833519" w:rsidRPr="00C6357A" w:rsidRDefault="00833519" w:rsidP="00E157AE">
            <w:pPr>
              <w:rPr>
                <w:sz w:val="40"/>
              </w:rPr>
            </w:pPr>
          </w:p>
        </w:tc>
        <w:tc>
          <w:tcPr>
            <w:tcW w:w="1488" w:type="dxa"/>
            <w:tcBorders>
              <w:top w:val="single" w:sz="6" w:space="0" w:color="auto"/>
              <w:left w:val="single" w:sz="6" w:space="0" w:color="auto"/>
              <w:bottom w:val="single" w:sz="6" w:space="0" w:color="auto"/>
              <w:right w:val="single" w:sz="6" w:space="0" w:color="auto"/>
            </w:tcBorders>
          </w:tcPr>
          <w:p w14:paraId="7514F193" w14:textId="77777777" w:rsidR="00833519" w:rsidRPr="00C6357A" w:rsidRDefault="00833519" w:rsidP="00E157AE">
            <w:pPr>
              <w:rPr>
                <w:sz w:val="40"/>
              </w:rPr>
            </w:pPr>
          </w:p>
        </w:tc>
        <w:tc>
          <w:tcPr>
            <w:tcW w:w="1488" w:type="dxa"/>
            <w:tcBorders>
              <w:top w:val="single" w:sz="6" w:space="0" w:color="auto"/>
              <w:left w:val="single" w:sz="6" w:space="0" w:color="auto"/>
              <w:bottom w:val="single" w:sz="6" w:space="0" w:color="auto"/>
              <w:right w:val="single" w:sz="12" w:space="0" w:color="auto"/>
            </w:tcBorders>
          </w:tcPr>
          <w:p w14:paraId="3F84847F" w14:textId="77777777" w:rsidR="00833519" w:rsidRPr="00C6357A" w:rsidRDefault="00833519" w:rsidP="00E157AE">
            <w:pPr>
              <w:rPr>
                <w:sz w:val="40"/>
              </w:rPr>
            </w:pPr>
          </w:p>
        </w:tc>
      </w:tr>
      <w:tr w:rsidR="00833519" w:rsidRPr="00C6357A" w14:paraId="36AD0373" w14:textId="77777777" w:rsidTr="00B35900">
        <w:trPr>
          <w:trHeight w:val="60"/>
          <w:jc w:val="center"/>
        </w:trPr>
        <w:tc>
          <w:tcPr>
            <w:tcW w:w="1946" w:type="dxa"/>
            <w:tcBorders>
              <w:top w:val="single" w:sz="6" w:space="0" w:color="auto"/>
              <w:left w:val="single" w:sz="12" w:space="0" w:color="auto"/>
              <w:bottom w:val="single" w:sz="6" w:space="0" w:color="auto"/>
              <w:right w:val="single" w:sz="6" w:space="0" w:color="auto"/>
            </w:tcBorders>
          </w:tcPr>
          <w:p w14:paraId="6025BB14" w14:textId="77777777" w:rsidR="00833519" w:rsidRPr="00C6357A" w:rsidRDefault="00833519" w:rsidP="00E157AE">
            <w:pPr>
              <w:rPr>
                <w:sz w:val="40"/>
              </w:rPr>
            </w:pPr>
          </w:p>
        </w:tc>
        <w:tc>
          <w:tcPr>
            <w:tcW w:w="1683" w:type="dxa"/>
            <w:tcBorders>
              <w:top w:val="single" w:sz="6" w:space="0" w:color="auto"/>
              <w:left w:val="single" w:sz="6" w:space="0" w:color="auto"/>
              <w:bottom w:val="single" w:sz="6" w:space="0" w:color="auto"/>
              <w:right w:val="single" w:sz="6" w:space="0" w:color="auto"/>
            </w:tcBorders>
          </w:tcPr>
          <w:p w14:paraId="2286DF09" w14:textId="77777777" w:rsidR="00833519" w:rsidRPr="00C6357A" w:rsidRDefault="00833519" w:rsidP="00E157AE">
            <w:pPr>
              <w:rPr>
                <w:sz w:val="40"/>
              </w:rPr>
            </w:pPr>
          </w:p>
        </w:tc>
        <w:tc>
          <w:tcPr>
            <w:tcW w:w="1895" w:type="dxa"/>
            <w:tcBorders>
              <w:top w:val="single" w:sz="6" w:space="0" w:color="auto"/>
              <w:left w:val="single" w:sz="6" w:space="0" w:color="auto"/>
              <w:bottom w:val="single" w:sz="6" w:space="0" w:color="auto"/>
              <w:right w:val="single" w:sz="6" w:space="0" w:color="auto"/>
            </w:tcBorders>
          </w:tcPr>
          <w:p w14:paraId="2B271DE9" w14:textId="77777777" w:rsidR="00833519" w:rsidRPr="00C6357A" w:rsidRDefault="00833519" w:rsidP="00E157AE">
            <w:pPr>
              <w:rPr>
                <w:sz w:val="40"/>
              </w:rPr>
            </w:pPr>
          </w:p>
        </w:tc>
        <w:tc>
          <w:tcPr>
            <w:tcW w:w="1788" w:type="dxa"/>
            <w:tcBorders>
              <w:top w:val="single" w:sz="6" w:space="0" w:color="auto"/>
              <w:left w:val="single" w:sz="6" w:space="0" w:color="auto"/>
              <w:bottom w:val="single" w:sz="6" w:space="0" w:color="auto"/>
              <w:right w:val="single" w:sz="6" w:space="0" w:color="auto"/>
            </w:tcBorders>
          </w:tcPr>
          <w:p w14:paraId="16B32B9E" w14:textId="77777777" w:rsidR="00833519" w:rsidRPr="00C6357A" w:rsidRDefault="00833519" w:rsidP="00E157AE">
            <w:pPr>
              <w:rPr>
                <w:sz w:val="40"/>
              </w:rPr>
            </w:pPr>
          </w:p>
        </w:tc>
        <w:tc>
          <w:tcPr>
            <w:tcW w:w="1488" w:type="dxa"/>
            <w:tcBorders>
              <w:top w:val="single" w:sz="6" w:space="0" w:color="auto"/>
              <w:left w:val="single" w:sz="6" w:space="0" w:color="auto"/>
              <w:bottom w:val="single" w:sz="6" w:space="0" w:color="auto"/>
              <w:right w:val="single" w:sz="6" w:space="0" w:color="auto"/>
            </w:tcBorders>
          </w:tcPr>
          <w:p w14:paraId="729D1A2C" w14:textId="77777777" w:rsidR="00833519" w:rsidRPr="00C6357A" w:rsidRDefault="00833519" w:rsidP="00E157AE">
            <w:pPr>
              <w:rPr>
                <w:sz w:val="40"/>
              </w:rPr>
            </w:pPr>
          </w:p>
        </w:tc>
        <w:tc>
          <w:tcPr>
            <w:tcW w:w="1488" w:type="dxa"/>
            <w:tcBorders>
              <w:top w:val="single" w:sz="6" w:space="0" w:color="auto"/>
              <w:left w:val="single" w:sz="6" w:space="0" w:color="auto"/>
              <w:bottom w:val="single" w:sz="6" w:space="0" w:color="auto"/>
              <w:right w:val="single" w:sz="12" w:space="0" w:color="auto"/>
            </w:tcBorders>
          </w:tcPr>
          <w:p w14:paraId="1001F8A8" w14:textId="77777777" w:rsidR="00833519" w:rsidRPr="00C6357A" w:rsidRDefault="00833519" w:rsidP="00E157AE">
            <w:pPr>
              <w:rPr>
                <w:sz w:val="40"/>
              </w:rPr>
            </w:pPr>
          </w:p>
        </w:tc>
      </w:tr>
      <w:tr w:rsidR="00833519" w:rsidRPr="00C6357A" w14:paraId="18C14CD9" w14:textId="77777777" w:rsidTr="00B35900">
        <w:trPr>
          <w:trHeight w:val="60"/>
          <w:jc w:val="center"/>
        </w:trPr>
        <w:tc>
          <w:tcPr>
            <w:tcW w:w="1946" w:type="dxa"/>
            <w:tcBorders>
              <w:top w:val="single" w:sz="6" w:space="0" w:color="auto"/>
              <w:left w:val="single" w:sz="12" w:space="0" w:color="auto"/>
              <w:bottom w:val="single" w:sz="6" w:space="0" w:color="auto"/>
              <w:right w:val="single" w:sz="6" w:space="0" w:color="auto"/>
            </w:tcBorders>
          </w:tcPr>
          <w:p w14:paraId="266A1205" w14:textId="77777777" w:rsidR="00833519" w:rsidRPr="00C6357A" w:rsidRDefault="00833519" w:rsidP="00E157AE">
            <w:pPr>
              <w:rPr>
                <w:sz w:val="40"/>
              </w:rPr>
            </w:pPr>
          </w:p>
        </w:tc>
        <w:tc>
          <w:tcPr>
            <w:tcW w:w="1683" w:type="dxa"/>
            <w:tcBorders>
              <w:top w:val="single" w:sz="6" w:space="0" w:color="auto"/>
              <w:left w:val="single" w:sz="6" w:space="0" w:color="auto"/>
              <w:bottom w:val="single" w:sz="6" w:space="0" w:color="auto"/>
              <w:right w:val="single" w:sz="6" w:space="0" w:color="auto"/>
            </w:tcBorders>
          </w:tcPr>
          <w:p w14:paraId="4E4208FB" w14:textId="77777777" w:rsidR="00833519" w:rsidRPr="00C6357A" w:rsidRDefault="00833519" w:rsidP="00E157AE">
            <w:pPr>
              <w:rPr>
                <w:sz w:val="40"/>
              </w:rPr>
            </w:pPr>
          </w:p>
        </w:tc>
        <w:tc>
          <w:tcPr>
            <w:tcW w:w="1895" w:type="dxa"/>
            <w:tcBorders>
              <w:top w:val="single" w:sz="6" w:space="0" w:color="auto"/>
              <w:left w:val="single" w:sz="6" w:space="0" w:color="auto"/>
              <w:bottom w:val="single" w:sz="6" w:space="0" w:color="auto"/>
              <w:right w:val="single" w:sz="6" w:space="0" w:color="auto"/>
            </w:tcBorders>
          </w:tcPr>
          <w:p w14:paraId="565F63BE" w14:textId="77777777" w:rsidR="00833519" w:rsidRPr="00C6357A" w:rsidRDefault="00833519" w:rsidP="00E157AE">
            <w:pPr>
              <w:rPr>
                <w:sz w:val="40"/>
              </w:rPr>
            </w:pPr>
          </w:p>
        </w:tc>
        <w:tc>
          <w:tcPr>
            <w:tcW w:w="1788" w:type="dxa"/>
            <w:tcBorders>
              <w:top w:val="single" w:sz="6" w:space="0" w:color="auto"/>
              <w:left w:val="single" w:sz="6" w:space="0" w:color="auto"/>
              <w:bottom w:val="single" w:sz="6" w:space="0" w:color="auto"/>
              <w:right w:val="single" w:sz="6" w:space="0" w:color="auto"/>
            </w:tcBorders>
          </w:tcPr>
          <w:p w14:paraId="248252B5" w14:textId="77777777" w:rsidR="00833519" w:rsidRPr="00C6357A" w:rsidRDefault="00833519" w:rsidP="00E157AE">
            <w:pPr>
              <w:rPr>
                <w:sz w:val="40"/>
              </w:rPr>
            </w:pPr>
          </w:p>
        </w:tc>
        <w:tc>
          <w:tcPr>
            <w:tcW w:w="1488" w:type="dxa"/>
            <w:tcBorders>
              <w:top w:val="single" w:sz="6" w:space="0" w:color="auto"/>
              <w:left w:val="single" w:sz="6" w:space="0" w:color="auto"/>
              <w:bottom w:val="single" w:sz="6" w:space="0" w:color="auto"/>
              <w:right w:val="single" w:sz="6" w:space="0" w:color="auto"/>
            </w:tcBorders>
          </w:tcPr>
          <w:p w14:paraId="36ABA5B3" w14:textId="77777777" w:rsidR="00833519" w:rsidRPr="00C6357A" w:rsidRDefault="00833519" w:rsidP="00E157AE">
            <w:pPr>
              <w:rPr>
                <w:sz w:val="40"/>
              </w:rPr>
            </w:pPr>
          </w:p>
        </w:tc>
        <w:tc>
          <w:tcPr>
            <w:tcW w:w="1488" w:type="dxa"/>
            <w:tcBorders>
              <w:top w:val="single" w:sz="6" w:space="0" w:color="auto"/>
              <w:left w:val="single" w:sz="6" w:space="0" w:color="auto"/>
              <w:bottom w:val="single" w:sz="6" w:space="0" w:color="auto"/>
              <w:right w:val="single" w:sz="12" w:space="0" w:color="auto"/>
            </w:tcBorders>
          </w:tcPr>
          <w:p w14:paraId="7200837D" w14:textId="77777777" w:rsidR="00833519" w:rsidRPr="00C6357A" w:rsidRDefault="00833519" w:rsidP="00E157AE">
            <w:pPr>
              <w:rPr>
                <w:sz w:val="40"/>
              </w:rPr>
            </w:pPr>
          </w:p>
        </w:tc>
      </w:tr>
      <w:tr w:rsidR="00833519" w:rsidRPr="00C6357A" w14:paraId="603CF004" w14:textId="77777777" w:rsidTr="00B35900">
        <w:trPr>
          <w:trHeight w:val="60"/>
          <w:jc w:val="center"/>
        </w:trPr>
        <w:tc>
          <w:tcPr>
            <w:tcW w:w="1946" w:type="dxa"/>
            <w:tcBorders>
              <w:top w:val="single" w:sz="6" w:space="0" w:color="auto"/>
              <w:left w:val="single" w:sz="12" w:space="0" w:color="auto"/>
              <w:bottom w:val="single" w:sz="6" w:space="0" w:color="auto"/>
              <w:right w:val="single" w:sz="6" w:space="0" w:color="auto"/>
            </w:tcBorders>
          </w:tcPr>
          <w:p w14:paraId="4AADCCD1" w14:textId="77777777" w:rsidR="00833519" w:rsidRPr="00C6357A" w:rsidRDefault="00833519" w:rsidP="00E157AE">
            <w:pPr>
              <w:rPr>
                <w:sz w:val="40"/>
              </w:rPr>
            </w:pPr>
          </w:p>
        </w:tc>
        <w:tc>
          <w:tcPr>
            <w:tcW w:w="1683" w:type="dxa"/>
            <w:tcBorders>
              <w:top w:val="single" w:sz="6" w:space="0" w:color="auto"/>
              <w:left w:val="single" w:sz="6" w:space="0" w:color="auto"/>
              <w:bottom w:val="single" w:sz="6" w:space="0" w:color="auto"/>
              <w:right w:val="single" w:sz="6" w:space="0" w:color="auto"/>
            </w:tcBorders>
          </w:tcPr>
          <w:p w14:paraId="0897394F" w14:textId="77777777" w:rsidR="00833519" w:rsidRPr="00C6357A" w:rsidRDefault="00833519" w:rsidP="00E157AE">
            <w:pPr>
              <w:rPr>
                <w:sz w:val="40"/>
              </w:rPr>
            </w:pPr>
          </w:p>
        </w:tc>
        <w:tc>
          <w:tcPr>
            <w:tcW w:w="1895" w:type="dxa"/>
            <w:tcBorders>
              <w:top w:val="single" w:sz="6" w:space="0" w:color="auto"/>
              <w:left w:val="single" w:sz="6" w:space="0" w:color="auto"/>
              <w:bottom w:val="single" w:sz="6" w:space="0" w:color="auto"/>
              <w:right w:val="single" w:sz="6" w:space="0" w:color="auto"/>
            </w:tcBorders>
          </w:tcPr>
          <w:p w14:paraId="2C7E34D6" w14:textId="77777777" w:rsidR="00833519" w:rsidRPr="00C6357A" w:rsidRDefault="00833519" w:rsidP="00E157AE">
            <w:pPr>
              <w:rPr>
                <w:sz w:val="40"/>
              </w:rPr>
            </w:pPr>
          </w:p>
        </w:tc>
        <w:tc>
          <w:tcPr>
            <w:tcW w:w="1788" w:type="dxa"/>
            <w:tcBorders>
              <w:top w:val="single" w:sz="6" w:space="0" w:color="auto"/>
              <w:left w:val="single" w:sz="6" w:space="0" w:color="auto"/>
              <w:bottom w:val="single" w:sz="6" w:space="0" w:color="auto"/>
              <w:right w:val="single" w:sz="6" w:space="0" w:color="auto"/>
            </w:tcBorders>
          </w:tcPr>
          <w:p w14:paraId="00BDC4DF" w14:textId="77777777" w:rsidR="00833519" w:rsidRPr="00C6357A" w:rsidRDefault="00833519" w:rsidP="00E157AE">
            <w:pPr>
              <w:rPr>
                <w:sz w:val="40"/>
              </w:rPr>
            </w:pPr>
          </w:p>
        </w:tc>
        <w:tc>
          <w:tcPr>
            <w:tcW w:w="1488" w:type="dxa"/>
            <w:tcBorders>
              <w:top w:val="single" w:sz="6" w:space="0" w:color="auto"/>
              <w:left w:val="single" w:sz="6" w:space="0" w:color="auto"/>
              <w:bottom w:val="single" w:sz="6" w:space="0" w:color="auto"/>
              <w:right w:val="single" w:sz="6" w:space="0" w:color="auto"/>
            </w:tcBorders>
          </w:tcPr>
          <w:p w14:paraId="0B364B4C" w14:textId="77777777" w:rsidR="00833519" w:rsidRPr="00C6357A" w:rsidRDefault="00833519" w:rsidP="00E157AE">
            <w:pPr>
              <w:rPr>
                <w:sz w:val="40"/>
              </w:rPr>
            </w:pPr>
          </w:p>
        </w:tc>
        <w:tc>
          <w:tcPr>
            <w:tcW w:w="1488" w:type="dxa"/>
            <w:tcBorders>
              <w:top w:val="single" w:sz="6" w:space="0" w:color="auto"/>
              <w:left w:val="single" w:sz="6" w:space="0" w:color="auto"/>
              <w:bottom w:val="single" w:sz="6" w:space="0" w:color="auto"/>
              <w:right w:val="single" w:sz="12" w:space="0" w:color="auto"/>
            </w:tcBorders>
          </w:tcPr>
          <w:p w14:paraId="3CF36380" w14:textId="77777777" w:rsidR="00833519" w:rsidRPr="00C6357A" w:rsidRDefault="00833519" w:rsidP="00E157AE">
            <w:pPr>
              <w:rPr>
                <w:sz w:val="40"/>
              </w:rPr>
            </w:pPr>
          </w:p>
        </w:tc>
      </w:tr>
    </w:tbl>
    <w:p w14:paraId="1BE5C0EC" w14:textId="77777777" w:rsidR="001370F1" w:rsidRDefault="001370F1" w:rsidP="00E157AE">
      <w:pPr>
        <w:pBdr>
          <w:top w:val="nil"/>
          <w:left w:val="nil"/>
          <w:bottom w:val="nil"/>
          <w:right w:val="nil"/>
          <w:between w:val="nil"/>
        </w:pBdr>
        <w:rPr>
          <w:color w:val="000000"/>
          <w:sz w:val="24"/>
          <w:szCs w:val="24"/>
          <w:u w:val="single"/>
        </w:rPr>
      </w:pPr>
    </w:p>
    <w:p w14:paraId="6A8A9875" w14:textId="77777777" w:rsidR="00833519" w:rsidRPr="00B35900" w:rsidRDefault="00833519" w:rsidP="00E157AE">
      <w:pPr>
        <w:jc w:val="both"/>
        <w:rPr>
          <w:rFonts w:eastAsia="Calibri"/>
          <w:sz w:val="22"/>
          <w:szCs w:val="22"/>
          <w:lang w:eastAsia="en-US"/>
        </w:rPr>
      </w:pPr>
      <w:r w:rsidRPr="00B35900">
        <w:rPr>
          <w:rFonts w:eastAsia="Calibri"/>
          <w:sz w:val="22"/>
          <w:szCs w:val="22"/>
          <w:lang w:eastAsia="en-US"/>
        </w:rPr>
        <w:t>Kijelentem, hogy a kérelem benyújtásának időpontjában a háztartásom táblázatban feltüntetett tagjai között van olyan személy:</w:t>
      </w:r>
    </w:p>
    <w:p w14:paraId="6207A176" w14:textId="77777777" w:rsidR="00833519" w:rsidRPr="00B35900" w:rsidRDefault="00833519" w:rsidP="00E157AE">
      <w:pPr>
        <w:jc w:val="both"/>
        <w:rPr>
          <w:rFonts w:eastAsia="Calibri"/>
          <w:sz w:val="22"/>
          <w:szCs w:val="22"/>
          <w:lang w:eastAsia="en-US"/>
        </w:rPr>
      </w:pPr>
      <w:r w:rsidRPr="00B35900">
        <w:rPr>
          <w:rFonts w:eastAsia="Calibri"/>
          <w:sz w:val="22"/>
          <w:szCs w:val="22"/>
          <w:lang w:eastAsia="en-US"/>
        </w:rPr>
        <w:t>- aki után vagy részére súlyos fogyatékosság vagy tartós betegség miatt magasabb összegű családi pótlékot folyósítanak; ha igen, akkor e személyek száma .................. fő</w:t>
      </w:r>
    </w:p>
    <w:p w14:paraId="59CA075A" w14:textId="77777777" w:rsidR="00833519" w:rsidRPr="00B35900" w:rsidRDefault="00833519" w:rsidP="00E157AE">
      <w:pPr>
        <w:jc w:val="both"/>
        <w:rPr>
          <w:rFonts w:eastAsia="Calibri"/>
          <w:sz w:val="22"/>
          <w:szCs w:val="22"/>
          <w:lang w:eastAsia="en-US"/>
        </w:rPr>
      </w:pPr>
      <w:r w:rsidRPr="00B35900">
        <w:rPr>
          <w:rFonts w:eastAsia="Calibri"/>
          <w:sz w:val="22"/>
          <w:szCs w:val="22"/>
          <w:lang w:eastAsia="en-US"/>
        </w:rPr>
        <w:t>- aki fogyatékossági támogatásban részesül; ha igen, akkor e személyek száma ................ fő</w:t>
      </w:r>
    </w:p>
    <w:p w14:paraId="3688FF95" w14:textId="77777777" w:rsidR="00833519" w:rsidRPr="00B35900" w:rsidRDefault="00833519" w:rsidP="00E157AE">
      <w:pPr>
        <w:jc w:val="both"/>
        <w:rPr>
          <w:rFonts w:eastAsia="Calibri"/>
          <w:sz w:val="22"/>
          <w:szCs w:val="22"/>
          <w:lang w:eastAsia="en-US"/>
        </w:rPr>
      </w:pPr>
      <w:r w:rsidRPr="00B35900">
        <w:rPr>
          <w:rFonts w:eastAsia="Calibri"/>
          <w:sz w:val="22"/>
          <w:szCs w:val="22"/>
          <w:lang w:eastAsia="en-US"/>
        </w:rPr>
        <w:t>- aki gyermekét egyedülállóként neveli; ha igen, akkor e személyek száma ………........... fő</w:t>
      </w:r>
    </w:p>
    <w:p w14:paraId="40C1C295" w14:textId="77777777" w:rsidR="00833519" w:rsidRDefault="00833519" w:rsidP="00E157AE">
      <w:pPr>
        <w:jc w:val="both"/>
        <w:rPr>
          <w:rFonts w:eastAsia="Calibri"/>
          <w:szCs w:val="24"/>
          <w:lang w:eastAsia="en-US"/>
        </w:rPr>
      </w:pPr>
    </w:p>
    <w:p w14:paraId="6C773F84" w14:textId="77777777" w:rsidR="00147A6A" w:rsidRDefault="00147A6A" w:rsidP="00147A6A">
      <w:pPr>
        <w:pBdr>
          <w:top w:val="nil"/>
          <w:left w:val="nil"/>
          <w:bottom w:val="nil"/>
          <w:right w:val="nil"/>
          <w:between w:val="nil"/>
        </w:pBdr>
        <w:jc w:val="both"/>
        <w:rPr>
          <w:b/>
          <w:color w:val="000000"/>
          <w:sz w:val="24"/>
          <w:szCs w:val="24"/>
          <w:u w:val="single"/>
        </w:rPr>
      </w:pPr>
    </w:p>
    <w:p w14:paraId="35CCA636" w14:textId="77777777" w:rsidR="00147A6A" w:rsidRDefault="00147A6A" w:rsidP="00147A6A">
      <w:pPr>
        <w:pBdr>
          <w:top w:val="nil"/>
          <w:left w:val="nil"/>
          <w:bottom w:val="nil"/>
          <w:right w:val="nil"/>
          <w:between w:val="nil"/>
        </w:pBdr>
        <w:jc w:val="both"/>
        <w:rPr>
          <w:b/>
          <w:color w:val="000000"/>
          <w:sz w:val="24"/>
          <w:szCs w:val="24"/>
          <w:u w:val="single"/>
        </w:rPr>
      </w:pPr>
    </w:p>
    <w:p w14:paraId="071137D1" w14:textId="77777777" w:rsidR="00147A6A" w:rsidRDefault="00147A6A" w:rsidP="00147A6A">
      <w:pPr>
        <w:pBdr>
          <w:top w:val="nil"/>
          <w:left w:val="nil"/>
          <w:bottom w:val="nil"/>
          <w:right w:val="nil"/>
          <w:between w:val="nil"/>
        </w:pBdr>
        <w:jc w:val="both"/>
        <w:rPr>
          <w:b/>
          <w:color w:val="000000"/>
          <w:sz w:val="24"/>
          <w:szCs w:val="24"/>
          <w:u w:val="single"/>
        </w:rPr>
      </w:pPr>
    </w:p>
    <w:p w14:paraId="108B1685" w14:textId="77777777" w:rsidR="00147A6A" w:rsidRPr="005842C7" w:rsidRDefault="00147A6A" w:rsidP="00147A6A">
      <w:pPr>
        <w:jc w:val="both"/>
        <w:rPr>
          <w:b/>
          <w:sz w:val="18"/>
          <w:szCs w:val="18"/>
          <w:u w:val="single"/>
        </w:rPr>
      </w:pPr>
      <w:r w:rsidRPr="005842C7">
        <w:rPr>
          <w:sz w:val="18"/>
          <w:szCs w:val="18"/>
        </w:rPr>
        <w:t xml:space="preserve">* </w:t>
      </w:r>
      <w:r w:rsidRPr="005842C7">
        <w:rPr>
          <w:b/>
          <w:sz w:val="18"/>
          <w:szCs w:val="18"/>
          <w:u w:val="single"/>
        </w:rPr>
        <w:t>A telefonszám megadása önkéntes, az ügyfél kifejezett hozzájárulása esetén kezelt adat, melyet a hatóság kizárólag a kérelem elbírálása céljából és a döntés meghozataláig kezel.</w:t>
      </w:r>
    </w:p>
    <w:p w14:paraId="3A970A5E" w14:textId="77777777" w:rsidR="00147A6A" w:rsidRDefault="00147A6A" w:rsidP="00147A6A">
      <w:pPr>
        <w:pBdr>
          <w:top w:val="nil"/>
          <w:left w:val="nil"/>
          <w:bottom w:val="nil"/>
          <w:right w:val="nil"/>
          <w:between w:val="nil"/>
        </w:pBdr>
        <w:jc w:val="both"/>
        <w:rPr>
          <w:b/>
          <w:color w:val="000000"/>
          <w:sz w:val="24"/>
          <w:szCs w:val="24"/>
          <w:u w:val="single"/>
        </w:rPr>
      </w:pPr>
    </w:p>
    <w:p w14:paraId="5826DA0D" w14:textId="77777777" w:rsidR="001370F1" w:rsidRDefault="00854095" w:rsidP="00E157AE">
      <w:pPr>
        <w:pBdr>
          <w:top w:val="nil"/>
          <w:left w:val="nil"/>
          <w:bottom w:val="nil"/>
          <w:right w:val="nil"/>
          <w:between w:val="nil"/>
        </w:pBdr>
        <w:jc w:val="center"/>
        <w:rPr>
          <w:color w:val="000000"/>
          <w:sz w:val="24"/>
          <w:szCs w:val="24"/>
        </w:rPr>
      </w:pPr>
      <w:r>
        <w:rPr>
          <w:b/>
          <w:color w:val="000000"/>
          <w:sz w:val="24"/>
          <w:szCs w:val="24"/>
          <w:u w:val="single"/>
        </w:rPr>
        <w:t>B. Az együttlakó család jövedelmi viszonyai</w:t>
      </w:r>
    </w:p>
    <w:p w14:paraId="65880707" w14:textId="77777777" w:rsidR="001370F1" w:rsidRDefault="001370F1" w:rsidP="00E157AE">
      <w:pPr>
        <w:pBdr>
          <w:top w:val="nil"/>
          <w:left w:val="nil"/>
          <w:bottom w:val="nil"/>
          <w:right w:val="nil"/>
          <w:between w:val="nil"/>
        </w:pBdr>
        <w:jc w:val="center"/>
        <w:rPr>
          <w:color w:val="000000"/>
          <w:sz w:val="24"/>
          <w:szCs w:val="24"/>
        </w:rPr>
      </w:pPr>
    </w:p>
    <w:p w14:paraId="2E827D5F" w14:textId="77777777" w:rsidR="001370F1" w:rsidRDefault="001370F1" w:rsidP="00E157AE">
      <w:pPr>
        <w:pBdr>
          <w:top w:val="nil"/>
          <w:left w:val="nil"/>
          <w:bottom w:val="nil"/>
          <w:right w:val="nil"/>
          <w:between w:val="nil"/>
        </w:pBdr>
        <w:rPr>
          <w:color w:val="000000"/>
          <w:sz w:val="24"/>
          <w:szCs w:val="24"/>
        </w:rPr>
      </w:pPr>
    </w:p>
    <w:tbl>
      <w:tblPr>
        <w:tblStyle w:val="a0"/>
        <w:tblW w:w="9212" w:type="dxa"/>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2303"/>
        <w:gridCol w:w="2303"/>
        <w:gridCol w:w="2303"/>
        <w:gridCol w:w="2303"/>
      </w:tblGrid>
      <w:tr w:rsidR="001370F1" w14:paraId="69E8B5C2" w14:textId="77777777">
        <w:tc>
          <w:tcPr>
            <w:tcW w:w="2303" w:type="dxa"/>
            <w:tcBorders>
              <w:top w:val="single" w:sz="12" w:space="0" w:color="000000"/>
              <w:bottom w:val="single" w:sz="12" w:space="0" w:color="000000"/>
              <w:right w:val="single" w:sz="12" w:space="0" w:color="000000"/>
            </w:tcBorders>
            <w:vAlign w:val="center"/>
          </w:tcPr>
          <w:p w14:paraId="5F107994" w14:textId="77777777" w:rsidR="001370F1" w:rsidRDefault="00854095" w:rsidP="00E157AE">
            <w:pPr>
              <w:pBdr>
                <w:top w:val="nil"/>
                <w:left w:val="nil"/>
                <w:bottom w:val="nil"/>
                <w:right w:val="nil"/>
                <w:between w:val="nil"/>
              </w:pBdr>
              <w:jc w:val="center"/>
              <w:rPr>
                <w:color w:val="000000"/>
                <w:sz w:val="24"/>
                <w:szCs w:val="24"/>
              </w:rPr>
            </w:pPr>
            <w:r>
              <w:rPr>
                <w:color w:val="000000"/>
                <w:sz w:val="24"/>
                <w:szCs w:val="24"/>
              </w:rPr>
              <w:t>Jövedelem típusa</w:t>
            </w:r>
          </w:p>
        </w:tc>
        <w:tc>
          <w:tcPr>
            <w:tcW w:w="2303" w:type="dxa"/>
            <w:tcBorders>
              <w:top w:val="single" w:sz="12" w:space="0" w:color="000000"/>
              <w:left w:val="single" w:sz="12" w:space="0" w:color="000000"/>
              <w:bottom w:val="single" w:sz="12" w:space="0" w:color="000000"/>
              <w:right w:val="single" w:sz="12" w:space="0" w:color="000000"/>
            </w:tcBorders>
            <w:vAlign w:val="center"/>
          </w:tcPr>
          <w:p w14:paraId="16151B54" w14:textId="77777777" w:rsidR="001370F1" w:rsidRDefault="00854095" w:rsidP="00E157AE">
            <w:pPr>
              <w:pBdr>
                <w:top w:val="nil"/>
                <w:left w:val="nil"/>
                <w:bottom w:val="nil"/>
                <w:right w:val="nil"/>
                <w:between w:val="nil"/>
              </w:pBdr>
              <w:jc w:val="center"/>
              <w:rPr>
                <w:color w:val="000000"/>
                <w:sz w:val="24"/>
                <w:szCs w:val="24"/>
              </w:rPr>
            </w:pPr>
            <w:r>
              <w:rPr>
                <w:color w:val="000000"/>
                <w:sz w:val="24"/>
                <w:szCs w:val="24"/>
              </w:rPr>
              <w:t xml:space="preserve">Kérelmező </w:t>
            </w:r>
            <w:r>
              <w:rPr>
                <w:color w:val="000000"/>
                <w:sz w:val="24"/>
                <w:szCs w:val="24"/>
              </w:rPr>
              <w:lastRenderedPageBreak/>
              <w:t>jövedelme</w:t>
            </w:r>
          </w:p>
        </w:tc>
        <w:tc>
          <w:tcPr>
            <w:tcW w:w="2303" w:type="dxa"/>
            <w:tcBorders>
              <w:top w:val="single" w:sz="12" w:space="0" w:color="000000"/>
              <w:left w:val="single" w:sz="12" w:space="0" w:color="000000"/>
              <w:bottom w:val="single" w:sz="12" w:space="0" w:color="000000"/>
              <w:right w:val="single" w:sz="12" w:space="0" w:color="000000"/>
            </w:tcBorders>
            <w:vAlign w:val="center"/>
          </w:tcPr>
          <w:p w14:paraId="42C622F5" w14:textId="77777777" w:rsidR="001370F1" w:rsidRDefault="00854095" w:rsidP="00E157AE">
            <w:pPr>
              <w:pBdr>
                <w:top w:val="nil"/>
                <w:left w:val="nil"/>
                <w:bottom w:val="nil"/>
                <w:right w:val="nil"/>
                <w:between w:val="nil"/>
              </w:pBdr>
              <w:jc w:val="center"/>
              <w:rPr>
                <w:color w:val="000000"/>
                <w:sz w:val="24"/>
                <w:szCs w:val="24"/>
              </w:rPr>
            </w:pPr>
            <w:r>
              <w:rPr>
                <w:color w:val="000000"/>
                <w:sz w:val="24"/>
                <w:szCs w:val="24"/>
              </w:rPr>
              <w:lastRenderedPageBreak/>
              <w:t xml:space="preserve">Házastárs / élettárs </w:t>
            </w:r>
            <w:r>
              <w:rPr>
                <w:color w:val="000000"/>
                <w:sz w:val="24"/>
                <w:szCs w:val="24"/>
              </w:rPr>
              <w:lastRenderedPageBreak/>
              <w:t>jövedelme</w:t>
            </w:r>
          </w:p>
        </w:tc>
        <w:tc>
          <w:tcPr>
            <w:tcW w:w="2303" w:type="dxa"/>
            <w:tcBorders>
              <w:top w:val="single" w:sz="12" w:space="0" w:color="000000"/>
              <w:left w:val="single" w:sz="12" w:space="0" w:color="000000"/>
              <w:bottom w:val="single" w:sz="12" w:space="0" w:color="000000"/>
            </w:tcBorders>
            <w:vAlign w:val="center"/>
          </w:tcPr>
          <w:p w14:paraId="4637E8BF" w14:textId="77777777" w:rsidR="001370F1" w:rsidRDefault="00854095" w:rsidP="00E157AE">
            <w:pPr>
              <w:pBdr>
                <w:top w:val="nil"/>
                <w:left w:val="nil"/>
                <w:bottom w:val="nil"/>
                <w:right w:val="nil"/>
                <w:between w:val="nil"/>
              </w:pBdr>
              <w:jc w:val="center"/>
              <w:rPr>
                <w:color w:val="000000"/>
                <w:sz w:val="24"/>
                <w:szCs w:val="24"/>
              </w:rPr>
            </w:pPr>
            <w:r>
              <w:rPr>
                <w:color w:val="000000"/>
                <w:sz w:val="24"/>
                <w:szCs w:val="24"/>
              </w:rPr>
              <w:lastRenderedPageBreak/>
              <w:t xml:space="preserve">Egyéb hozzátartozók </w:t>
            </w:r>
            <w:r>
              <w:rPr>
                <w:color w:val="000000"/>
                <w:sz w:val="24"/>
                <w:szCs w:val="24"/>
              </w:rPr>
              <w:lastRenderedPageBreak/>
              <w:t>jövedelme</w:t>
            </w:r>
          </w:p>
        </w:tc>
      </w:tr>
      <w:tr w:rsidR="001370F1" w14:paraId="220B7304" w14:textId="77777777">
        <w:tc>
          <w:tcPr>
            <w:tcW w:w="2303" w:type="dxa"/>
            <w:tcBorders>
              <w:top w:val="single" w:sz="12" w:space="0" w:color="000000"/>
              <w:bottom w:val="single" w:sz="12" w:space="0" w:color="000000"/>
              <w:right w:val="single" w:sz="12" w:space="0" w:color="000000"/>
            </w:tcBorders>
            <w:vAlign w:val="center"/>
          </w:tcPr>
          <w:p w14:paraId="1F91D388" w14:textId="77777777" w:rsidR="001370F1" w:rsidRDefault="00854095" w:rsidP="00E157AE">
            <w:pPr>
              <w:pBdr>
                <w:top w:val="nil"/>
                <w:left w:val="nil"/>
                <w:bottom w:val="nil"/>
                <w:right w:val="nil"/>
                <w:between w:val="nil"/>
              </w:pBdr>
              <w:jc w:val="center"/>
              <w:rPr>
                <w:color w:val="000000"/>
                <w:sz w:val="24"/>
                <w:szCs w:val="24"/>
              </w:rPr>
            </w:pPr>
            <w:r>
              <w:rPr>
                <w:color w:val="000000"/>
                <w:sz w:val="24"/>
                <w:szCs w:val="24"/>
              </w:rPr>
              <w:lastRenderedPageBreak/>
              <w:t>Munkaviszonyból származó jövedelem, táppénz</w:t>
            </w:r>
          </w:p>
        </w:tc>
        <w:tc>
          <w:tcPr>
            <w:tcW w:w="2303" w:type="dxa"/>
            <w:tcBorders>
              <w:top w:val="single" w:sz="12" w:space="0" w:color="000000"/>
              <w:left w:val="single" w:sz="12" w:space="0" w:color="000000"/>
              <w:bottom w:val="single" w:sz="12" w:space="0" w:color="000000"/>
              <w:right w:val="single" w:sz="12" w:space="0" w:color="000000"/>
            </w:tcBorders>
            <w:vAlign w:val="center"/>
          </w:tcPr>
          <w:p w14:paraId="386CCC24" w14:textId="77777777" w:rsidR="001370F1" w:rsidRDefault="001370F1" w:rsidP="00E157AE">
            <w:pPr>
              <w:pBdr>
                <w:top w:val="nil"/>
                <w:left w:val="nil"/>
                <w:bottom w:val="nil"/>
                <w:right w:val="nil"/>
                <w:between w:val="nil"/>
              </w:pBdr>
              <w:jc w:val="center"/>
              <w:rPr>
                <w:color w:val="000000"/>
                <w:sz w:val="24"/>
                <w:szCs w:val="24"/>
              </w:rPr>
            </w:pPr>
          </w:p>
        </w:tc>
        <w:tc>
          <w:tcPr>
            <w:tcW w:w="2303" w:type="dxa"/>
            <w:tcBorders>
              <w:top w:val="single" w:sz="12" w:space="0" w:color="000000"/>
              <w:left w:val="single" w:sz="12" w:space="0" w:color="000000"/>
              <w:bottom w:val="single" w:sz="12" w:space="0" w:color="000000"/>
              <w:right w:val="single" w:sz="12" w:space="0" w:color="000000"/>
            </w:tcBorders>
            <w:vAlign w:val="center"/>
          </w:tcPr>
          <w:p w14:paraId="40E062B6" w14:textId="77777777" w:rsidR="001370F1" w:rsidRDefault="001370F1" w:rsidP="00E157AE">
            <w:pPr>
              <w:pBdr>
                <w:top w:val="nil"/>
                <w:left w:val="nil"/>
                <w:bottom w:val="nil"/>
                <w:right w:val="nil"/>
                <w:between w:val="nil"/>
              </w:pBdr>
              <w:jc w:val="center"/>
              <w:rPr>
                <w:color w:val="000000"/>
                <w:sz w:val="24"/>
                <w:szCs w:val="24"/>
              </w:rPr>
            </w:pPr>
          </w:p>
        </w:tc>
        <w:tc>
          <w:tcPr>
            <w:tcW w:w="2303" w:type="dxa"/>
            <w:tcBorders>
              <w:top w:val="single" w:sz="12" w:space="0" w:color="000000"/>
              <w:left w:val="single" w:sz="12" w:space="0" w:color="000000"/>
              <w:bottom w:val="single" w:sz="12" w:space="0" w:color="000000"/>
            </w:tcBorders>
            <w:vAlign w:val="center"/>
          </w:tcPr>
          <w:p w14:paraId="7B37AD97" w14:textId="77777777" w:rsidR="001370F1" w:rsidRDefault="001370F1" w:rsidP="00E157AE">
            <w:pPr>
              <w:pBdr>
                <w:top w:val="nil"/>
                <w:left w:val="nil"/>
                <w:bottom w:val="nil"/>
                <w:right w:val="nil"/>
                <w:between w:val="nil"/>
              </w:pBdr>
              <w:jc w:val="center"/>
              <w:rPr>
                <w:color w:val="000000"/>
                <w:sz w:val="24"/>
                <w:szCs w:val="24"/>
              </w:rPr>
            </w:pPr>
          </w:p>
        </w:tc>
      </w:tr>
      <w:tr w:rsidR="001370F1" w14:paraId="05E53F35" w14:textId="77777777">
        <w:tc>
          <w:tcPr>
            <w:tcW w:w="2303" w:type="dxa"/>
            <w:tcBorders>
              <w:top w:val="single" w:sz="12" w:space="0" w:color="000000"/>
              <w:bottom w:val="single" w:sz="12" w:space="0" w:color="000000"/>
              <w:right w:val="single" w:sz="12" w:space="0" w:color="000000"/>
            </w:tcBorders>
            <w:vAlign w:val="center"/>
          </w:tcPr>
          <w:p w14:paraId="2C482F5B" w14:textId="77777777" w:rsidR="001370F1" w:rsidRDefault="00854095" w:rsidP="00E157AE">
            <w:pPr>
              <w:pBdr>
                <w:top w:val="nil"/>
                <w:left w:val="nil"/>
                <w:bottom w:val="nil"/>
                <w:right w:val="nil"/>
                <w:between w:val="nil"/>
              </w:pBdr>
              <w:jc w:val="center"/>
              <w:rPr>
                <w:color w:val="000000"/>
                <w:sz w:val="24"/>
                <w:szCs w:val="24"/>
              </w:rPr>
            </w:pPr>
            <w:r>
              <w:rPr>
                <w:color w:val="000000"/>
                <w:sz w:val="24"/>
                <w:szCs w:val="24"/>
              </w:rPr>
              <w:t>Nyugdíj, rokkantsági ellátás, rehabilitációs ellátás / Árvaellátás</w:t>
            </w:r>
          </w:p>
        </w:tc>
        <w:tc>
          <w:tcPr>
            <w:tcW w:w="2303" w:type="dxa"/>
            <w:tcBorders>
              <w:top w:val="single" w:sz="12" w:space="0" w:color="000000"/>
              <w:left w:val="single" w:sz="12" w:space="0" w:color="000000"/>
              <w:bottom w:val="single" w:sz="12" w:space="0" w:color="000000"/>
              <w:right w:val="single" w:sz="12" w:space="0" w:color="000000"/>
            </w:tcBorders>
            <w:vAlign w:val="center"/>
          </w:tcPr>
          <w:p w14:paraId="684D73CC" w14:textId="77777777" w:rsidR="001370F1" w:rsidRDefault="001370F1" w:rsidP="00E157AE">
            <w:pPr>
              <w:pBdr>
                <w:top w:val="nil"/>
                <w:left w:val="nil"/>
                <w:bottom w:val="nil"/>
                <w:right w:val="nil"/>
                <w:between w:val="nil"/>
              </w:pBdr>
              <w:jc w:val="center"/>
              <w:rPr>
                <w:color w:val="000000"/>
                <w:sz w:val="24"/>
                <w:szCs w:val="24"/>
              </w:rPr>
            </w:pPr>
          </w:p>
        </w:tc>
        <w:tc>
          <w:tcPr>
            <w:tcW w:w="2303" w:type="dxa"/>
            <w:tcBorders>
              <w:top w:val="single" w:sz="12" w:space="0" w:color="000000"/>
              <w:left w:val="single" w:sz="12" w:space="0" w:color="000000"/>
              <w:bottom w:val="single" w:sz="12" w:space="0" w:color="000000"/>
              <w:right w:val="single" w:sz="12" w:space="0" w:color="000000"/>
            </w:tcBorders>
            <w:vAlign w:val="center"/>
          </w:tcPr>
          <w:p w14:paraId="7E604CB8" w14:textId="77777777" w:rsidR="001370F1" w:rsidRDefault="001370F1" w:rsidP="00E157AE">
            <w:pPr>
              <w:pBdr>
                <w:top w:val="nil"/>
                <w:left w:val="nil"/>
                <w:bottom w:val="nil"/>
                <w:right w:val="nil"/>
                <w:between w:val="nil"/>
              </w:pBdr>
              <w:jc w:val="center"/>
              <w:rPr>
                <w:color w:val="000000"/>
                <w:sz w:val="24"/>
                <w:szCs w:val="24"/>
              </w:rPr>
            </w:pPr>
          </w:p>
        </w:tc>
        <w:tc>
          <w:tcPr>
            <w:tcW w:w="2303" w:type="dxa"/>
            <w:tcBorders>
              <w:top w:val="single" w:sz="12" w:space="0" w:color="000000"/>
              <w:left w:val="single" w:sz="12" w:space="0" w:color="000000"/>
              <w:bottom w:val="single" w:sz="12" w:space="0" w:color="000000"/>
            </w:tcBorders>
            <w:vAlign w:val="center"/>
          </w:tcPr>
          <w:p w14:paraId="4F6C3976" w14:textId="77777777" w:rsidR="001370F1" w:rsidRDefault="001370F1" w:rsidP="00E157AE">
            <w:pPr>
              <w:pBdr>
                <w:top w:val="nil"/>
                <w:left w:val="nil"/>
                <w:bottom w:val="nil"/>
                <w:right w:val="nil"/>
                <w:between w:val="nil"/>
              </w:pBdr>
              <w:jc w:val="center"/>
              <w:rPr>
                <w:color w:val="000000"/>
                <w:sz w:val="24"/>
                <w:szCs w:val="24"/>
              </w:rPr>
            </w:pPr>
          </w:p>
        </w:tc>
      </w:tr>
      <w:tr w:rsidR="001370F1" w14:paraId="48829AB7" w14:textId="77777777">
        <w:tc>
          <w:tcPr>
            <w:tcW w:w="2303" w:type="dxa"/>
            <w:tcBorders>
              <w:top w:val="single" w:sz="12" w:space="0" w:color="000000"/>
              <w:bottom w:val="single" w:sz="12" w:space="0" w:color="000000"/>
              <w:right w:val="single" w:sz="12" w:space="0" w:color="000000"/>
            </w:tcBorders>
            <w:vAlign w:val="center"/>
          </w:tcPr>
          <w:p w14:paraId="46B697D7" w14:textId="77777777" w:rsidR="001370F1" w:rsidRDefault="001370F1" w:rsidP="00E157AE">
            <w:pPr>
              <w:pBdr>
                <w:top w:val="nil"/>
                <w:left w:val="nil"/>
                <w:bottom w:val="nil"/>
                <w:right w:val="nil"/>
                <w:between w:val="nil"/>
              </w:pBdr>
              <w:rPr>
                <w:color w:val="000000"/>
                <w:sz w:val="24"/>
                <w:szCs w:val="24"/>
              </w:rPr>
            </w:pPr>
          </w:p>
          <w:p w14:paraId="65EBE6CC" w14:textId="77777777" w:rsidR="001370F1" w:rsidRDefault="00854095" w:rsidP="00E157AE">
            <w:pPr>
              <w:pBdr>
                <w:top w:val="nil"/>
                <w:left w:val="nil"/>
                <w:bottom w:val="nil"/>
                <w:right w:val="nil"/>
                <w:between w:val="nil"/>
              </w:pBdr>
              <w:rPr>
                <w:color w:val="000000"/>
                <w:sz w:val="22"/>
                <w:szCs w:val="22"/>
              </w:rPr>
            </w:pPr>
            <w:r>
              <w:rPr>
                <w:color w:val="000000"/>
                <w:sz w:val="22"/>
                <w:szCs w:val="22"/>
              </w:rPr>
              <w:t>GYES, GYED, GYET</w:t>
            </w:r>
          </w:p>
          <w:p w14:paraId="26021C31" w14:textId="77777777" w:rsidR="001370F1" w:rsidRDefault="001370F1" w:rsidP="00E157AE">
            <w:pPr>
              <w:pBdr>
                <w:top w:val="nil"/>
                <w:left w:val="nil"/>
                <w:bottom w:val="nil"/>
                <w:right w:val="nil"/>
                <w:between w:val="nil"/>
              </w:pBdr>
              <w:rPr>
                <w:color w:val="000000"/>
                <w:sz w:val="24"/>
                <w:szCs w:val="24"/>
              </w:rPr>
            </w:pPr>
          </w:p>
        </w:tc>
        <w:tc>
          <w:tcPr>
            <w:tcW w:w="2303" w:type="dxa"/>
            <w:tcBorders>
              <w:top w:val="single" w:sz="12" w:space="0" w:color="000000"/>
              <w:left w:val="single" w:sz="12" w:space="0" w:color="000000"/>
              <w:bottom w:val="single" w:sz="12" w:space="0" w:color="000000"/>
              <w:right w:val="single" w:sz="12" w:space="0" w:color="000000"/>
            </w:tcBorders>
            <w:vAlign w:val="center"/>
          </w:tcPr>
          <w:p w14:paraId="3A0055D9" w14:textId="77777777" w:rsidR="001370F1" w:rsidRDefault="001370F1" w:rsidP="00E157AE">
            <w:pPr>
              <w:pBdr>
                <w:top w:val="nil"/>
                <w:left w:val="nil"/>
                <w:bottom w:val="nil"/>
                <w:right w:val="nil"/>
                <w:between w:val="nil"/>
              </w:pBdr>
              <w:jc w:val="center"/>
              <w:rPr>
                <w:color w:val="000000"/>
                <w:sz w:val="24"/>
                <w:szCs w:val="24"/>
              </w:rPr>
            </w:pPr>
          </w:p>
        </w:tc>
        <w:tc>
          <w:tcPr>
            <w:tcW w:w="2303" w:type="dxa"/>
            <w:tcBorders>
              <w:top w:val="single" w:sz="12" w:space="0" w:color="000000"/>
              <w:left w:val="single" w:sz="12" w:space="0" w:color="000000"/>
              <w:bottom w:val="single" w:sz="12" w:space="0" w:color="000000"/>
              <w:right w:val="single" w:sz="12" w:space="0" w:color="000000"/>
            </w:tcBorders>
            <w:vAlign w:val="center"/>
          </w:tcPr>
          <w:p w14:paraId="39EA3BB3" w14:textId="77777777" w:rsidR="001370F1" w:rsidRDefault="001370F1" w:rsidP="00E157AE">
            <w:pPr>
              <w:pBdr>
                <w:top w:val="nil"/>
                <w:left w:val="nil"/>
                <w:bottom w:val="nil"/>
                <w:right w:val="nil"/>
                <w:between w:val="nil"/>
              </w:pBdr>
              <w:jc w:val="center"/>
              <w:rPr>
                <w:color w:val="000000"/>
                <w:sz w:val="24"/>
                <w:szCs w:val="24"/>
              </w:rPr>
            </w:pPr>
          </w:p>
        </w:tc>
        <w:tc>
          <w:tcPr>
            <w:tcW w:w="2303" w:type="dxa"/>
            <w:tcBorders>
              <w:top w:val="single" w:sz="12" w:space="0" w:color="000000"/>
              <w:left w:val="single" w:sz="12" w:space="0" w:color="000000"/>
              <w:bottom w:val="single" w:sz="12" w:space="0" w:color="000000"/>
            </w:tcBorders>
            <w:vAlign w:val="center"/>
          </w:tcPr>
          <w:p w14:paraId="6A012202" w14:textId="77777777" w:rsidR="001370F1" w:rsidRDefault="001370F1" w:rsidP="00E157AE">
            <w:pPr>
              <w:pBdr>
                <w:top w:val="nil"/>
                <w:left w:val="nil"/>
                <w:bottom w:val="nil"/>
                <w:right w:val="nil"/>
                <w:between w:val="nil"/>
              </w:pBdr>
              <w:jc w:val="center"/>
              <w:rPr>
                <w:color w:val="000000"/>
                <w:sz w:val="24"/>
                <w:szCs w:val="24"/>
              </w:rPr>
            </w:pPr>
          </w:p>
        </w:tc>
      </w:tr>
      <w:tr w:rsidR="001370F1" w14:paraId="3B8EAD97" w14:textId="77777777">
        <w:tc>
          <w:tcPr>
            <w:tcW w:w="2303" w:type="dxa"/>
            <w:tcBorders>
              <w:top w:val="single" w:sz="12" w:space="0" w:color="000000"/>
              <w:bottom w:val="single" w:sz="12" w:space="0" w:color="000000"/>
              <w:right w:val="single" w:sz="12" w:space="0" w:color="000000"/>
            </w:tcBorders>
            <w:vAlign w:val="center"/>
          </w:tcPr>
          <w:p w14:paraId="55763F36" w14:textId="77777777" w:rsidR="001370F1" w:rsidRDefault="00854095" w:rsidP="00E157AE">
            <w:pPr>
              <w:pBdr>
                <w:top w:val="nil"/>
                <w:left w:val="nil"/>
                <w:bottom w:val="nil"/>
                <w:right w:val="nil"/>
                <w:between w:val="nil"/>
              </w:pBdr>
              <w:rPr>
                <w:color w:val="000000"/>
                <w:sz w:val="24"/>
                <w:szCs w:val="24"/>
              </w:rPr>
            </w:pPr>
            <w:r>
              <w:rPr>
                <w:color w:val="000000"/>
                <w:sz w:val="24"/>
                <w:szCs w:val="24"/>
              </w:rPr>
              <w:t>kormányhivatal vagy munkaügyi szervek által folyósított rendszeres pénzbeli ellátások</w:t>
            </w:r>
          </w:p>
        </w:tc>
        <w:tc>
          <w:tcPr>
            <w:tcW w:w="2303" w:type="dxa"/>
            <w:tcBorders>
              <w:top w:val="single" w:sz="12" w:space="0" w:color="000000"/>
              <w:left w:val="single" w:sz="12" w:space="0" w:color="000000"/>
              <w:bottom w:val="single" w:sz="12" w:space="0" w:color="000000"/>
              <w:right w:val="single" w:sz="12" w:space="0" w:color="000000"/>
            </w:tcBorders>
            <w:vAlign w:val="center"/>
          </w:tcPr>
          <w:p w14:paraId="3463E790" w14:textId="77777777" w:rsidR="001370F1" w:rsidRDefault="001370F1" w:rsidP="00E157AE">
            <w:pPr>
              <w:pBdr>
                <w:top w:val="nil"/>
                <w:left w:val="nil"/>
                <w:bottom w:val="nil"/>
                <w:right w:val="nil"/>
                <w:between w:val="nil"/>
              </w:pBdr>
              <w:jc w:val="center"/>
              <w:rPr>
                <w:color w:val="000000"/>
                <w:sz w:val="24"/>
                <w:szCs w:val="24"/>
              </w:rPr>
            </w:pPr>
          </w:p>
        </w:tc>
        <w:tc>
          <w:tcPr>
            <w:tcW w:w="2303" w:type="dxa"/>
            <w:tcBorders>
              <w:top w:val="single" w:sz="12" w:space="0" w:color="000000"/>
              <w:left w:val="single" w:sz="12" w:space="0" w:color="000000"/>
              <w:bottom w:val="single" w:sz="12" w:space="0" w:color="000000"/>
              <w:right w:val="single" w:sz="12" w:space="0" w:color="000000"/>
            </w:tcBorders>
            <w:vAlign w:val="center"/>
          </w:tcPr>
          <w:p w14:paraId="77B75D32" w14:textId="77777777" w:rsidR="001370F1" w:rsidRDefault="001370F1" w:rsidP="00E157AE">
            <w:pPr>
              <w:pBdr>
                <w:top w:val="nil"/>
                <w:left w:val="nil"/>
                <w:bottom w:val="nil"/>
                <w:right w:val="nil"/>
                <w:between w:val="nil"/>
              </w:pBdr>
              <w:jc w:val="center"/>
              <w:rPr>
                <w:color w:val="000000"/>
                <w:sz w:val="24"/>
                <w:szCs w:val="24"/>
              </w:rPr>
            </w:pPr>
          </w:p>
        </w:tc>
        <w:tc>
          <w:tcPr>
            <w:tcW w:w="2303" w:type="dxa"/>
            <w:tcBorders>
              <w:top w:val="single" w:sz="12" w:space="0" w:color="000000"/>
              <w:left w:val="single" w:sz="12" w:space="0" w:color="000000"/>
              <w:bottom w:val="single" w:sz="12" w:space="0" w:color="000000"/>
            </w:tcBorders>
            <w:vAlign w:val="center"/>
          </w:tcPr>
          <w:p w14:paraId="507F37DB" w14:textId="77777777" w:rsidR="001370F1" w:rsidRDefault="001370F1" w:rsidP="00E157AE">
            <w:pPr>
              <w:pBdr>
                <w:top w:val="nil"/>
                <w:left w:val="nil"/>
                <w:bottom w:val="nil"/>
                <w:right w:val="nil"/>
                <w:between w:val="nil"/>
              </w:pBdr>
              <w:jc w:val="center"/>
              <w:rPr>
                <w:color w:val="000000"/>
                <w:sz w:val="24"/>
                <w:szCs w:val="24"/>
              </w:rPr>
            </w:pPr>
          </w:p>
        </w:tc>
      </w:tr>
      <w:tr w:rsidR="001370F1" w14:paraId="777EFDC2" w14:textId="77777777">
        <w:tc>
          <w:tcPr>
            <w:tcW w:w="2303" w:type="dxa"/>
            <w:tcBorders>
              <w:top w:val="single" w:sz="12" w:space="0" w:color="000000"/>
              <w:bottom w:val="single" w:sz="12" w:space="0" w:color="000000"/>
              <w:right w:val="single" w:sz="12" w:space="0" w:color="000000"/>
            </w:tcBorders>
            <w:vAlign w:val="center"/>
          </w:tcPr>
          <w:p w14:paraId="6BA65C4F" w14:textId="77777777" w:rsidR="001370F1" w:rsidRDefault="001370F1" w:rsidP="00E157AE">
            <w:pPr>
              <w:pBdr>
                <w:top w:val="nil"/>
                <w:left w:val="nil"/>
                <w:bottom w:val="nil"/>
                <w:right w:val="nil"/>
                <w:between w:val="nil"/>
              </w:pBdr>
              <w:jc w:val="center"/>
              <w:rPr>
                <w:color w:val="000000"/>
                <w:sz w:val="24"/>
                <w:szCs w:val="24"/>
              </w:rPr>
            </w:pPr>
          </w:p>
          <w:p w14:paraId="68303676" w14:textId="77777777" w:rsidR="001370F1" w:rsidRDefault="00854095" w:rsidP="00E157AE">
            <w:pPr>
              <w:pBdr>
                <w:top w:val="nil"/>
                <w:left w:val="nil"/>
                <w:bottom w:val="nil"/>
                <w:right w:val="nil"/>
                <w:between w:val="nil"/>
              </w:pBdr>
              <w:jc w:val="center"/>
              <w:rPr>
                <w:color w:val="000000"/>
                <w:sz w:val="24"/>
                <w:szCs w:val="24"/>
              </w:rPr>
            </w:pPr>
            <w:r>
              <w:rPr>
                <w:color w:val="000000"/>
                <w:sz w:val="24"/>
                <w:szCs w:val="24"/>
              </w:rPr>
              <w:t>Családi pótlék</w:t>
            </w:r>
          </w:p>
          <w:p w14:paraId="1CA63F23" w14:textId="77777777" w:rsidR="001370F1" w:rsidRDefault="001370F1" w:rsidP="00E157AE">
            <w:pPr>
              <w:pBdr>
                <w:top w:val="nil"/>
                <w:left w:val="nil"/>
                <w:bottom w:val="nil"/>
                <w:right w:val="nil"/>
                <w:between w:val="nil"/>
              </w:pBdr>
              <w:jc w:val="center"/>
              <w:rPr>
                <w:color w:val="000000"/>
                <w:sz w:val="24"/>
                <w:szCs w:val="24"/>
              </w:rPr>
            </w:pPr>
          </w:p>
        </w:tc>
        <w:tc>
          <w:tcPr>
            <w:tcW w:w="2303" w:type="dxa"/>
            <w:tcBorders>
              <w:top w:val="single" w:sz="12" w:space="0" w:color="000000"/>
              <w:left w:val="single" w:sz="12" w:space="0" w:color="000000"/>
              <w:bottom w:val="single" w:sz="12" w:space="0" w:color="000000"/>
              <w:right w:val="single" w:sz="12" w:space="0" w:color="000000"/>
            </w:tcBorders>
            <w:vAlign w:val="center"/>
          </w:tcPr>
          <w:p w14:paraId="30D0D544" w14:textId="77777777" w:rsidR="001370F1" w:rsidRDefault="001370F1" w:rsidP="00E157AE">
            <w:pPr>
              <w:pBdr>
                <w:top w:val="nil"/>
                <w:left w:val="nil"/>
                <w:bottom w:val="nil"/>
                <w:right w:val="nil"/>
                <w:between w:val="nil"/>
              </w:pBdr>
              <w:jc w:val="center"/>
              <w:rPr>
                <w:color w:val="000000"/>
                <w:sz w:val="24"/>
                <w:szCs w:val="24"/>
              </w:rPr>
            </w:pPr>
          </w:p>
        </w:tc>
        <w:tc>
          <w:tcPr>
            <w:tcW w:w="2303" w:type="dxa"/>
            <w:tcBorders>
              <w:top w:val="single" w:sz="12" w:space="0" w:color="000000"/>
              <w:left w:val="single" w:sz="12" w:space="0" w:color="000000"/>
              <w:bottom w:val="single" w:sz="12" w:space="0" w:color="000000"/>
              <w:right w:val="single" w:sz="12" w:space="0" w:color="000000"/>
            </w:tcBorders>
            <w:vAlign w:val="center"/>
          </w:tcPr>
          <w:p w14:paraId="56926A58" w14:textId="77777777" w:rsidR="001370F1" w:rsidRDefault="001370F1" w:rsidP="00E157AE">
            <w:pPr>
              <w:pBdr>
                <w:top w:val="nil"/>
                <w:left w:val="nil"/>
                <w:bottom w:val="nil"/>
                <w:right w:val="nil"/>
                <w:between w:val="nil"/>
              </w:pBdr>
              <w:jc w:val="center"/>
              <w:rPr>
                <w:color w:val="000000"/>
                <w:sz w:val="24"/>
                <w:szCs w:val="24"/>
              </w:rPr>
            </w:pPr>
          </w:p>
        </w:tc>
        <w:tc>
          <w:tcPr>
            <w:tcW w:w="2303" w:type="dxa"/>
            <w:tcBorders>
              <w:top w:val="single" w:sz="12" w:space="0" w:color="000000"/>
              <w:left w:val="single" w:sz="12" w:space="0" w:color="000000"/>
              <w:bottom w:val="single" w:sz="12" w:space="0" w:color="000000"/>
            </w:tcBorders>
            <w:vAlign w:val="center"/>
          </w:tcPr>
          <w:p w14:paraId="4A06873D" w14:textId="77777777" w:rsidR="001370F1" w:rsidRDefault="001370F1" w:rsidP="00E157AE">
            <w:pPr>
              <w:pBdr>
                <w:top w:val="nil"/>
                <w:left w:val="nil"/>
                <w:bottom w:val="nil"/>
                <w:right w:val="nil"/>
                <w:between w:val="nil"/>
              </w:pBdr>
              <w:jc w:val="center"/>
              <w:rPr>
                <w:color w:val="000000"/>
                <w:sz w:val="24"/>
                <w:szCs w:val="24"/>
              </w:rPr>
            </w:pPr>
          </w:p>
        </w:tc>
      </w:tr>
      <w:tr w:rsidR="001370F1" w14:paraId="5FF39803" w14:textId="77777777">
        <w:tc>
          <w:tcPr>
            <w:tcW w:w="2303" w:type="dxa"/>
            <w:tcBorders>
              <w:top w:val="single" w:sz="12" w:space="0" w:color="000000"/>
              <w:bottom w:val="single" w:sz="12" w:space="0" w:color="000000"/>
              <w:right w:val="single" w:sz="12" w:space="0" w:color="000000"/>
            </w:tcBorders>
            <w:vAlign w:val="center"/>
          </w:tcPr>
          <w:p w14:paraId="5DD9EA12" w14:textId="77777777" w:rsidR="001370F1" w:rsidRDefault="001370F1" w:rsidP="00E157AE">
            <w:pPr>
              <w:pBdr>
                <w:top w:val="nil"/>
                <w:left w:val="nil"/>
                <w:bottom w:val="nil"/>
                <w:right w:val="nil"/>
                <w:between w:val="nil"/>
              </w:pBdr>
              <w:rPr>
                <w:color w:val="000000"/>
                <w:sz w:val="24"/>
                <w:szCs w:val="24"/>
              </w:rPr>
            </w:pPr>
          </w:p>
          <w:p w14:paraId="0BF59247" w14:textId="77777777" w:rsidR="001370F1" w:rsidRDefault="00854095" w:rsidP="00E157AE">
            <w:pPr>
              <w:pBdr>
                <w:top w:val="nil"/>
                <w:left w:val="nil"/>
                <w:bottom w:val="nil"/>
                <w:right w:val="nil"/>
                <w:between w:val="nil"/>
              </w:pBdr>
              <w:jc w:val="center"/>
              <w:rPr>
                <w:color w:val="000000"/>
                <w:sz w:val="24"/>
                <w:szCs w:val="24"/>
              </w:rPr>
            </w:pPr>
            <w:r>
              <w:rPr>
                <w:color w:val="000000"/>
                <w:sz w:val="24"/>
                <w:szCs w:val="24"/>
              </w:rPr>
              <w:t>Gyermektartásdíj</w:t>
            </w:r>
          </w:p>
          <w:p w14:paraId="66F96A2F" w14:textId="77777777" w:rsidR="001370F1" w:rsidRDefault="001370F1" w:rsidP="00E157AE">
            <w:pPr>
              <w:pBdr>
                <w:top w:val="nil"/>
                <w:left w:val="nil"/>
                <w:bottom w:val="nil"/>
                <w:right w:val="nil"/>
                <w:between w:val="nil"/>
              </w:pBdr>
              <w:rPr>
                <w:color w:val="000000"/>
                <w:sz w:val="24"/>
                <w:szCs w:val="24"/>
              </w:rPr>
            </w:pPr>
          </w:p>
        </w:tc>
        <w:tc>
          <w:tcPr>
            <w:tcW w:w="2303" w:type="dxa"/>
            <w:tcBorders>
              <w:top w:val="single" w:sz="12" w:space="0" w:color="000000"/>
              <w:left w:val="single" w:sz="12" w:space="0" w:color="000000"/>
              <w:bottom w:val="single" w:sz="12" w:space="0" w:color="000000"/>
              <w:right w:val="single" w:sz="12" w:space="0" w:color="000000"/>
            </w:tcBorders>
            <w:vAlign w:val="center"/>
          </w:tcPr>
          <w:p w14:paraId="096B765A" w14:textId="77777777" w:rsidR="001370F1" w:rsidRDefault="001370F1" w:rsidP="00E157AE">
            <w:pPr>
              <w:pBdr>
                <w:top w:val="nil"/>
                <w:left w:val="nil"/>
                <w:bottom w:val="nil"/>
                <w:right w:val="nil"/>
                <w:between w:val="nil"/>
              </w:pBdr>
              <w:jc w:val="center"/>
              <w:rPr>
                <w:color w:val="000000"/>
                <w:sz w:val="24"/>
                <w:szCs w:val="24"/>
              </w:rPr>
            </w:pPr>
          </w:p>
        </w:tc>
        <w:tc>
          <w:tcPr>
            <w:tcW w:w="2303" w:type="dxa"/>
            <w:tcBorders>
              <w:top w:val="single" w:sz="12" w:space="0" w:color="000000"/>
              <w:left w:val="single" w:sz="12" w:space="0" w:color="000000"/>
              <w:bottom w:val="single" w:sz="12" w:space="0" w:color="000000"/>
              <w:right w:val="single" w:sz="12" w:space="0" w:color="000000"/>
            </w:tcBorders>
            <w:vAlign w:val="center"/>
          </w:tcPr>
          <w:p w14:paraId="7AA81609" w14:textId="77777777" w:rsidR="001370F1" w:rsidRDefault="001370F1" w:rsidP="00E157AE">
            <w:pPr>
              <w:pBdr>
                <w:top w:val="nil"/>
                <w:left w:val="nil"/>
                <w:bottom w:val="nil"/>
                <w:right w:val="nil"/>
                <w:between w:val="nil"/>
              </w:pBdr>
              <w:jc w:val="center"/>
              <w:rPr>
                <w:color w:val="000000"/>
                <w:sz w:val="24"/>
                <w:szCs w:val="24"/>
              </w:rPr>
            </w:pPr>
          </w:p>
        </w:tc>
        <w:tc>
          <w:tcPr>
            <w:tcW w:w="2303" w:type="dxa"/>
            <w:tcBorders>
              <w:top w:val="single" w:sz="12" w:space="0" w:color="000000"/>
              <w:left w:val="single" w:sz="12" w:space="0" w:color="000000"/>
              <w:bottom w:val="single" w:sz="12" w:space="0" w:color="000000"/>
            </w:tcBorders>
            <w:vAlign w:val="center"/>
          </w:tcPr>
          <w:p w14:paraId="1D625214" w14:textId="77777777" w:rsidR="001370F1" w:rsidRDefault="001370F1" w:rsidP="00E157AE">
            <w:pPr>
              <w:pBdr>
                <w:top w:val="nil"/>
                <w:left w:val="nil"/>
                <w:bottom w:val="nil"/>
                <w:right w:val="nil"/>
                <w:between w:val="nil"/>
              </w:pBdr>
              <w:jc w:val="center"/>
              <w:rPr>
                <w:color w:val="000000"/>
                <w:sz w:val="24"/>
                <w:szCs w:val="24"/>
              </w:rPr>
            </w:pPr>
          </w:p>
        </w:tc>
      </w:tr>
      <w:tr w:rsidR="008B4CAD" w14:paraId="79ED31D9" w14:textId="77777777">
        <w:tc>
          <w:tcPr>
            <w:tcW w:w="2303" w:type="dxa"/>
            <w:tcBorders>
              <w:top w:val="single" w:sz="12" w:space="0" w:color="000000"/>
              <w:bottom w:val="single" w:sz="12" w:space="0" w:color="000000"/>
              <w:right w:val="single" w:sz="12" w:space="0" w:color="000000"/>
            </w:tcBorders>
            <w:vAlign w:val="center"/>
          </w:tcPr>
          <w:p w14:paraId="1F1BA79F" w14:textId="77777777" w:rsidR="008B4CAD" w:rsidRDefault="008B4CAD" w:rsidP="00E157AE">
            <w:pPr>
              <w:pBdr>
                <w:top w:val="nil"/>
                <w:left w:val="nil"/>
                <w:bottom w:val="nil"/>
                <w:right w:val="nil"/>
                <w:between w:val="nil"/>
              </w:pBdr>
              <w:jc w:val="center"/>
              <w:rPr>
                <w:color w:val="000000"/>
                <w:sz w:val="24"/>
                <w:szCs w:val="24"/>
              </w:rPr>
            </w:pPr>
            <w:r>
              <w:rPr>
                <w:color w:val="000000"/>
                <w:sz w:val="24"/>
                <w:szCs w:val="24"/>
              </w:rPr>
              <w:t>Végrehajtás alá vont jövedelem (letiltás</w:t>
            </w:r>
            <w:r w:rsidR="009C1EDC">
              <w:rPr>
                <w:color w:val="000000"/>
                <w:sz w:val="24"/>
                <w:szCs w:val="24"/>
              </w:rPr>
              <w:t xml:space="preserve"> összege</w:t>
            </w:r>
            <w:r>
              <w:rPr>
                <w:color w:val="000000"/>
                <w:sz w:val="24"/>
                <w:szCs w:val="24"/>
              </w:rPr>
              <w:t xml:space="preserve">) </w:t>
            </w:r>
          </w:p>
        </w:tc>
        <w:tc>
          <w:tcPr>
            <w:tcW w:w="2303" w:type="dxa"/>
            <w:tcBorders>
              <w:top w:val="single" w:sz="12" w:space="0" w:color="000000"/>
              <w:left w:val="single" w:sz="12" w:space="0" w:color="000000"/>
              <w:bottom w:val="single" w:sz="12" w:space="0" w:color="000000"/>
              <w:right w:val="single" w:sz="12" w:space="0" w:color="000000"/>
            </w:tcBorders>
            <w:vAlign w:val="center"/>
          </w:tcPr>
          <w:p w14:paraId="02FA5442" w14:textId="77777777" w:rsidR="008B4CAD" w:rsidRDefault="008B4CAD" w:rsidP="00E157AE">
            <w:pPr>
              <w:pBdr>
                <w:top w:val="nil"/>
                <w:left w:val="nil"/>
                <w:bottom w:val="nil"/>
                <w:right w:val="nil"/>
                <w:between w:val="nil"/>
              </w:pBdr>
              <w:jc w:val="center"/>
              <w:rPr>
                <w:color w:val="000000"/>
                <w:sz w:val="24"/>
                <w:szCs w:val="24"/>
              </w:rPr>
            </w:pPr>
          </w:p>
        </w:tc>
        <w:tc>
          <w:tcPr>
            <w:tcW w:w="2303" w:type="dxa"/>
            <w:tcBorders>
              <w:top w:val="single" w:sz="12" w:space="0" w:color="000000"/>
              <w:left w:val="single" w:sz="12" w:space="0" w:color="000000"/>
              <w:bottom w:val="single" w:sz="12" w:space="0" w:color="000000"/>
              <w:right w:val="single" w:sz="12" w:space="0" w:color="000000"/>
            </w:tcBorders>
            <w:vAlign w:val="center"/>
          </w:tcPr>
          <w:p w14:paraId="587F251E" w14:textId="77777777" w:rsidR="008B4CAD" w:rsidRDefault="008B4CAD" w:rsidP="00E157AE">
            <w:pPr>
              <w:pBdr>
                <w:top w:val="nil"/>
                <w:left w:val="nil"/>
                <w:bottom w:val="nil"/>
                <w:right w:val="nil"/>
                <w:between w:val="nil"/>
              </w:pBdr>
              <w:jc w:val="center"/>
              <w:rPr>
                <w:color w:val="000000"/>
                <w:sz w:val="24"/>
                <w:szCs w:val="24"/>
              </w:rPr>
            </w:pPr>
          </w:p>
        </w:tc>
        <w:tc>
          <w:tcPr>
            <w:tcW w:w="2303" w:type="dxa"/>
            <w:tcBorders>
              <w:top w:val="single" w:sz="12" w:space="0" w:color="000000"/>
              <w:left w:val="single" w:sz="12" w:space="0" w:color="000000"/>
              <w:bottom w:val="single" w:sz="12" w:space="0" w:color="000000"/>
            </w:tcBorders>
            <w:vAlign w:val="center"/>
          </w:tcPr>
          <w:p w14:paraId="20BFD222" w14:textId="77777777" w:rsidR="008B4CAD" w:rsidRDefault="008B4CAD" w:rsidP="00E157AE">
            <w:pPr>
              <w:pBdr>
                <w:top w:val="nil"/>
                <w:left w:val="nil"/>
                <w:bottom w:val="nil"/>
                <w:right w:val="nil"/>
                <w:between w:val="nil"/>
              </w:pBdr>
              <w:jc w:val="center"/>
              <w:rPr>
                <w:color w:val="000000"/>
                <w:sz w:val="24"/>
                <w:szCs w:val="24"/>
              </w:rPr>
            </w:pPr>
          </w:p>
        </w:tc>
      </w:tr>
      <w:tr w:rsidR="001370F1" w14:paraId="495E9947" w14:textId="77777777">
        <w:tc>
          <w:tcPr>
            <w:tcW w:w="2303" w:type="dxa"/>
            <w:tcBorders>
              <w:top w:val="single" w:sz="12" w:space="0" w:color="000000"/>
              <w:bottom w:val="single" w:sz="12" w:space="0" w:color="000000"/>
              <w:right w:val="single" w:sz="12" w:space="0" w:color="000000"/>
            </w:tcBorders>
            <w:vAlign w:val="center"/>
          </w:tcPr>
          <w:p w14:paraId="1B9E4752" w14:textId="77777777" w:rsidR="001370F1" w:rsidRDefault="00854095" w:rsidP="00E157AE">
            <w:pPr>
              <w:pBdr>
                <w:top w:val="nil"/>
                <w:left w:val="nil"/>
                <w:bottom w:val="nil"/>
                <w:right w:val="nil"/>
                <w:between w:val="nil"/>
              </w:pBdr>
              <w:jc w:val="center"/>
              <w:rPr>
                <w:color w:val="000000"/>
                <w:sz w:val="24"/>
                <w:szCs w:val="24"/>
              </w:rPr>
            </w:pPr>
            <w:r>
              <w:rPr>
                <w:color w:val="000000"/>
                <w:sz w:val="24"/>
                <w:szCs w:val="24"/>
              </w:rPr>
              <w:t>Egyéb jövedelem pl.: alkalmi munkából származó stb.</w:t>
            </w:r>
          </w:p>
        </w:tc>
        <w:tc>
          <w:tcPr>
            <w:tcW w:w="2303" w:type="dxa"/>
            <w:tcBorders>
              <w:top w:val="single" w:sz="12" w:space="0" w:color="000000"/>
              <w:left w:val="single" w:sz="12" w:space="0" w:color="000000"/>
              <w:bottom w:val="single" w:sz="12" w:space="0" w:color="000000"/>
              <w:right w:val="single" w:sz="12" w:space="0" w:color="000000"/>
            </w:tcBorders>
            <w:vAlign w:val="center"/>
          </w:tcPr>
          <w:p w14:paraId="2222E770" w14:textId="77777777" w:rsidR="001370F1" w:rsidRDefault="001370F1" w:rsidP="00E157AE">
            <w:pPr>
              <w:pBdr>
                <w:top w:val="nil"/>
                <w:left w:val="nil"/>
                <w:bottom w:val="nil"/>
                <w:right w:val="nil"/>
                <w:between w:val="nil"/>
              </w:pBdr>
              <w:jc w:val="center"/>
              <w:rPr>
                <w:color w:val="000000"/>
                <w:sz w:val="24"/>
                <w:szCs w:val="24"/>
              </w:rPr>
            </w:pPr>
          </w:p>
        </w:tc>
        <w:tc>
          <w:tcPr>
            <w:tcW w:w="2303" w:type="dxa"/>
            <w:tcBorders>
              <w:top w:val="single" w:sz="12" w:space="0" w:color="000000"/>
              <w:left w:val="single" w:sz="12" w:space="0" w:color="000000"/>
              <w:bottom w:val="single" w:sz="12" w:space="0" w:color="000000"/>
              <w:right w:val="single" w:sz="12" w:space="0" w:color="000000"/>
            </w:tcBorders>
            <w:vAlign w:val="center"/>
          </w:tcPr>
          <w:p w14:paraId="30157494" w14:textId="77777777" w:rsidR="001370F1" w:rsidRDefault="001370F1" w:rsidP="00E157AE">
            <w:pPr>
              <w:pBdr>
                <w:top w:val="nil"/>
                <w:left w:val="nil"/>
                <w:bottom w:val="nil"/>
                <w:right w:val="nil"/>
                <w:between w:val="nil"/>
              </w:pBdr>
              <w:jc w:val="center"/>
              <w:rPr>
                <w:color w:val="000000"/>
                <w:sz w:val="24"/>
                <w:szCs w:val="24"/>
              </w:rPr>
            </w:pPr>
          </w:p>
        </w:tc>
        <w:tc>
          <w:tcPr>
            <w:tcW w:w="2303" w:type="dxa"/>
            <w:tcBorders>
              <w:top w:val="single" w:sz="12" w:space="0" w:color="000000"/>
              <w:left w:val="single" w:sz="12" w:space="0" w:color="000000"/>
              <w:bottom w:val="single" w:sz="12" w:space="0" w:color="000000"/>
            </w:tcBorders>
            <w:vAlign w:val="center"/>
          </w:tcPr>
          <w:p w14:paraId="422610C8" w14:textId="77777777" w:rsidR="001370F1" w:rsidRDefault="001370F1" w:rsidP="00E157AE">
            <w:pPr>
              <w:pBdr>
                <w:top w:val="nil"/>
                <w:left w:val="nil"/>
                <w:bottom w:val="nil"/>
                <w:right w:val="nil"/>
                <w:between w:val="nil"/>
              </w:pBdr>
              <w:jc w:val="center"/>
              <w:rPr>
                <w:color w:val="000000"/>
                <w:sz w:val="24"/>
                <w:szCs w:val="24"/>
              </w:rPr>
            </w:pPr>
          </w:p>
        </w:tc>
      </w:tr>
      <w:tr w:rsidR="001370F1" w14:paraId="00FC1725" w14:textId="77777777">
        <w:trPr>
          <w:trHeight w:val="1207"/>
        </w:trPr>
        <w:tc>
          <w:tcPr>
            <w:tcW w:w="2303" w:type="dxa"/>
            <w:tcBorders>
              <w:top w:val="single" w:sz="12" w:space="0" w:color="000000"/>
              <w:bottom w:val="single" w:sz="12" w:space="0" w:color="000000"/>
              <w:right w:val="single" w:sz="12" w:space="0" w:color="000000"/>
            </w:tcBorders>
            <w:vAlign w:val="center"/>
          </w:tcPr>
          <w:p w14:paraId="4D2B23B7" w14:textId="77777777" w:rsidR="001370F1" w:rsidRDefault="00854095" w:rsidP="00E157AE">
            <w:pPr>
              <w:pBdr>
                <w:top w:val="nil"/>
                <w:left w:val="nil"/>
                <w:bottom w:val="nil"/>
                <w:right w:val="nil"/>
                <w:between w:val="nil"/>
              </w:pBdr>
              <w:jc w:val="center"/>
              <w:rPr>
                <w:color w:val="000000"/>
                <w:sz w:val="24"/>
                <w:szCs w:val="24"/>
              </w:rPr>
            </w:pPr>
            <w:r>
              <w:rPr>
                <w:color w:val="000000"/>
                <w:sz w:val="24"/>
                <w:szCs w:val="24"/>
              </w:rPr>
              <w:t>A család összes havi nettó jövedelme</w:t>
            </w:r>
          </w:p>
        </w:tc>
        <w:tc>
          <w:tcPr>
            <w:tcW w:w="6909" w:type="dxa"/>
            <w:gridSpan w:val="3"/>
            <w:tcBorders>
              <w:top w:val="single" w:sz="12" w:space="0" w:color="000000"/>
              <w:left w:val="single" w:sz="12" w:space="0" w:color="000000"/>
              <w:bottom w:val="single" w:sz="12" w:space="0" w:color="000000"/>
            </w:tcBorders>
            <w:vAlign w:val="center"/>
          </w:tcPr>
          <w:p w14:paraId="0B06050A" w14:textId="77777777" w:rsidR="001370F1" w:rsidRDefault="001370F1" w:rsidP="00E157AE">
            <w:pPr>
              <w:pBdr>
                <w:top w:val="nil"/>
                <w:left w:val="nil"/>
                <w:bottom w:val="nil"/>
                <w:right w:val="nil"/>
                <w:between w:val="nil"/>
              </w:pBdr>
              <w:jc w:val="center"/>
              <w:rPr>
                <w:color w:val="000000"/>
                <w:sz w:val="24"/>
                <w:szCs w:val="24"/>
              </w:rPr>
            </w:pPr>
          </w:p>
        </w:tc>
      </w:tr>
    </w:tbl>
    <w:p w14:paraId="085CECE7" w14:textId="77777777" w:rsidR="00833519" w:rsidRDefault="00833519" w:rsidP="00E157AE">
      <w:pPr>
        <w:pBdr>
          <w:top w:val="nil"/>
          <w:left w:val="nil"/>
          <w:bottom w:val="nil"/>
          <w:right w:val="nil"/>
          <w:between w:val="nil"/>
        </w:pBdr>
        <w:rPr>
          <w:b/>
          <w:sz w:val="22"/>
          <w:szCs w:val="22"/>
        </w:rPr>
      </w:pPr>
    </w:p>
    <w:tbl>
      <w:tblPr>
        <w:tblpPr w:leftFromText="141" w:rightFromText="141" w:vertAnchor="page" w:horzAnchor="margin" w:tblpY="13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2322"/>
        <w:gridCol w:w="2284"/>
        <w:gridCol w:w="2284"/>
      </w:tblGrid>
      <w:tr w:rsidR="00B35900" w:rsidRPr="00B35900" w14:paraId="613D5618" w14:textId="77777777" w:rsidTr="00B35900">
        <w:tc>
          <w:tcPr>
            <w:tcW w:w="9212" w:type="dxa"/>
            <w:gridSpan w:val="4"/>
            <w:shd w:val="clear" w:color="auto" w:fill="auto"/>
          </w:tcPr>
          <w:p w14:paraId="5C165EBD" w14:textId="77777777" w:rsidR="00B35900" w:rsidRPr="00B35900" w:rsidRDefault="00B35900" w:rsidP="00E157AE">
            <w:pPr>
              <w:rPr>
                <w:b/>
                <w:sz w:val="24"/>
                <w:szCs w:val="24"/>
                <w:u w:val="single"/>
              </w:rPr>
            </w:pPr>
            <w:r w:rsidRPr="00B35900">
              <w:rPr>
                <w:b/>
                <w:sz w:val="24"/>
                <w:szCs w:val="24"/>
                <w:u w:val="single"/>
              </w:rPr>
              <w:t>ÜGYINTÉZŐ TÖLTI KI!</w:t>
            </w:r>
          </w:p>
        </w:tc>
      </w:tr>
      <w:tr w:rsidR="00B35900" w:rsidRPr="00B35900" w14:paraId="11E3E104" w14:textId="77777777" w:rsidTr="00B35900">
        <w:trPr>
          <w:trHeight w:val="443"/>
        </w:trPr>
        <w:tc>
          <w:tcPr>
            <w:tcW w:w="2322" w:type="dxa"/>
            <w:shd w:val="clear" w:color="auto" w:fill="auto"/>
            <w:vAlign w:val="center"/>
          </w:tcPr>
          <w:p w14:paraId="091CC3F8" w14:textId="77777777" w:rsidR="00B35900" w:rsidRPr="00B35900" w:rsidRDefault="00B35900" w:rsidP="00E157AE">
            <w:pPr>
              <w:rPr>
                <w:b/>
                <w:sz w:val="24"/>
                <w:szCs w:val="24"/>
                <w:u w:val="single"/>
              </w:rPr>
            </w:pPr>
            <w:r w:rsidRPr="00B35900">
              <w:rPr>
                <w:b/>
                <w:sz w:val="24"/>
                <w:szCs w:val="24"/>
                <w:u w:val="single"/>
              </w:rPr>
              <w:t>Összes havi nettó jövedelem:</w:t>
            </w:r>
          </w:p>
        </w:tc>
        <w:tc>
          <w:tcPr>
            <w:tcW w:w="2322" w:type="dxa"/>
            <w:shd w:val="clear" w:color="auto" w:fill="auto"/>
          </w:tcPr>
          <w:p w14:paraId="2F96AE21" w14:textId="77777777" w:rsidR="00B35900" w:rsidRPr="00B35900" w:rsidRDefault="00B35900" w:rsidP="00E157AE">
            <w:pPr>
              <w:rPr>
                <w:b/>
                <w:sz w:val="24"/>
                <w:szCs w:val="24"/>
                <w:u w:val="single"/>
              </w:rPr>
            </w:pPr>
          </w:p>
        </w:tc>
        <w:tc>
          <w:tcPr>
            <w:tcW w:w="2284" w:type="dxa"/>
            <w:vMerge w:val="restart"/>
            <w:shd w:val="clear" w:color="auto" w:fill="auto"/>
            <w:vAlign w:val="center"/>
          </w:tcPr>
          <w:p w14:paraId="42A2E1D5" w14:textId="77777777" w:rsidR="00B35900" w:rsidRPr="00B35900" w:rsidRDefault="00B35900" w:rsidP="00E157AE">
            <w:pPr>
              <w:rPr>
                <w:b/>
                <w:sz w:val="24"/>
                <w:szCs w:val="24"/>
                <w:u w:val="single"/>
              </w:rPr>
            </w:pPr>
            <w:r w:rsidRPr="00B35900">
              <w:rPr>
                <w:b/>
                <w:sz w:val="24"/>
                <w:szCs w:val="24"/>
                <w:u w:val="single"/>
              </w:rPr>
              <w:t>Egy fogyasztási egységre jutó jövedelem:</w:t>
            </w:r>
          </w:p>
        </w:tc>
        <w:tc>
          <w:tcPr>
            <w:tcW w:w="2284" w:type="dxa"/>
            <w:vMerge w:val="restart"/>
            <w:shd w:val="clear" w:color="auto" w:fill="auto"/>
          </w:tcPr>
          <w:p w14:paraId="7DBE8AE8" w14:textId="77777777" w:rsidR="00B35900" w:rsidRPr="00B35900" w:rsidRDefault="00B35900" w:rsidP="00E157AE">
            <w:pPr>
              <w:rPr>
                <w:b/>
                <w:sz w:val="24"/>
                <w:szCs w:val="24"/>
                <w:u w:val="single"/>
              </w:rPr>
            </w:pPr>
          </w:p>
        </w:tc>
      </w:tr>
      <w:tr w:rsidR="00B35900" w:rsidRPr="00B35900" w14:paraId="3388D44D" w14:textId="77777777" w:rsidTr="00B35900">
        <w:trPr>
          <w:trHeight w:val="442"/>
        </w:trPr>
        <w:tc>
          <w:tcPr>
            <w:tcW w:w="2322" w:type="dxa"/>
            <w:shd w:val="clear" w:color="auto" w:fill="auto"/>
            <w:vAlign w:val="center"/>
          </w:tcPr>
          <w:p w14:paraId="6E3C1E4F" w14:textId="77777777" w:rsidR="00B35900" w:rsidRPr="00B35900" w:rsidRDefault="00B35900" w:rsidP="00E157AE">
            <w:pPr>
              <w:rPr>
                <w:b/>
                <w:sz w:val="24"/>
                <w:szCs w:val="24"/>
                <w:u w:val="single"/>
              </w:rPr>
            </w:pPr>
            <w:r w:rsidRPr="00B35900">
              <w:rPr>
                <w:b/>
                <w:sz w:val="24"/>
                <w:szCs w:val="24"/>
                <w:u w:val="single"/>
              </w:rPr>
              <w:t>Fogyasztási egység összesen:</w:t>
            </w:r>
          </w:p>
        </w:tc>
        <w:tc>
          <w:tcPr>
            <w:tcW w:w="2322" w:type="dxa"/>
            <w:shd w:val="clear" w:color="auto" w:fill="auto"/>
          </w:tcPr>
          <w:p w14:paraId="13639DF6" w14:textId="77777777" w:rsidR="00B35900" w:rsidRPr="00B35900" w:rsidRDefault="00B35900" w:rsidP="00E157AE">
            <w:pPr>
              <w:rPr>
                <w:b/>
                <w:sz w:val="24"/>
                <w:szCs w:val="24"/>
                <w:u w:val="single"/>
              </w:rPr>
            </w:pPr>
          </w:p>
        </w:tc>
        <w:tc>
          <w:tcPr>
            <w:tcW w:w="2284" w:type="dxa"/>
            <w:vMerge/>
            <w:shd w:val="clear" w:color="auto" w:fill="auto"/>
          </w:tcPr>
          <w:p w14:paraId="6FAF9126" w14:textId="77777777" w:rsidR="00B35900" w:rsidRPr="00B35900" w:rsidRDefault="00B35900" w:rsidP="00E157AE">
            <w:pPr>
              <w:rPr>
                <w:b/>
                <w:sz w:val="24"/>
                <w:szCs w:val="24"/>
                <w:u w:val="single"/>
              </w:rPr>
            </w:pPr>
          </w:p>
        </w:tc>
        <w:tc>
          <w:tcPr>
            <w:tcW w:w="2284" w:type="dxa"/>
            <w:vMerge/>
            <w:shd w:val="clear" w:color="auto" w:fill="auto"/>
          </w:tcPr>
          <w:p w14:paraId="3D605425" w14:textId="77777777" w:rsidR="00B35900" w:rsidRPr="00B35900" w:rsidRDefault="00B35900" w:rsidP="00E157AE">
            <w:pPr>
              <w:rPr>
                <w:b/>
                <w:sz w:val="24"/>
                <w:szCs w:val="24"/>
                <w:u w:val="single"/>
              </w:rPr>
            </w:pPr>
          </w:p>
        </w:tc>
      </w:tr>
    </w:tbl>
    <w:p w14:paraId="765C70EF" w14:textId="77777777" w:rsidR="00833519" w:rsidRDefault="00833519" w:rsidP="00E157AE">
      <w:pPr>
        <w:pBdr>
          <w:top w:val="nil"/>
          <w:left w:val="nil"/>
          <w:bottom w:val="nil"/>
          <w:right w:val="nil"/>
          <w:between w:val="nil"/>
        </w:pBdr>
        <w:jc w:val="center"/>
        <w:rPr>
          <w:b/>
          <w:sz w:val="22"/>
          <w:szCs w:val="22"/>
        </w:rPr>
      </w:pPr>
    </w:p>
    <w:p w14:paraId="619B023B" w14:textId="77777777" w:rsidR="00833519" w:rsidRDefault="00833519" w:rsidP="00E157AE">
      <w:pPr>
        <w:pBdr>
          <w:top w:val="nil"/>
          <w:left w:val="nil"/>
          <w:bottom w:val="nil"/>
          <w:right w:val="nil"/>
          <w:between w:val="nil"/>
        </w:pBdr>
        <w:jc w:val="center"/>
        <w:rPr>
          <w:b/>
          <w:sz w:val="22"/>
          <w:szCs w:val="22"/>
        </w:rPr>
      </w:pPr>
    </w:p>
    <w:p w14:paraId="53656DD8" w14:textId="77777777" w:rsidR="00833519" w:rsidRDefault="00833519" w:rsidP="00E157AE">
      <w:pPr>
        <w:pBdr>
          <w:top w:val="nil"/>
          <w:left w:val="nil"/>
          <w:bottom w:val="nil"/>
          <w:right w:val="nil"/>
          <w:between w:val="nil"/>
        </w:pBdr>
        <w:jc w:val="center"/>
        <w:rPr>
          <w:b/>
          <w:sz w:val="22"/>
          <w:szCs w:val="22"/>
        </w:rPr>
      </w:pPr>
    </w:p>
    <w:p w14:paraId="7533DC65" w14:textId="77777777" w:rsidR="00833519" w:rsidRDefault="00833519" w:rsidP="00E157AE">
      <w:pPr>
        <w:pBdr>
          <w:top w:val="nil"/>
          <w:left w:val="nil"/>
          <w:bottom w:val="nil"/>
          <w:right w:val="nil"/>
          <w:between w:val="nil"/>
        </w:pBdr>
        <w:jc w:val="center"/>
        <w:rPr>
          <w:b/>
          <w:sz w:val="22"/>
          <w:szCs w:val="22"/>
        </w:rPr>
      </w:pPr>
    </w:p>
    <w:p w14:paraId="42EB954D" w14:textId="77777777" w:rsidR="00147A6A" w:rsidRDefault="00147A6A" w:rsidP="00E157AE">
      <w:pPr>
        <w:pBdr>
          <w:top w:val="nil"/>
          <w:left w:val="nil"/>
          <w:bottom w:val="nil"/>
          <w:right w:val="nil"/>
          <w:between w:val="nil"/>
        </w:pBdr>
        <w:jc w:val="center"/>
        <w:rPr>
          <w:b/>
          <w:sz w:val="22"/>
          <w:szCs w:val="22"/>
        </w:rPr>
      </w:pPr>
    </w:p>
    <w:p w14:paraId="62CB9286" w14:textId="77777777" w:rsidR="00147A6A" w:rsidRDefault="00147A6A" w:rsidP="00E157AE">
      <w:pPr>
        <w:pBdr>
          <w:top w:val="nil"/>
          <w:left w:val="nil"/>
          <w:bottom w:val="nil"/>
          <w:right w:val="nil"/>
          <w:between w:val="nil"/>
        </w:pBdr>
        <w:jc w:val="center"/>
        <w:rPr>
          <w:b/>
          <w:sz w:val="22"/>
          <w:szCs w:val="22"/>
        </w:rPr>
      </w:pPr>
    </w:p>
    <w:p w14:paraId="1E34C625" w14:textId="61CCB398" w:rsidR="009D799E" w:rsidRPr="009D799E" w:rsidRDefault="009D799E" w:rsidP="00E157AE">
      <w:pPr>
        <w:pBdr>
          <w:top w:val="nil"/>
          <w:left w:val="nil"/>
          <w:bottom w:val="nil"/>
          <w:right w:val="nil"/>
          <w:between w:val="nil"/>
        </w:pBdr>
        <w:jc w:val="center"/>
        <w:rPr>
          <w:b/>
          <w:color w:val="000000"/>
          <w:sz w:val="24"/>
          <w:szCs w:val="24"/>
          <w:u w:val="single"/>
        </w:rPr>
      </w:pPr>
      <w:r>
        <w:rPr>
          <w:b/>
          <w:color w:val="000000"/>
          <w:sz w:val="24"/>
          <w:szCs w:val="24"/>
          <w:u w:val="single"/>
        </w:rPr>
        <w:t xml:space="preserve">C. </w:t>
      </w:r>
      <w:r w:rsidR="00854095" w:rsidRPr="009D799E">
        <w:rPr>
          <w:b/>
          <w:color w:val="000000"/>
          <w:sz w:val="24"/>
          <w:szCs w:val="24"/>
          <w:u w:val="single"/>
        </w:rPr>
        <w:t>A kérelem indoklása</w:t>
      </w:r>
    </w:p>
    <w:p w14:paraId="5CD7C72C" w14:textId="60EB5DF4" w:rsidR="007A6B41" w:rsidRDefault="007A6B41" w:rsidP="00E157AE">
      <w:pPr>
        <w:pBdr>
          <w:top w:val="nil"/>
          <w:left w:val="nil"/>
          <w:bottom w:val="nil"/>
          <w:right w:val="nil"/>
          <w:between w:val="nil"/>
        </w:pBdr>
        <w:jc w:val="both"/>
        <w:rPr>
          <w:b/>
          <w:color w:val="000000"/>
          <w:sz w:val="22"/>
          <w:szCs w:val="22"/>
        </w:rPr>
      </w:pPr>
      <w:r>
        <w:rPr>
          <w:b/>
          <w:color w:val="000000"/>
          <w:sz w:val="22"/>
          <w:szCs w:val="22"/>
        </w:rPr>
        <w:t>Kérem,</w:t>
      </w:r>
      <w:r w:rsidR="00697F8C">
        <w:rPr>
          <w:b/>
          <w:color w:val="000000"/>
          <w:sz w:val="22"/>
          <w:szCs w:val="22"/>
        </w:rPr>
        <w:t xml:space="preserve"> itt fejtse ki részletesen</w:t>
      </w:r>
      <w:r>
        <w:rPr>
          <w:b/>
          <w:color w:val="000000"/>
          <w:sz w:val="22"/>
          <w:szCs w:val="22"/>
        </w:rPr>
        <w:t xml:space="preserve">, hogy hogyan </w:t>
      </w:r>
      <w:r w:rsidR="00697F8C">
        <w:rPr>
          <w:b/>
          <w:color w:val="000000"/>
          <w:sz w:val="22"/>
          <w:szCs w:val="22"/>
        </w:rPr>
        <w:t xml:space="preserve">és miben </w:t>
      </w:r>
      <w:r>
        <w:rPr>
          <w:b/>
          <w:color w:val="000000"/>
          <w:sz w:val="22"/>
          <w:szCs w:val="22"/>
        </w:rPr>
        <w:t>változott az élethelyzete a koronavírus által</w:t>
      </w:r>
      <w:r w:rsidR="009D799E">
        <w:rPr>
          <w:b/>
          <w:color w:val="000000"/>
          <w:sz w:val="22"/>
          <w:szCs w:val="22"/>
        </w:rPr>
        <w:t xml:space="preserve">, </w:t>
      </w:r>
      <w:r w:rsidR="00EC3FD2">
        <w:rPr>
          <w:b/>
          <w:color w:val="000000"/>
          <w:sz w:val="22"/>
          <w:szCs w:val="22"/>
        </w:rPr>
        <w:t>mely(ek)</w:t>
      </w:r>
      <w:r w:rsidR="009D799E">
        <w:rPr>
          <w:b/>
          <w:color w:val="000000"/>
          <w:sz w:val="22"/>
          <w:szCs w:val="22"/>
        </w:rPr>
        <w:t xml:space="preserve"> az</w:t>
      </w:r>
      <w:r w:rsidR="00EC3FD2">
        <w:rPr>
          <w:b/>
          <w:color w:val="000000"/>
          <w:sz w:val="22"/>
          <w:szCs w:val="22"/>
        </w:rPr>
        <w:t>(ok)</w:t>
      </w:r>
      <w:r w:rsidR="009D799E">
        <w:rPr>
          <w:b/>
          <w:color w:val="000000"/>
          <w:sz w:val="22"/>
          <w:szCs w:val="22"/>
        </w:rPr>
        <w:t xml:space="preserve"> a tényező</w:t>
      </w:r>
      <w:r w:rsidR="00EC3FD2">
        <w:rPr>
          <w:b/>
          <w:color w:val="000000"/>
          <w:sz w:val="22"/>
          <w:szCs w:val="22"/>
        </w:rPr>
        <w:t>(k)</w:t>
      </w:r>
      <w:r w:rsidR="009D799E">
        <w:rPr>
          <w:b/>
          <w:color w:val="000000"/>
          <w:sz w:val="22"/>
          <w:szCs w:val="22"/>
        </w:rPr>
        <w:t xml:space="preserve">, </w:t>
      </w:r>
      <w:r w:rsidR="00EC3FD2">
        <w:rPr>
          <w:b/>
          <w:color w:val="000000"/>
          <w:sz w:val="22"/>
          <w:szCs w:val="22"/>
        </w:rPr>
        <w:t>amely(ek)</w:t>
      </w:r>
      <w:r w:rsidR="009D799E">
        <w:rPr>
          <w:b/>
          <w:color w:val="000000"/>
          <w:sz w:val="22"/>
          <w:szCs w:val="22"/>
        </w:rPr>
        <w:t xml:space="preserve"> akut módon befolyásolja az Ön (és családja) </w:t>
      </w:r>
      <w:r w:rsidR="006B3A38">
        <w:rPr>
          <w:b/>
          <w:color w:val="000000"/>
          <w:sz w:val="22"/>
          <w:szCs w:val="22"/>
        </w:rPr>
        <w:t>életét</w:t>
      </w:r>
      <w:r w:rsidR="00854095">
        <w:rPr>
          <w:b/>
          <w:color w:val="000000"/>
          <w:sz w:val="22"/>
          <w:szCs w:val="22"/>
        </w:rPr>
        <w:t>:</w:t>
      </w:r>
    </w:p>
    <w:p w14:paraId="1184C53D" w14:textId="397F33A6" w:rsidR="001370F1" w:rsidRDefault="007A6B41" w:rsidP="00E157AE">
      <w:pPr>
        <w:pBdr>
          <w:top w:val="nil"/>
          <w:left w:val="nil"/>
          <w:bottom w:val="nil"/>
          <w:right w:val="nil"/>
          <w:between w:val="nil"/>
        </w:pBdr>
        <w:rPr>
          <w:color w:val="000000"/>
          <w:sz w:val="28"/>
          <w:szCs w:val="28"/>
        </w:rPr>
      </w:pPr>
      <w:r>
        <w:rPr>
          <w:color w:val="000000"/>
          <w:sz w:val="28"/>
          <w:szCs w:val="28"/>
        </w:rPr>
        <w:t>………………….</w:t>
      </w:r>
      <w:r w:rsidR="00854095">
        <w:rPr>
          <w:color w:val="000000"/>
          <w:sz w:val="28"/>
          <w:szCs w:val="28"/>
        </w:rPr>
        <w:t>…………………………………………………………………</w:t>
      </w:r>
    </w:p>
    <w:p w14:paraId="2D8F71A1" w14:textId="77777777" w:rsidR="001370F1" w:rsidRDefault="00854095" w:rsidP="00E157AE">
      <w:pPr>
        <w:pBdr>
          <w:top w:val="nil"/>
          <w:left w:val="nil"/>
          <w:bottom w:val="nil"/>
          <w:right w:val="nil"/>
          <w:between w:val="nil"/>
        </w:pBdr>
        <w:rPr>
          <w:color w:val="000000"/>
          <w:sz w:val="28"/>
          <w:szCs w:val="28"/>
        </w:rPr>
      </w:pPr>
      <w:r>
        <w:rPr>
          <w:color w:val="000000"/>
          <w:sz w:val="28"/>
          <w:szCs w:val="28"/>
        </w:rPr>
        <w:t>…………………………………………………………………………………….</w:t>
      </w:r>
    </w:p>
    <w:p w14:paraId="7306F75D" w14:textId="77777777" w:rsidR="001370F1" w:rsidRDefault="00854095" w:rsidP="00E157AE">
      <w:pPr>
        <w:pBdr>
          <w:top w:val="nil"/>
          <w:left w:val="nil"/>
          <w:bottom w:val="nil"/>
          <w:right w:val="nil"/>
          <w:between w:val="nil"/>
        </w:pBdr>
        <w:rPr>
          <w:color w:val="000000"/>
          <w:sz w:val="28"/>
          <w:szCs w:val="28"/>
        </w:rPr>
      </w:pPr>
      <w:r>
        <w:rPr>
          <w:color w:val="000000"/>
          <w:sz w:val="28"/>
          <w:szCs w:val="28"/>
        </w:rPr>
        <w:lastRenderedPageBreak/>
        <w:t>…………………………………………………………………………………….</w:t>
      </w:r>
    </w:p>
    <w:p w14:paraId="6D4CAEBB" w14:textId="77777777" w:rsidR="001370F1" w:rsidRDefault="00854095" w:rsidP="00E157AE">
      <w:pPr>
        <w:pBdr>
          <w:top w:val="nil"/>
          <w:left w:val="nil"/>
          <w:bottom w:val="nil"/>
          <w:right w:val="nil"/>
          <w:between w:val="nil"/>
        </w:pBdr>
        <w:rPr>
          <w:color w:val="000000"/>
          <w:sz w:val="28"/>
          <w:szCs w:val="28"/>
        </w:rPr>
      </w:pPr>
      <w:r>
        <w:rPr>
          <w:color w:val="000000"/>
          <w:sz w:val="28"/>
          <w:szCs w:val="28"/>
        </w:rPr>
        <w:t>…………………………………………………………………………………….</w:t>
      </w:r>
    </w:p>
    <w:p w14:paraId="31D83731" w14:textId="77777777" w:rsidR="001370F1" w:rsidRDefault="00854095" w:rsidP="00E157AE">
      <w:pPr>
        <w:pBdr>
          <w:top w:val="nil"/>
          <w:left w:val="nil"/>
          <w:bottom w:val="nil"/>
          <w:right w:val="nil"/>
          <w:between w:val="nil"/>
        </w:pBdr>
        <w:rPr>
          <w:color w:val="000000"/>
          <w:sz w:val="28"/>
          <w:szCs w:val="28"/>
        </w:rPr>
      </w:pPr>
      <w:r>
        <w:rPr>
          <w:color w:val="000000"/>
          <w:sz w:val="28"/>
          <w:szCs w:val="28"/>
        </w:rPr>
        <w:t>…………………………………………………………………………………….</w:t>
      </w:r>
    </w:p>
    <w:p w14:paraId="4ECA24FF" w14:textId="77777777" w:rsidR="001370F1" w:rsidRDefault="00854095" w:rsidP="00E157AE">
      <w:pPr>
        <w:pBdr>
          <w:top w:val="nil"/>
          <w:left w:val="nil"/>
          <w:bottom w:val="nil"/>
          <w:right w:val="nil"/>
          <w:between w:val="nil"/>
        </w:pBdr>
        <w:rPr>
          <w:color w:val="000000"/>
          <w:sz w:val="28"/>
          <w:szCs w:val="28"/>
        </w:rPr>
      </w:pPr>
      <w:r>
        <w:rPr>
          <w:color w:val="000000"/>
          <w:sz w:val="28"/>
          <w:szCs w:val="28"/>
        </w:rPr>
        <w:t>…………………………………………………………………………………….</w:t>
      </w:r>
    </w:p>
    <w:p w14:paraId="3BFA2E71" w14:textId="77777777" w:rsidR="001370F1" w:rsidRDefault="00854095" w:rsidP="00E157AE">
      <w:pPr>
        <w:pBdr>
          <w:top w:val="nil"/>
          <w:left w:val="nil"/>
          <w:bottom w:val="nil"/>
          <w:right w:val="nil"/>
          <w:between w:val="nil"/>
        </w:pBdr>
        <w:rPr>
          <w:color w:val="000000"/>
          <w:sz w:val="28"/>
          <w:szCs w:val="28"/>
        </w:rPr>
      </w:pPr>
      <w:r>
        <w:rPr>
          <w:color w:val="000000"/>
          <w:sz w:val="28"/>
          <w:szCs w:val="28"/>
        </w:rPr>
        <w:t>…………………………………………………………………………………….</w:t>
      </w:r>
    </w:p>
    <w:p w14:paraId="07D47CCC" w14:textId="77777777" w:rsidR="001370F1" w:rsidRDefault="00854095" w:rsidP="00E157AE">
      <w:pPr>
        <w:pBdr>
          <w:top w:val="nil"/>
          <w:left w:val="nil"/>
          <w:bottom w:val="nil"/>
          <w:right w:val="nil"/>
          <w:between w:val="nil"/>
        </w:pBdr>
        <w:rPr>
          <w:color w:val="000000"/>
          <w:sz w:val="28"/>
          <w:szCs w:val="28"/>
        </w:rPr>
      </w:pPr>
      <w:r>
        <w:rPr>
          <w:color w:val="000000"/>
          <w:sz w:val="28"/>
          <w:szCs w:val="28"/>
        </w:rPr>
        <w:t>…………………………………………………………………………………….</w:t>
      </w:r>
    </w:p>
    <w:p w14:paraId="7DC4461E" w14:textId="06E4EE3E" w:rsidR="001370F1" w:rsidRDefault="001370F1" w:rsidP="00E157AE">
      <w:pPr>
        <w:pBdr>
          <w:top w:val="nil"/>
          <w:left w:val="nil"/>
          <w:bottom w:val="nil"/>
          <w:right w:val="nil"/>
          <w:between w:val="nil"/>
        </w:pBdr>
        <w:shd w:val="clear" w:color="auto" w:fill="FFFFFF"/>
        <w:jc w:val="both"/>
        <w:rPr>
          <w:color w:val="000000"/>
          <w:sz w:val="24"/>
          <w:szCs w:val="24"/>
        </w:rPr>
      </w:pPr>
    </w:p>
    <w:p w14:paraId="6203AEB3" w14:textId="636B15EB" w:rsidR="007A6B41" w:rsidRDefault="009D799E" w:rsidP="00E157AE">
      <w:pPr>
        <w:pBdr>
          <w:top w:val="nil"/>
          <w:left w:val="nil"/>
          <w:bottom w:val="nil"/>
          <w:right w:val="nil"/>
          <w:between w:val="nil"/>
        </w:pBdr>
        <w:shd w:val="clear" w:color="auto" w:fill="FFFFFF"/>
        <w:ind w:left="284"/>
        <w:jc w:val="both"/>
        <w:rPr>
          <w:color w:val="000000"/>
          <w:sz w:val="24"/>
          <w:szCs w:val="24"/>
        </w:rPr>
      </w:pPr>
      <w:r>
        <w:rPr>
          <w:noProof/>
          <w:color w:val="000000"/>
          <w:sz w:val="24"/>
          <w:szCs w:val="24"/>
        </w:rPr>
        <mc:AlternateContent>
          <mc:Choice Requires="wps">
            <w:drawing>
              <wp:anchor distT="0" distB="0" distL="114300" distR="114300" simplePos="0" relativeHeight="251659264" behindDoc="0" locked="0" layoutInCell="1" allowOverlap="1" wp14:anchorId="714A3F68" wp14:editId="512DF54E">
                <wp:simplePos x="0" y="0"/>
                <wp:positionH relativeFrom="column">
                  <wp:posOffset>5080</wp:posOffset>
                </wp:positionH>
                <wp:positionV relativeFrom="paragraph">
                  <wp:posOffset>20955</wp:posOffset>
                </wp:positionV>
                <wp:extent cx="142875" cy="123825"/>
                <wp:effectExtent l="57150" t="19050" r="85725" b="104775"/>
                <wp:wrapNone/>
                <wp:docPr id="4" name="Téglalap 4"/>
                <wp:cNvGraphicFramePr/>
                <a:graphic xmlns:a="http://schemas.openxmlformats.org/drawingml/2006/main">
                  <a:graphicData uri="http://schemas.microsoft.com/office/word/2010/wordprocessingShape">
                    <wps:wsp>
                      <wps:cNvSpPr/>
                      <wps:spPr>
                        <a:xfrm>
                          <a:off x="0" y="0"/>
                          <a:ext cx="142875" cy="123825"/>
                        </a:xfrm>
                        <a:prstGeom prst="rect">
                          <a:avLst/>
                        </a:prstGeom>
                        <a:noFill/>
                        <a:ln>
                          <a:solidFill>
                            <a:schemeClr val="tx1"/>
                          </a:solidFill>
                          <a:miter lim="800000"/>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4" o:spid="_x0000_s1026" style="position:absolute;margin-left:.4pt;margin-top:1.65pt;width:1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" filled="f" strokecolor="black [3213]">
                <v:shadow on="t" color="black" opacity="22937f" origin=",.5" offset="0,.63889mm"/>
              </v:rect>
            </w:pict>
          </mc:Fallback>
        </mc:AlternateContent>
      </w:r>
      <w:r w:rsidR="007A6B41">
        <w:rPr>
          <w:color w:val="000000"/>
          <w:sz w:val="24"/>
          <w:szCs w:val="24"/>
        </w:rPr>
        <w:t xml:space="preserve">Hozzájárulok ahhoz, hogy a Józsefvárosi Önkormányzat </w:t>
      </w:r>
      <w:r w:rsidR="00FD3AC7">
        <w:rPr>
          <w:color w:val="000000"/>
          <w:sz w:val="24"/>
          <w:szCs w:val="24"/>
        </w:rPr>
        <w:t xml:space="preserve">által használt adataimat </w:t>
      </w:r>
      <w:r>
        <w:rPr>
          <w:color w:val="000000"/>
          <w:sz w:val="24"/>
          <w:szCs w:val="24"/>
        </w:rPr>
        <w:t xml:space="preserve">az </w:t>
      </w:r>
      <w:r w:rsidR="00FD3AC7">
        <w:rPr>
          <w:color w:val="000000"/>
          <w:sz w:val="24"/>
          <w:szCs w:val="24"/>
        </w:rPr>
        <w:t>Önkormányzat más intézményének további esetleges támogatás</w:t>
      </w:r>
      <w:r w:rsidR="00A93BC0" w:rsidRPr="00A93BC0">
        <w:rPr>
          <w:color w:val="000000"/>
          <w:sz w:val="24"/>
          <w:szCs w:val="24"/>
        </w:rPr>
        <w:t xml:space="preserve"> céljából kiadja</w:t>
      </w:r>
      <w:r>
        <w:rPr>
          <w:color w:val="000000"/>
          <w:sz w:val="24"/>
          <w:szCs w:val="24"/>
        </w:rPr>
        <w:t>,</w:t>
      </w:r>
      <w:r w:rsidR="00A93BC0" w:rsidRPr="00A93BC0">
        <w:rPr>
          <w:color w:val="000000"/>
          <w:sz w:val="24"/>
          <w:szCs w:val="24"/>
        </w:rPr>
        <w:t xml:space="preserve"> és rólam információval szolgáljon</w:t>
      </w:r>
      <w:r w:rsidR="00FD3AC7">
        <w:rPr>
          <w:color w:val="000000"/>
          <w:sz w:val="24"/>
          <w:szCs w:val="24"/>
        </w:rPr>
        <w:t>.</w:t>
      </w:r>
      <w:r>
        <w:rPr>
          <w:color w:val="000000"/>
          <w:sz w:val="24"/>
          <w:szCs w:val="24"/>
        </w:rPr>
        <w:t xml:space="preserve"> </w:t>
      </w:r>
      <w:r w:rsidRPr="009D799E">
        <w:rPr>
          <w:i/>
          <w:color w:val="000000"/>
          <w:sz w:val="24"/>
          <w:szCs w:val="24"/>
        </w:rPr>
        <w:t>(</w:t>
      </w:r>
      <w:r>
        <w:rPr>
          <w:i/>
          <w:color w:val="000000"/>
          <w:sz w:val="24"/>
          <w:szCs w:val="24"/>
        </w:rPr>
        <w:t>Amennyiben igen, k</w:t>
      </w:r>
      <w:r w:rsidRPr="009D799E">
        <w:rPr>
          <w:i/>
          <w:color w:val="000000"/>
          <w:sz w:val="24"/>
          <w:szCs w:val="24"/>
        </w:rPr>
        <w:t>érem bejelölni)</w:t>
      </w:r>
    </w:p>
    <w:p w14:paraId="4251FD2B" w14:textId="77777777" w:rsidR="007A6B41" w:rsidRDefault="007A6B41" w:rsidP="00E157AE">
      <w:pPr>
        <w:pBdr>
          <w:top w:val="nil"/>
          <w:left w:val="nil"/>
          <w:bottom w:val="nil"/>
          <w:right w:val="nil"/>
          <w:between w:val="nil"/>
        </w:pBdr>
        <w:shd w:val="clear" w:color="auto" w:fill="FFFFFF"/>
        <w:jc w:val="both"/>
        <w:rPr>
          <w:color w:val="000000"/>
          <w:sz w:val="24"/>
          <w:szCs w:val="24"/>
        </w:rPr>
      </w:pPr>
    </w:p>
    <w:p w14:paraId="6DC2ECF3" w14:textId="77777777" w:rsidR="001370F1" w:rsidRDefault="00854095" w:rsidP="00E157AE">
      <w:pPr>
        <w:pBdr>
          <w:top w:val="nil"/>
          <w:left w:val="nil"/>
          <w:bottom w:val="nil"/>
          <w:right w:val="nil"/>
          <w:between w:val="nil"/>
        </w:pBdr>
        <w:shd w:val="clear" w:color="auto" w:fill="FFFFFF"/>
        <w:jc w:val="both"/>
        <w:rPr>
          <w:color w:val="000000"/>
          <w:sz w:val="24"/>
          <w:szCs w:val="24"/>
        </w:rPr>
      </w:pPr>
      <w:r>
        <w:rPr>
          <w:color w:val="000000"/>
          <w:sz w:val="24"/>
          <w:szCs w:val="24"/>
        </w:rPr>
        <w:t xml:space="preserve">Büntetőjogi felelősségem tudatában kijelentem, hogy a közölt adatok a valóságnak megfelelnek. </w:t>
      </w:r>
    </w:p>
    <w:p w14:paraId="6A091073" w14:textId="77777777" w:rsidR="001370F1" w:rsidRDefault="00854095" w:rsidP="00E157AE">
      <w:pPr>
        <w:pBdr>
          <w:top w:val="nil"/>
          <w:left w:val="nil"/>
          <w:bottom w:val="nil"/>
          <w:right w:val="nil"/>
          <w:between w:val="nil"/>
        </w:pBdr>
        <w:shd w:val="clear" w:color="auto" w:fill="FFFFFF"/>
        <w:jc w:val="both"/>
        <w:rPr>
          <w:color w:val="000000"/>
          <w:sz w:val="24"/>
          <w:szCs w:val="24"/>
        </w:rPr>
      </w:pPr>
      <w:r>
        <w:rPr>
          <w:color w:val="000000"/>
          <w:sz w:val="24"/>
          <w:szCs w:val="24"/>
        </w:rPr>
        <w:t>Tudomásul veszem, hogy az önkormányzat a jogosulatlanul igényelt ellátást a szociális igazgatásról és szociális ellátásokról szóló 1993. évi III. törvény 17. §-a szerint kamataival növelt összegben visszafizettetheti.</w:t>
      </w:r>
    </w:p>
    <w:p w14:paraId="78C8F473" w14:textId="77777777" w:rsidR="001370F1" w:rsidRPr="009C1EDC" w:rsidRDefault="00854095" w:rsidP="00E157AE">
      <w:pPr>
        <w:pBdr>
          <w:top w:val="nil"/>
          <w:left w:val="nil"/>
          <w:bottom w:val="nil"/>
          <w:right w:val="nil"/>
          <w:between w:val="nil"/>
        </w:pBdr>
        <w:shd w:val="clear" w:color="auto" w:fill="FFFFFF"/>
        <w:jc w:val="both"/>
        <w:rPr>
          <w:color w:val="000000"/>
          <w:sz w:val="22"/>
          <w:szCs w:val="22"/>
        </w:rPr>
      </w:pPr>
      <w:r>
        <w:rPr>
          <w:color w:val="000000"/>
          <w:sz w:val="24"/>
          <w:szCs w:val="24"/>
        </w:rPr>
        <w:t>Hozzájárulok a nyilatkozatban szereplő adatoknak a közigazgatási eljárásban történő felhasználásához, kezeléséhez, az iroda ellenőrzést szolgáló adatkéréséhez.</w:t>
      </w:r>
    </w:p>
    <w:p w14:paraId="2E6E6248" w14:textId="0704BBFC" w:rsidR="001370F1" w:rsidRDefault="009D799E" w:rsidP="00E157AE">
      <w:pPr>
        <w:pBdr>
          <w:top w:val="nil"/>
          <w:left w:val="nil"/>
          <w:bottom w:val="nil"/>
          <w:right w:val="nil"/>
          <w:between w:val="nil"/>
        </w:pBdr>
        <w:shd w:val="clear" w:color="auto" w:fill="FFFFFF"/>
        <w:jc w:val="both"/>
        <w:rPr>
          <w:color w:val="000000"/>
          <w:sz w:val="22"/>
          <w:szCs w:val="22"/>
          <w:u w:val="single"/>
        </w:rPr>
      </w:pPr>
      <w:r>
        <w:rPr>
          <w:color w:val="000000"/>
          <w:sz w:val="24"/>
          <w:szCs w:val="24"/>
        </w:rPr>
        <w:t xml:space="preserve">Tudomásul veszem, hogy az ügyemben hozott döntés annak közlésekor véglegessé válik. </w:t>
      </w:r>
    </w:p>
    <w:p w14:paraId="5BBD2FD5" w14:textId="77777777" w:rsidR="001370F1" w:rsidRDefault="001370F1" w:rsidP="00E157AE">
      <w:pPr>
        <w:pBdr>
          <w:top w:val="nil"/>
          <w:left w:val="nil"/>
          <w:bottom w:val="nil"/>
          <w:right w:val="nil"/>
          <w:between w:val="nil"/>
        </w:pBdr>
        <w:shd w:val="clear" w:color="auto" w:fill="FFFFFF"/>
        <w:jc w:val="both"/>
        <w:rPr>
          <w:color w:val="000000"/>
          <w:sz w:val="22"/>
          <w:szCs w:val="22"/>
          <w:u w:val="single"/>
        </w:rPr>
      </w:pPr>
    </w:p>
    <w:p w14:paraId="03E0E9C1" w14:textId="77777777" w:rsidR="001370F1" w:rsidRDefault="001370F1" w:rsidP="00E157AE">
      <w:pPr>
        <w:pBdr>
          <w:top w:val="nil"/>
          <w:left w:val="nil"/>
          <w:bottom w:val="nil"/>
          <w:right w:val="nil"/>
          <w:between w:val="nil"/>
        </w:pBdr>
        <w:shd w:val="clear" w:color="auto" w:fill="FFFFFF"/>
        <w:jc w:val="both"/>
        <w:rPr>
          <w:color w:val="000000"/>
          <w:sz w:val="22"/>
          <w:szCs w:val="22"/>
        </w:rPr>
      </w:pPr>
    </w:p>
    <w:p w14:paraId="66744FC0" w14:textId="77777777" w:rsidR="001370F1" w:rsidRDefault="00854095" w:rsidP="00E157AE">
      <w:pPr>
        <w:pBdr>
          <w:top w:val="nil"/>
          <w:left w:val="nil"/>
          <w:bottom w:val="nil"/>
          <w:right w:val="nil"/>
          <w:between w:val="nil"/>
        </w:pBdr>
        <w:shd w:val="clear" w:color="auto" w:fill="FFFFFF"/>
        <w:jc w:val="both"/>
        <w:rPr>
          <w:color w:val="000000"/>
          <w:sz w:val="22"/>
          <w:szCs w:val="22"/>
        </w:rPr>
      </w:pPr>
      <w:r>
        <w:rPr>
          <w:color w:val="000000"/>
          <w:sz w:val="22"/>
          <w:szCs w:val="22"/>
        </w:rPr>
        <w:t>Kelt: ................................... év .............................. hó ............ nap</w:t>
      </w:r>
    </w:p>
    <w:p w14:paraId="17247343" w14:textId="77777777" w:rsidR="001370F1" w:rsidRDefault="001370F1" w:rsidP="00E157AE">
      <w:pPr>
        <w:pBdr>
          <w:top w:val="nil"/>
          <w:left w:val="nil"/>
          <w:bottom w:val="nil"/>
          <w:right w:val="nil"/>
          <w:between w:val="nil"/>
        </w:pBdr>
        <w:shd w:val="clear" w:color="auto" w:fill="FFFFFF"/>
        <w:jc w:val="both"/>
        <w:rPr>
          <w:color w:val="000000"/>
          <w:sz w:val="22"/>
          <w:szCs w:val="22"/>
        </w:rPr>
      </w:pPr>
    </w:p>
    <w:p w14:paraId="6C668424" w14:textId="77777777" w:rsidR="001370F1" w:rsidRDefault="001370F1" w:rsidP="00E157AE">
      <w:pPr>
        <w:pBdr>
          <w:top w:val="nil"/>
          <w:left w:val="nil"/>
          <w:bottom w:val="nil"/>
          <w:right w:val="nil"/>
          <w:between w:val="nil"/>
        </w:pBdr>
        <w:shd w:val="clear" w:color="auto" w:fill="FFFFFF"/>
        <w:jc w:val="both"/>
        <w:rPr>
          <w:color w:val="000000"/>
          <w:sz w:val="22"/>
          <w:szCs w:val="22"/>
        </w:rPr>
      </w:pPr>
    </w:p>
    <w:p w14:paraId="33E838C3" w14:textId="77777777" w:rsidR="001370F1" w:rsidRDefault="001370F1" w:rsidP="00E157AE">
      <w:pPr>
        <w:pBdr>
          <w:top w:val="nil"/>
          <w:left w:val="nil"/>
          <w:bottom w:val="nil"/>
          <w:right w:val="nil"/>
          <w:between w:val="nil"/>
        </w:pBdr>
        <w:shd w:val="clear" w:color="auto" w:fill="FFFFFF"/>
        <w:jc w:val="both"/>
        <w:rPr>
          <w:color w:val="000000"/>
          <w:sz w:val="22"/>
          <w:szCs w:val="22"/>
        </w:rPr>
      </w:pPr>
    </w:p>
    <w:tbl>
      <w:tblPr>
        <w:tblStyle w:val="a1"/>
        <w:tblW w:w="9072" w:type="dxa"/>
        <w:tblInd w:w="0" w:type="dxa"/>
        <w:tblLayout w:type="fixed"/>
        <w:tblLook w:val="0000" w:firstRow="0" w:lastRow="0" w:firstColumn="0" w:lastColumn="0" w:noHBand="0" w:noVBand="0"/>
      </w:tblPr>
      <w:tblGrid>
        <w:gridCol w:w="9072"/>
      </w:tblGrid>
      <w:tr w:rsidR="001370F1" w14:paraId="34BE9012" w14:textId="77777777" w:rsidTr="008B4CAD">
        <w:tc>
          <w:tcPr>
            <w:tcW w:w="9072" w:type="dxa"/>
            <w:shd w:val="clear" w:color="auto" w:fill="FFFFFF"/>
            <w:tcMar>
              <w:top w:w="15" w:type="dxa"/>
              <w:left w:w="75" w:type="dxa"/>
              <w:bottom w:w="15" w:type="dxa"/>
              <w:right w:w="75" w:type="dxa"/>
            </w:tcMar>
          </w:tcPr>
          <w:p w14:paraId="6ED66907" w14:textId="77777777" w:rsidR="001370F1" w:rsidRDefault="00854095" w:rsidP="00E157AE">
            <w:pPr>
              <w:pBdr>
                <w:top w:val="nil"/>
                <w:left w:val="nil"/>
                <w:bottom w:val="nil"/>
                <w:right w:val="nil"/>
                <w:between w:val="nil"/>
              </w:pBdr>
              <w:shd w:val="clear" w:color="auto" w:fill="FFFFFF"/>
              <w:jc w:val="both"/>
              <w:rPr>
                <w:color w:val="000000"/>
                <w:sz w:val="22"/>
                <w:szCs w:val="22"/>
              </w:rPr>
            </w:pPr>
            <w:r>
              <w:rPr>
                <w:color w:val="000000"/>
                <w:sz w:val="22"/>
                <w:szCs w:val="22"/>
              </w:rPr>
              <w:t xml:space="preserve">                                                                                                   ................................................</w:t>
            </w:r>
            <w:r>
              <w:rPr>
                <w:color w:val="000000"/>
                <w:sz w:val="22"/>
                <w:szCs w:val="22"/>
              </w:rPr>
              <w:br/>
              <w:t xml:space="preserve">                                                                                                                      aláírás</w:t>
            </w:r>
          </w:p>
          <w:p w14:paraId="328829BB" w14:textId="77777777" w:rsidR="001370F1" w:rsidRDefault="001370F1" w:rsidP="00E157AE">
            <w:pPr>
              <w:pBdr>
                <w:top w:val="nil"/>
                <w:left w:val="nil"/>
                <w:bottom w:val="nil"/>
                <w:right w:val="nil"/>
                <w:between w:val="nil"/>
              </w:pBdr>
              <w:shd w:val="clear" w:color="auto" w:fill="FFFFFF"/>
              <w:jc w:val="both"/>
              <w:rPr>
                <w:color w:val="000000"/>
                <w:sz w:val="22"/>
                <w:szCs w:val="22"/>
              </w:rPr>
            </w:pPr>
          </w:p>
          <w:p w14:paraId="2CB5ABE6" w14:textId="77777777" w:rsidR="008B4CAD" w:rsidRPr="008B4CAD" w:rsidRDefault="008B4CAD" w:rsidP="00E157AE">
            <w:pPr>
              <w:jc w:val="both"/>
              <w:rPr>
                <w:sz w:val="24"/>
                <w:szCs w:val="24"/>
              </w:rPr>
            </w:pPr>
            <w:r w:rsidRPr="008B4CAD">
              <w:rPr>
                <w:b/>
                <w:bCs/>
                <w:color w:val="000000"/>
                <w:sz w:val="22"/>
                <w:szCs w:val="22"/>
                <w:u w:val="single"/>
              </w:rPr>
              <w:t>A kérelemhez csatolni kell:</w:t>
            </w:r>
          </w:p>
          <w:p w14:paraId="50905C89" w14:textId="77777777" w:rsidR="008B4CAD" w:rsidRPr="008B4CAD" w:rsidRDefault="008B4CAD" w:rsidP="00E157AE">
            <w:pPr>
              <w:rPr>
                <w:sz w:val="24"/>
                <w:szCs w:val="24"/>
              </w:rPr>
            </w:pPr>
          </w:p>
          <w:p w14:paraId="4D3AE6A2" w14:textId="77777777" w:rsidR="009C1EDC" w:rsidRPr="009C1EDC" w:rsidRDefault="008B4CAD" w:rsidP="00E157AE">
            <w:pPr>
              <w:pStyle w:val="Listaszerbekezds"/>
              <w:numPr>
                <w:ilvl w:val="0"/>
                <w:numId w:val="4"/>
              </w:numPr>
              <w:jc w:val="both"/>
              <w:textAlignment w:val="baseline"/>
              <w:rPr>
                <w:b/>
                <w:bCs/>
                <w:color w:val="000000"/>
                <w:sz w:val="22"/>
                <w:szCs w:val="22"/>
              </w:rPr>
            </w:pPr>
            <w:r w:rsidRPr="009C1EDC">
              <w:rPr>
                <w:b/>
                <w:bCs/>
                <w:color w:val="000000"/>
                <w:sz w:val="22"/>
                <w:szCs w:val="22"/>
              </w:rPr>
              <w:t>A kérelmező és a vele egy családban élők jövedelméről, valamint a bírósági végrehajtásról (letiltás) szóló igazolásokat</w:t>
            </w:r>
            <w:r w:rsidR="009C1EDC" w:rsidRPr="009C1EDC">
              <w:rPr>
                <w:b/>
                <w:bCs/>
                <w:color w:val="000000"/>
                <w:sz w:val="22"/>
                <w:szCs w:val="22"/>
              </w:rPr>
              <w:t>, vagy</w:t>
            </w:r>
          </w:p>
          <w:p w14:paraId="67AEC026" w14:textId="77777777" w:rsidR="008B4CAD" w:rsidRPr="009C1EDC" w:rsidRDefault="009C1EDC" w:rsidP="00E157AE">
            <w:pPr>
              <w:pStyle w:val="Listaszerbekezds"/>
              <w:numPr>
                <w:ilvl w:val="0"/>
                <w:numId w:val="4"/>
              </w:numPr>
              <w:jc w:val="both"/>
              <w:textAlignment w:val="baseline"/>
              <w:rPr>
                <w:rFonts w:ascii="Noto Sans Symbols" w:hAnsi="Noto Sans Symbols"/>
                <w:color w:val="000000"/>
                <w:sz w:val="22"/>
                <w:szCs w:val="22"/>
              </w:rPr>
            </w:pPr>
            <w:r>
              <w:rPr>
                <w:b/>
                <w:bCs/>
                <w:color w:val="000000"/>
                <w:sz w:val="22"/>
                <w:szCs w:val="22"/>
              </w:rPr>
              <w:t>a JSZSZGYK (Család- és Gyermekjóléti Szolgálata) által a kérelem alátámasztására vonatkozó</w:t>
            </w:r>
            <w:r w:rsidR="00E20495">
              <w:rPr>
                <w:b/>
                <w:bCs/>
                <w:color w:val="000000"/>
                <w:sz w:val="22"/>
                <w:szCs w:val="22"/>
              </w:rPr>
              <w:t>an kiállított</w:t>
            </w:r>
            <w:r>
              <w:rPr>
                <w:b/>
                <w:bCs/>
                <w:color w:val="000000"/>
                <w:sz w:val="22"/>
                <w:szCs w:val="22"/>
              </w:rPr>
              <w:t xml:space="preserve"> </w:t>
            </w:r>
            <w:r w:rsidR="00E20495">
              <w:rPr>
                <w:b/>
                <w:bCs/>
                <w:color w:val="000000"/>
                <w:sz w:val="22"/>
                <w:szCs w:val="22"/>
              </w:rPr>
              <w:t>nyilatkozatot</w:t>
            </w:r>
          </w:p>
          <w:p w14:paraId="5D3E292D" w14:textId="77777777" w:rsidR="001370F1" w:rsidRDefault="001370F1" w:rsidP="00E157AE">
            <w:pPr>
              <w:pBdr>
                <w:top w:val="nil"/>
                <w:left w:val="nil"/>
                <w:bottom w:val="nil"/>
                <w:right w:val="nil"/>
                <w:between w:val="nil"/>
              </w:pBdr>
              <w:shd w:val="clear" w:color="auto" w:fill="FFFFFF"/>
              <w:jc w:val="both"/>
              <w:rPr>
                <w:color w:val="000000"/>
                <w:sz w:val="22"/>
                <w:szCs w:val="22"/>
              </w:rPr>
            </w:pPr>
          </w:p>
        </w:tc>
      </w:tr>
    </w:tbl>
    <w:p w14:paraId="45F18402" w14:textId="77777777" w:rsidR="00371507" w:rsidRDefault="00371507" w:rsidP="00E157AE">
      <w:pPr>
        <w:pBdr>
          <w:top w:val="nil"/>
          <w:left w:val="nil"/>
          <w:bottom w:val="nil"/>
          <w:right w:val="nil"/>
          <w:between w:val="nil"/>
        </w:pBdr>
        <w:jc w:val="both"/>
        <w:rPr>
          <w:color w:val="000000"/>
          <w:sz w:val="22"/>
          <w:szCs w:val="22"/>
        </w:rPr>
        <w:sectPr w:rsidR="00371507" w:rsidSect="00B35900">
          <w:headerReference w:type="default" r:id="rId9"/>
          <w:footerReference w:type="default" r:id="rId10"/>
          <w:headerReference w:type="first" r:id="rId11"/>
          <w:footerReference w:type="first" r:id="rId12"/>
          <w:pgSz w:w="11906" w:h="16838"/>
          <w:pgMar w:top="426" w:right="1133" w:bottom="851" w:left="1417" w:header="419" w:footer="0" w:gutter="0"/>
          <w:pgNumType w:start="1"/>
          <w:cols w:space="708"/>
        </w:sectPr>
      </w:pPr>
    </w:p>
    <w:p w14:paraId="556DDADE" w14:textId="77777777" w:rsidR="00927AA7" w:rsidRDefault="00927AA7" w:rsidP="00E157AE">
      <w:pPr>
        <w:jc w:val="center"/>
        <w:rPr>
          <w:b/>
          <w:sz w:val="32"/>
          <w:szCs w:val="32"/>
          <w:u w:val="single"/>
        </w:rPr>
      </w:pPr>
      <w:r w:rsidRPr="00DA064F">
        <w:rPr>
          <w:b/>
          <w:sz w:val="32"/>
          <w:szCs w:val="32"/>
          <w:u w:val="single"/>
        </w:rPr>
        <w:lastRenderedPageBreak/>
        <w:t xml:space="preserve">Kitöltési útmutató </w:t>
      </w:r>
    </w:p>
    <w:p w14:paraId="727254D5" w14:textId="77777777" w:rsidR="00927AA7" w:rsidRDefault="00927AA7" w:rsidP="00E157AE">
      <w:pPr>
        <w:jc w:val="center"/>
        <w:rPr>
          <w:b/>
          <w:szCs w:val="24"/>
          <w:u w:val="single"/>
        </w:rPr>
      </w:pPr>
      <w:r w:rsidRPr="006F5746">
        <w:rPr>
          <w:b/>
          <w:szCs w:val="24"/>
          <w:u w:val="single"/>
        </w:rPr>
        <w:t>Kérjük kitöltés előtt figyelmesen olvassa el!</w:t>
      </w:r>
    </w:p>
    <w:p w14:paraId="272D5595" w14:textId="77777777" w:rsidR="00927AA7" w:rsidRPr="006F5746" w:rsidRDefault="00927AA7" w:rsidP="00E157AE">
      <w:pPr>
        <w:jc w:val="center"/>
        <w:rPr>
          <w:b/>
          <w:szCs w:val="24"/>
          <w:u w:val="single"/>
        </w:rPr>
      </w:pPr>
    </w:p>
    <w:p w14:paraId="113905AE" w14:textId="77777777" w:rsidR="00927AA7" w:rsidRPr="006F5746" w:rsidRDefault="00927AA7" w:rsidP="00E157AE">
      <w:pPr>
        <w:jc w:val="both"/>
        <w:rPr>
          <w:sz w:val="22"/>
          <w:szCs w:val="22"/>
        </w:rPr>
      </w:pPr>
      <w:r w:rsidRPr="006F5746">
        <w:rPr>
          <w:sz w:val="22"/>
          <w:szCs w:val="22"/>
          <w:u w:val="single"/>
        </w:rPr>
        <w:t>Tájékoztató!</w:t>
      </w:r>
      <w:r w:rsidRPr="006F5746">
        <w:rPr>
          <w:sz w:val="22"/>
          <w:szCs w:val="22"/>
        </w:rPr>
        <w:t xml:space="preserve"> Ön kizárólag akkor jogosult erre a támogatásra, </w:t>
      </w:r>
      <w:r>
        <w:rPr>
          <w:sz w:val="22"/>
          <w:szCs w:val="22"/>
        </w:rPr>
        <w:t>ha</w:t>
      </w:r>
      <w:r w:rsidRPr="006F5746">
        <w:rPr>
          <w:sz w:val="22"/>
          <w:szCs w:val="22"/>
        </w:rPr>
        <w:t xml:space="preserve"> a koronavírus járvány következtében állt be olyan helyzet, amely akut módon veszélyezteti az Ön és adott esetben családja legalapvetőbb étkezési, egészségügyi és lakhatási igényeinek kielégítését, és az élethelyzet megoldása az önkormányzat más intézményei által nyújtott szolgáltatásokkal nem megoldható.</w:t>
      </w:r>
    </w:p>
    <w:p w14:paraId="539BA1CD" w14:textId="77777777" w:rsidR="00927AA7" w:rsidRPr="006F5746" w:rsidRDefault="00927AA7" w:rsidP="00E157AE">
      <w:pPr>
        <w:spacing w:before="120"/>
        <w:jc w:val="both"/>
        <w:rPr>
          <w:sz w:val="22"/>
          <w:szCs w:val="22"/>
        </w:rPr>
      </w:pPr>
      <w:r w:rsidRPr="006F5746">
        <w:rPr>
          <w:sz w:val="22"/>
          <w:szCs w:val="22"/>
        </w:rPr>
        <w:t>Kérjük, hogy kérelmét olyan részletességgel indokolja, és támassza alá</w:t>
      </w:r>
      <w:r>
        <w:rPr>
          <w:sz w:val="22"/>
          <w:szCs w:val="22"/>
        </w:rPr>
        <w:t>,</w:t>
      </w:r>
      <w:r w:rsidRPr="006F5746">
        <w:rPr>
          <w:sz w:val="22"/>
          <w:szCs w:val="22"/>
        </w:rPr>
        <w:t xml:space="preserve"> hogy a támogatásra</w:t>
      </w:r>
      <w:r>
        <w:rPr>
          <w:sz w:val="22"/>
          <w:szCs w:val="22"/>
        </w:rPr>
        <w:t xml:space="preserve"> való</w:t>
      </w:r>
      <w:r w:rsidRPr="006F5746">
        <w:rPr>
          <w:sz w:val="22"/>
          <w:szCs w:val="22"/>
        </w:rPr>
        <w:t xml:space="preserve"> jogosultságát hiánypótlásra felhívás nélkül, minél rövidebb idő alatt el tudjuk bírálni.</w:t>
      </w:r>
    </w:p>
    <w:p w14:paraId="149B1B27" w14:textId="77777777" w:rsidR="00927AA7" w:rsidRPr="006F5746" w:rsidRDefault="00927AA7" w:rsidP="00E157AE">
      <w:pPr>
        <w:spacing w:before="120"/>
        <w:jc w:val="both"/>
        <w:rPr>
          <w:sz w:val="22"/>
          <w:szCs w:val="22"/>
        </w:rPr>
      </w:pPr>
      <w:r w:rsidRPr="006F5746">
        <w:rPr>
          <w:sz w:val="22"/>
          <w:szCs w:val="22"/>
        </w:rPr>
        <w:t>Együttműködés</w:t>
      </w:r>
      <w:r>
        <w:rPr>
          <w:sz w:val="22"/>
          <w:szCs w:val="22"/>
        </w:rPr>
        <w:t>é</w:t>
      </w:r>
      <w:r w:rsidRPr="006F5746">
        <w:rPr>
          <w:sz w:val="22"/>
          <w:szCs w:val="22"/>
        </w:rPr>
        <w:t>t köszönjük!</w:t>
      </w:r>
    </w:p>
    <w:p w14:paraId="1D6D6D4E" w14:textId="77777777" w:rsidR="00927AA7" w:rsidRPr="006F5746" w:rsidRDefault="00927AA7" w:rsidP="00E157AE">
      <w:pPr>
        <w:jc w:val="both"/>
        <w:rPr>
          <w:sz w:val="22"/>
          <w:szCs w:val="22"/>
        </w:rPr>
      </w:pPr>
    </w:p>
    <w:p w14:paraId="0A06FD6A" w14:textId="77777777" w:rsidR="00927AA7" w:rsidRPr="006F5746" w:rsidRDefault="00927AA7" w:rsidP="00E157AE">
      <w:pPr>
        <w:jc w:val="both"/>
        <w:rPr>
          <w:sz w:val="22"/>
          <w:szCs w:val="22"/>
          <w:u w:val="single"/>
        </w:rPr>
      </w:pPr>
      <w:r w:rsidRPr="006F5746">
        <w:rPr>
          <w:sz w:val="22"/>
          <w:szCs w:val="22"/>
          <w:u w:val="single"/>
        </w:rPr>
        <w:t>Általános útmutató a kitöltéshez:</w:t>
      </w:r>
    </w:p>
    <w:p w14:paraId="49348833" w14:textId="77777777" w:rsidR="00927AA7" w:rsidRPr="006F5746" w:rsidRDefault="00927AA7" w:rsidP="00E157AE">
      <w:pPr>
        <w:pStyle w:val="Listaszerbekezds"/>
        <w:numPr>
          <w:ilvl w:val="0"/>
          <w:numId w:val="5"/>
        </w:numPr>
        <w:spacing w:before="120"/>
        <w:ind w:left="360"/>
        <w:contextualSpacing w:val="0"/>
        <w:jc w:val="both"/>
        <w:rPr>
          <w:sz w:val="22"/>
          <w:szCs w:val="22"/>
        </w:rPr>
      </w:pPr>
      <w:r w:rsidRPr="006F5746">
        <w:rPr>
          <w:sz w:val="22"/>
          <w:szCs w:val="22"/>
          <w:u w:val="single"/>
        </w:rPr>
        <w:t>A támogatás utalása:</w:t>
      </w:r>
      <w:r w:rsidRPr="006F5746">
        <w:rPr>
          <w:sz w:val="22"/>
          <w:szCs w:val="22"/>
        </w:rPr>
        <w:t xml:space="preserve"> kérjük, egyértelműen jelölje meg, hogy hová kéri a támogatás utalását. Bankszámlaszám megadása esetén kérjük, figyeljen a pontos számlaszámra. Ez 2x, vagy 3x nyolc darab számjegy, ami a bankszámlakivonaton van feltüntetve. A bankkártyán szereplő kártyaszám nem jó! </w:t>
      </w:r>
      <w:r w:rsidRPr="003217B8">
        <w:rPr>
          <w:sz w:val="22"/>
          <w:szCs w:val="22"/>
        </w:rPr>
        <w:t>Csak a kérelmező nevén lévő bankszámlaszámra tudjuk utalni a támogatást, ellenkező esetben nem történik utalás</w:t>
      </w:r>
      <w:r>
        <w:rPr>
          <w:sz w:val="22"/>
          <w:szCs w:val="22"/>
        </w:rPr>
        <w:t>, kizárólag postai úton tudjuk folyósítani a támogatást.</w:t>
      </w:r>
    </w:p>
    <w:p w14:paraId="7F59EB4F" w14:textId="77777777" w:rsidR="00927AA7" w:rsidRPr="006F5746" w:rsidRDefault="00927AA7" w:rsidP="00E157AE">
      <w:pPr>
        <w:pStyle w:val="Listaszerbekezds"/>
        <w:numPr>
          <w:ilvl w:val="0"/>
          <w:numId w:val="5"/>
        </w:numPr>
        <w:spacing w:before="120"/>
        <w:ind w:left="360"/>
        <w:contextualSpacing w:val="0"/>
        <w:jc w:val="both"/>
        <w:rPr>
          <w:sz w:val="22"/>
          <w:szCs w:val="22"/>
        </w:rPr>
      </w:pPr>
      <w:r w:rsidRPr="006F5746">
        <w:rPr>
          <w:sz w:val="22"/>
          <w:szCs w:val="22"/>
          <w:u w:val="single"/>
        </w:rPr>
        <w:t>A kérelmező adatai:</w:t>
      </w:r>
      <w:r w:rsidRPr="006F5746">
        <w:rPr>
          <w:sz w:val="22"/>
          <w:szCs w:val="22"/>
        </w:rPr>
        <w:t xml:space="preserve"> az adatokat pontosan, jól olvashatóan kérjük beírni, ahogyan a személyes okmányaikban szerepel. Lakcím esetén szükséges az irányítószám is, illetve az emelet, ajtó megjelölése. </w:t>
      </w:r>
      <w:r w:rsidRPr="006F5746">
        <w:rPr>
          <w:b/>
          <w:sz w:val="22"/>
          <w:szCs w:val="22"/>
        </w:rPr>
        <w:t>Kérjük, olyan telefonszámot adjon meg, amelyen napközben elérhető</w:t>
      </w:r>
      <w:r w:rsidRPr="006F5746">
        <w:rPr>
          <w:sz w:val="22"/>
          <w:szCs w:val="22"/>
        </w:rPr>
        <w:t xml:space="preserve">. </w:t>
      </w:r>
    </w:p>
    <w:p w14:paraId="37A52D49" w14:textId="77777777" w:rsidR="00927AA7" w:rsidRPr="006F5746" w:rsidRDefault="00927AA7" w:rsidP="00E157AE">
      <w:pPr>
        <w:pStyle w:val="Listaszerbekezds"/>
        <w:numPr>
          <w:ilvl w:val="0"/>
          <w:numId w:val="5"/>
        </w:numPr>
        <w:spacing w:before="120"/>
        <w:ind w:left="360"/>
        <w:contextualSpacing w:val="0"/>
        <w:jc w:val="both"/>
        <w:rPr>
          <w:sz w:val="22"/>
          <w:szCs w:val="22"/>
        </w:rPr>
      </w:pPr>
      <w:r w:rsidRPr="006F5746">
        <w:rPr>
          <w:sz w:val="22"/>
          <w:szCs w:val="22"/>
          <w:u w:val="single"/>
        </w:rPr>
        <w:t>Együttlakó házastárs/élettárs és gyermekek</w:t>
      </w:r>
      <w:r w:rsidRPr="006F5746">
        <w:rPr>
          <w:sz w:val="22"/>
          <w:szCs w:val="22"/>
        </w:rPr>
        <w:t xml:space="preserve"> esetében a személyes adatok mellett a rokonsági fokot (házastárs/élettárs/gyermek) is szükséges beírni. </w:t>
      </w:r>
    </w:p>
    <w:p w14:paraId="56C71F76" w14:textId="77777777" w:rsidR="00927AA7" w:rsidRPr="006F5746" w:rsidRDefault="00927AA7" w:rsidP="00E157AE">
      <w:pPr>
        <w:pStyle w:val="Listaszerbekezds"/>
        <w:numPr>
          <w:ilvl w:val="0"/>
          <w:numId w:val="5"/>
        </w:numPr>
        <w:spacing w:before="120"/>
        <w:ind w:left="360"/>
        <w:contextualSpacing w:val="0"/>
        <w:jc w:val="both"/>
        <w:rPr>
          <w:sz w:val="22"/>
          <w:szCs w:val="22"/>
        </w:rPr>
      </w:pPr>
      <w:r w:rsidRPr="006F5746">
        <w:rPr>
          <w:sz w:val="22"/>
          <w:szCs w:val="22"/>
          <w:u w:val="single"/>
        </w:rPr>
        <w:t>Jövedelmi viszonyok:</w:t>
      </w:r>
      <w:r w:rsidRPr="006F5746">
        <w:rPr>
          <w:sz w:val="22"/>
          <w:szCs w:val="22"/>
        </w:rPr>
        <w:t xml:space="preserve"> munkaviszonyból származó jövedelem esetén a nettó jövedelmet kell feltüntetni. Amennyiben jövedelméből vagy nyugellátásából végrehajtás miatt levonás történik, azt a megfelelő sorba be kell írni.</w:t>
      </w:r>
    </w:p>
    <w:p w14:paraId="300ED8D2" w14:textId="77777777" w:rsidR="00927AA7" w:rsidRPr="006F5746" w:rsidRDefault="00927AA7" w:rsidP="00E157AE">
      <w:pPr>
        <w:pStyle w:val="Listaszerbekezds"/>
        <w:numPr>
          <w:ilvl w:val="0"/>
          <w:numId w:val="5"/>
        </w:numPr>
        <w:spacing w:before="120"/>
        <w:ind w:left="360"/>
        <w:contextualSpacing w:val="0"/>
        <w:jc w:val="both"/>
        <w:rPr>
          <w:sz w:val="22"/>
          <w:szCs w:val="22"/>
          <w:u w:val="single"/>
        </w:rPr>
      </w:pPr>
      <w:r w:rsidRPr="006F5746">
        <w:rPr>
          <w:sz w:val="22"/>
          <w:szCs w:val="22"/>
          <w:u w:val="single"/>
        </w:rPr>
        <w:t xml:space="preserve">A kérelem indoklása: </w:t>
      </w:r>
      <w:r w:rsidRPr="006F5746">
        <w:rPr>
          <w:sz w:val="22"/>
          <w:szCs w:val="22"/>
        </w:rPr>
        <w:t xml:space="preserve">Ide írja le a kérelme indokát. Ebben mindenképpen jelölje meg, hogy </w:t>
      </w:r>
    </w:p>
    <w:p w14:paraId="44A0B9CB" w14:textId="77777777" w:rsidR="00927AA7" w:rsidRPr="006F5746" w:rsidRDefault="00927AA7" w:rsidP="00E157AE">
      <w:pPr>
        <w:pStyle w:val="Listaszerbekezds"/>
        <w:numPr>
          <w:ilvl w:val="1"/>
          <w:numId w:val="5"/>
        </w:numPr>
        <w:spacing w:before="120"/>
        <w:ind w:left="810" w:hanging="270"/>
        <w:jc w:val="both"/>
        <w:rPr>
          <w:sz w:val="22"/>
          <w:szCs w:val="22"/>
          <w:u w:val="single"/>
        </w:rPr>
      </w:pPr>
      <w:r w:rsidRPr="006F5746">
        <w:rPr>
          <w:sz w:val="22"/>
          <w:szCs w:val="22"/>
        </w:rPr>
        <w:t xml:space="preserve">a koronavírus járvány milyen módon befolyásolta az Ön élethelyzetét, </w:t>
      </w:r>
    </w:p>
    <w:p w14:paraId="650481DA" w14:textId="77777777" w:rsidR="00927AA7" w:rsidRPr="006F5746" w:rsidRDefault="00927AA7" w:rsidP="00E157AE">
      <w:pPr>
        <w:pStyle w:val="Listaszerbekezds"/>
        <w:numPr>
          <w:ilvl w:val="1"/>
          <w:numId w:val="5"/>
        </w:numPr>
        <w:spacing w:before="120"/>
        <w:ind w:left="810" w:hanging="270"/>
        <w:jc w:val="both"/>
        <w:rPr>
          <w:sz w:val="22"/>
          <w:szCs w:val="22"/>
          <w:u w:val="single"/>
        </w:rPr>
      </w:pPr>
      <w:r w:rsidRPr="006F5746">
        <w:rPr>
          <w:sz w:val="22"/>
          <w:szCs w:val="22"/>
        </w:rPr>
        <w:t xml:space="preserve">amennyiben megváltoztatta az Ön jövedelmi viszonyait, az milyen mértékben következett be, </w:t>
      </w:r>
    </w:p>
    <w:p w14:paraId="78F6719E" w14:textId="77777777" w:rsidR="00927AA7" w:rsidRPr="006F5746" w:rsidRDefault="00927AA7" w:rsidP="00E157AE">
      <w:pPr>
        <w:pStyle w:val="Listaszerbekezds"/>
        <w:numPr>
          <w:ilvl w:val="1"/>
          <w:numId w:val="5"/>
        </w:numPr>
        <w:spacing w:before="120"/>
        <w:ind w:left="810" w:hanging="270"/>
        <w:jc w:val="both"/>
        <w:rPr>
          <w:sz w:val="22"/>
          <w:szCs w:val="22"/>
          <w:u w:val="single"/>
        </w:rPr>
      </w:pPr>
      <w:r w:rsidRPr="006F5746">
        <w:rPr>
          <w:sz w:val="22"/>
          <w:szCs w:val="22"/>
        </w:rPr>
        <w:t>(jövedelemforrás elvesztése esetén) jogosult-e álláskeresési támogatásra, kérelmét benyújtotta-e a munkaügyi szervnek (kérjük</w:t>
      </w:r>
      <w:r>
        <w:rPr>
          <w:sz w:val="22"/>
          <w:szCs w:val="22"/>
        </w:rPr>
        <w:t>,</w:t>
      </w:r>
      <w:r w:rsidRPr="006F5746">
        <w:rPr>
          <w:sz w:val="22"/>
          <w:szCs w:val="22"/>
        </w:rPr>
        <w:t xml:space="preserve"> ez esetben csatolja a nyilvántartásba vételt igazoló irat másolatát is)</w:t>
      </w:r>
    </w:p>
    <w:p w14:paraId="2171AA0B" w14:textId="77777777" w:rsidR="00927AA7" w:rsidRPr="006F5746" w:rsidRDefault="00927AA7" w:rsidP="00E157AE">
      <w:pPr>
        <w:pStyle w:val="Listaszerbekezds"/>
        <w:numPr>
          <w:ilvl w:val="1"/>
          <w:numId w:val="5"/>
        </w:numPr>
        <w:spacing w:before="120"/>
        <w:ind w:left="810" w:hanging="270"/>
        <w:jc w:val="both"/>
        <w:rPr>
          <w:sz w:val="22"/>
          <w:szCs w:val="22"/>
          <w:u w:val="single"/>
        </w:rPr>
      </w:pPr>
      <w:r w:rsidRPr="006F5746">
        <w:rPr>
          <w:sz w:val="22"/>
          <w:szCs w:val="22"/>
        </w:rPr>
        <w:t>gyermek(ek) után Ön, vagy házastársa/élettársa által fizetett tartásdíj összegét, amennyiben azt nem bírósági végrehajtás (letiltás) útján fizeti meg,</w:t>
      </w:r>
    </w:p>
    <w:p w14:paraId="2095345A" w14:textId="77777777" w:rsidR="00927AA7" w:rsidRPr="006F5746" w:rsidRDefault="00927AA7" w:rsidP="00E157AE">
      <w:pPr>
        <w:ind w:left="360"/>
        <w:jc w:val="both"/>
        <w:rPr>
          <w:sz w:val="22"/>
          <w:szCs w:val="22"/>
        </w:rPr>
      </w:pPr>
      <w:r w:rsidRPr="006F5746">
        <w:rPr>
          <w:sz w:val="22"/>
          <w:szCs w:val="22"/>
        </w:rPr>
        <w:t>Amennyiben az indoklásra kijelölt hely nem elegendő, úgy az pótlapon folytatható. Kérjük, hogy a pótlapot is szíveskedjen saját kezű aláírásával ellátni.</w:t>
      </w:r>
    </w:p>
    <w:p w14:paraId="170617B2" w14:textId="77777777" w:rsidR="00927AA7" w:rsidRPr="006F5746" w:rsidRDefault="00927AA7" w:rsidP="00E157AE">
      <w:pPr>
        <w:pStyle w:val="Listaszerbekezds"/>
        <w:numPr>
          <w:ilvl w:val="0"/>
          <w:numId w:val="5"/>
        </w:numPr>
        <w:spacing w:before="120"/>
        <w:ind w:left="360"/>
        <w:jc w:val="both"/>
        <w:rPr>
          <w:sz w:val="22"/>
          <w:szCs w:val="22"/>
          <w:u w:val="single"/>
        </w:rPr>
      </w:pPr>
      <w:r w:rsidRPr="006F5746">
        <w:rPr>
          <w:sz w:val="22"/>
          <w:szCs w:val="22"/>
          <w:u w:val="single"/>
        </w:rPr>
        <w:t>Aláírás:</w:t>
      </w:r>
      <w:r w:rsidRPr="006F5746">
        <w:rPr>
          <w:sz w:val="22"/>
          <w:szCs w:val="22"/>
        </w:rPr>
        <w:t xml:space="preserve"> A kérelem csak akkor elfogadható, ha azt a kérelmező saját kezűleg írta alá. Amennyiben a kérelmező gondnokság alatt áll, akkor a törvényes képviselője (gondnok) is aláírhatja a kérelmét, az erről szóló kirendelő határozatot a kérelemhez csatolni kell.</w:t>
      </w:r>
      <w:r>
        <w:rPr>
          <w:sz w:val="22"/>
          <w:szCs w:val="22"/>
        </w:rPr>
        <w:t xml:space="preserve"> Emailben benyújtott kérelem esetén a kinyomtatott és aláírt irat szkennelt vagy fotózott változatát kérjük csatolni.</w:t>
      </w:r>
    </w:p>
    <w:p w14:paraId="5FC7C794" w14:textId="77777777" w:rsidR="00927AA7" w:rsidRPr="006F5746" w:rsidRDefault="00927AA7" w:rsidP="00E157AE">
      <w:pPr>
        <w:pStyle w:val="Listaszerbekezds"/>
        <w:numPr>
          <w:ilvl w:val="0"/>
          <w:numId w:val="5"/>
        </w:numPr>
        <w:spacing w:before="120"/>
        <w:ind w:left="360"/>
        <w:contextualSpacing w:val="0"/>
        <w:jc w:val="both"/>
        <w:rPr>
          <w:sz w:val="22"/>
          <w:szCs w:val="22"/>
        </w:rPr>
      </w:pPr>
      <w:r w:rsidRPr="006F5746">
        <w:rPr>
          <w:sz w:val="22"/>
          <w:szCs w:val="22"/>
          <w:u w:val="single"/>
        </w:rPr>
        <w:t>Igazolások:</w:t>
      </w:r>
      <w:r w:rsidRPr="006F5746">
        <w:rPr>
          <w:sz w:val="22"/>
          <w:szCs w:val="22"/>
        </w:rPr>
        <w:t xml:space="preserve"> A kérelemhez csatolni kell </w:t>
      </w:r>
    </w:p>
    <w:p w14:paraId="0E405049" w14:textId="77777777" w:rsidR="00927AA7" w:rsidRPr="006F5746" w:rsidRDefault="00927AA7" w:rsidP="00E157AE">
      <w:pPr>
        <w:pStyle w:val="Listaszerbekezds"/>
        <w:ind w:left="360" w:firstLine="360"/>
        <w:jc w:val="both"/>
        <w:rPr>
          <w:sz w:val="22"/>
          <w:szCs w:val="22"/>
        </w:rPr>
      </w:pPr>
      <w:r w:rsidRPr="006F5746">
        <w:rPr>
          <w:sz w:val="22"/>
          <w:szCs w:val="22"/>
        </w:rPr>
        <w:t xml:space="preserve">a) a havi rendszerességgel járó – nem vállalkozásból vagy őstermelői tevékenységből származó – jövedelem esetén a kérelem benyújtását megelőző hónap nettó jövedelemről szóló munkáltatói igazolást vagy a kifizetett ellátást igazoló utolsó havi szelvényt; </w:t>
      </w:r>
      <w:r>
        <w:rPr>
          <w:sz w:val="22"/>
          <w:szCs w:val="22"/>
        </w:rPr>
        <w:t>(A jövedelemszámításnál figyelmen kívül kell hagyni a kérelem benyújtását megelőzően megszűnt havi rendszeres jövedelmet)</w:t>
      </w:r>
    </w:p>
    <w:p w14:paraId="5454B9FD" w14:textId="77777777" w:rsidR="00927AA7" w:rsidRPr="006F5746" w:rsidRDefault="00927AA7" w:rsidP="00E157AE">
      <w:pPr>
        <w:pStyle w:val="Listaszerbekezds"/>
        <w:ind w:left="360" w:firstLine="360"/>
        <w:jc w:val="both"/>
        <w:rPr>
          <w:sz w:val="22"/>
          <w:szCs w:val="22"/>
        </w:rPr>
      </w:pPr>
      <w:r w:rsidRPr="006F5746">
        <w:rPr>
          <w:sz w:val="22"/>
          <w:szCs w:val="22"/>
        </w:rPr>
        <w:t xml:space="preserve">b) az ellátás megállapításáról szóló hivatalos dokumentumot, </w:t>
      </w:r>
    </w:p>
    <w:p w14:paraId="517004F6" w14:textId="77777777" w:rsidR="00927AA7" w:rsidRPr="006F5746" w:rsidRDefault="00927AA7" w:rsidP="00E157AE">
      <w:pPr>
        <w:pStyle w:val="Listaszerbekezds"/>
        <w:ind w:left="360" w:firstLine="360"/>
        <w:jc w:val="both"/>
        <w:rPr>
          <w:sz w:val="22"/>
          <w:szCs w:val="22"/>
        </w:rPr>
      </w:pPr>
      <w:r w:rsidRPr="006F5746">
        <w:rPr>
          <w:sz w:val="22"/>
          <w:szCs w:val="22"/>
        </w:rPr>
        <w:t>c) nyugellátás esetében a Nyugdíjfolyósító Igazgatóság tárgyévre kiállított, vagy 30 napnál nem régebbi igazolását a nyugellátás havi összegéről;</w:t>
      </w:r>
    </w:p>
    <w:p w14:paraId="517B3A57" w14:textId="77777777" w:rsidR="00927AA7" w:rsidRPr="006F5746" w:rsidRDefault="00927AA7" w:rsidP="00E157AE">
      <w:pPr>
        <w:pStyle w:val="Listaszerbekezds"/>
        <w:ind w:left="360" w:firstLine="360"/>
        <w:jc w:val="both"/>
        <w:rPr>
          <w:sz w:val="22"/>
          <w:szCs w:val="22"/>
        </w:rPr>
      </w:pPr>
      <w:r w:rsidRPr="006F5746">
        <w:rPr>
          <w:sz w:val="22"/>
          <w:szCs w:val="22"/>
        </w:rPr>
        <w:t>d) letiltás esetében annak hitelt érdemlő igazolását</w:t>
      </w:r>
    </w:p>
    <w:p w14:paraId="7F7A07CC" w14:textId="77777777" w:rsidR="00927AA7" w:rsidRPr="006F5746" w:rsidRDefault="00927AA7" w:rsidP="00E157AE">
      <w:pPr>
        <w:pStyle w:val="Listaszerbekezds"/>
        <w:ind w:left="360" w:firstLine="360"/>
        <w:jc w:val="both"/>
        <w:rPr>
          <w:sz w:val="22"/>
          <w:szCs w:val="22"/>
        </w:rPr>
      </w:pPr>
      <w:r w:rsidRPr="006F5746">
        <w:rPr>
          <w:sz w:val="22"/>
          <w:szCs w:val="22"/>
        </w:rPr>
        <w:t>e) az indokolásban szereplő rendkívüli élethelyzetét megalapozó dokumentumokat.</w:t>
      </w:r>
    </w:p>
    <w:p w14:paraId="221B1611" w14:textId="77777777" w:rsidR="00927AA7" w:rsidRDefault="00927AA7" w:rsidP="00E157AE">
      <w:pPr>
        <w:pBdr>
          <w:top w:val="nil"/>
          <w:left w:val="nil"/>
          <w:bottom w:val="nil"/>
          <w:right w:val="nil"/>
          <w:between w:val="nil"/>
        </w:pBdr>
        <w:jc w:val="both"/>
        <w:rPr>
          <w:color w:val="000000"/>
          <w:sz w:val="22"/>
          <w:szCs w:val="22"/>
        </w:rPr>
      </w:pPr>
    </w:p>
    <w:p w14:paraId="69815CD2" w14:textId="77777777" w:rsidR="00147A6A" w:rsidRDefault="00147A6A" w:rsidP="00E157AE">
      <w:pPr>
        <w:pBdr>
          <w:top w:val="nil"/>
          <w:left w:val="nil"/>
          <w:bottom w:val="nil"/>
          <w:right w:val="nil"/>
          <w:between w:val="nil"/>
        </w:pBdr>
        <w:jc w:val="both"/>
        <w:rPr>
          <w:color w:val="000000"/>
          <w:sz w:val="22"/>
          <w:szCs w:val="22"/>
        </w:rPr>
      </w:pPr>
    </w:p>
    <w:p w14:paraId="36C0F992" w14:textId="77777777" w:rsidR="00147A6A" w:rsidRDefault="00147A6A" w:rsidP="00E157AE">
      <w:pPr>
        <w:pBdr>
          <w:top w:val="nil"/>
          <w:left w:val="nil"/>
          <w:bottom w:val="nil"/>
          <w:right w:val="nil"/>
          <w:between w:val="nil"/>
        </w:pBdr>
        <w:jc w:val="both"/>
        <w:rPr>
          <w:color w:val="000000"/>
          <w:sz w:val="22"/>
          <w:szCs w:val="22"/>
        </w:rPr>
      </w:pPr>
    </w:p>
    <w:p w14:paraId="2433162E" w14:textId="77777777" w:rsidR="00147A6A" w:rsidRDefault="00147A6A" w:rsidP="00E157AE">
      <w:pPr>
        <w:pBdr>
          <w:top w:val="nil"/>
          <w:left w:val="nil"/>
          <w:bottom w:val="nil"/>
          <w:right w:val="nil"/>
          <w:between w:val="nil"/>
        </w:pBdr>
        <w:jc w:val="both"/>
        <w:rPr>
          <w:color w:val="000000"/>
          <w:sz w:val="22"/>
          <w:szCs w:val="22"/>
        </w:rPr>
      </w:pPr>
    </w:p>
    <w:p w14:paraId="56E6A8C5" w14:textId="77777777" w:rsidR="00147A6A" w:rsidRDefault="00147A6A" w:rsidP="00E157AE">
      <w:pPr>
        <w:pBdr>
          <w:top w:val="nil"/>
          <w:left w:val="nil"/>
          <w:bottom w:val="nil"/>
          <w:right w:val="nil"/>
          <w:between w:val="nil"/>
        </w:pBdr>
        <w:jc w:val="both"/>
        <w:rPr>
          <w:color w:val="000000"/>
          <w:sz w:val="22"/>
          <w:szCs w:val="22"/>
        </w:rPr>
      </w:pPr>
    </w:p>
    <w:p w14:paraId="69E56109" w14:textId="77777777" w:rsidR="00147A6A" w:rsidRDefault="00147A6A" w:rsidP="00E157AE">
      <w:pPr>
        <w:pBdr>
          <w:top w:val="nil"/>
          <w:left w:val="nil"/>
          <w:bottom w:val="nil"/>
          <w:right w:val="nil"/>
          <w:between w:val="nil"/>
        </w:pBdr>
        <w:jc w:val="both"/>
        <w:rPr>
          <w:color w:val="000000"/>
          <w:sz w:val="22"/>
          <w:szCs w:val="22"/>
        </w:rPr>
      </w:pPr>
    </w:p>
    <w:p w14:paraId="1FC87D73" w14:textId="77777777" w:rsidR="00147A6A" w:rsidRDefault="00147A6A" w:rsidP="00E157AE">
      <w:pPr>
        <w:pBdr>
          <w:top w:val="nil"/>
          <w:left w:val="nil"/>
          <w:bottom w:val="nil"/>
          <w:right w:val="nil"/>
          <w:between w:val="nil"/>
        </w:pBdr>
        <w:jc w:val="both"/>
        <w:rPr>
          <w:color w:val="000000"/>
          <w:sz w:val="22"/>
          <w:szCs w:val="22"/>
        </w:rPr>
      </w:pPr>
    </w:p>
    <w:p w14:paraId="2D4BFA4A" w14:textId="77777777" w:rsidR="00833519" w:rsidRDefault="00833519" w:rsidP="00E157AE">
      <w:pPr>
        <w:jc w:val="center"/>
        <w:rPr>
          <w:b/>
        </w:rPr>
        <w:sectPr w:rsidR="00833519" w:rsidSect="006F5746">
          <w:headerReference w:type="default" r:id="rId13"/>
          <w:footerReference w:type="default" r:id="rId14"/>
          <w:pgSz w:w="11906" w:h="16838"/>
          <w:pgMar w:top="900" w:right="1016" w:bottom="810" w:left="990" w:header="708" w:footer="708" w:gutter="0"/>
          <w:cols w:space="708"/>
          <w:docGrid w:linePitch="360"/>
        </w:sectPr>
      </w:pPr>
    </w:p>
    <w:p w14:paraId="28FAE361" w14:textId="3F86B148" w:rsidR="00833519" w:rsidRPr="004D2D06" w:rsidRDefault="00833519" w:rsidP="00E157AE">
      <w:pPr>
        <w:jc w:val="center"/>
        <w:rPr>
          <w:b/>
        </w:rPr>
      </w:pPr>
      <w:r w:rsidRPr="004D2D06">
        <w:rPr>
          <w:b/>
        </w:rPr>
        <w:t>TÁJÉKOZTATÁS SZEMÉLYES ADATOK KEZELÉSÉRŐL</w:t>
      </w:r>
    </w:p>
    <w:p w14:paraId="3BF1B92F" w14:textId="77777777" w:rsidR="00833519" w:rsidRPr="00E157AE" w:rsidRDefault="00833519" w:rsidP="00E157AE">
      <w:pPr>
        <w:jc w:val="center"/>
        <w:rPr>
          <w:b/>
          <w:sz w:val="16"/>
          <w:szCs w:val="16"/>
        </w:rPr>
      </w:pPr>
    </w:p>
    <w:p w14:paraId="435A1BB6" w14:textId="77777777" w:rsidR="00833519" w:rsidRPr="004D2D06" w:rsidRDefault="00833519" w:rsidP="00E157AE">
      <w:pPr>
        <w:spacing w:before="60"/>
        <w:jc w:val="both"/>
      </w:pPr>
      <w:r w:rsidRPr="004D2D06">
        <w:t>Az információs önrendelkezési jogról és az információszabadságról szóló 2011. évi CXII. törvény 16. § értelmében az alábbiakban tájékoztatom személyes adatainak kezeléséről és az adatkezeléssel összefüggő jogairól és jogorvoslati lehetőségeiről.</w:t>
      </w:r>
    </w:p>
    <w:p w14:paraId="7AE494F9" w14:textId="77777777" w:rsidR="00833519" w:rsidRPr="004D2D06" w:rsidRDefault="00833519" w:rsidP="00E157AE">
      <w:pPr>
        <w:spacing w:before="60"/>
        <w:jc w:val="both"/>
      </w:pPr>
      <w:r w:rsidRPr="004D2D06">
        <w:rPr>
          <w:b/>
        </w:rPr>
        <w:t>Az adatkezelő neve:</w:t>
      </w:r>
      <w:r w:rsidRPr="004D2D06">
        <w:t xml:space="preserve"> </w:t>
      </w:r>
      <w:r w:rsidRPr="004D2D06">
        <w:rPr>
          <w:bCs/>
          <w:shd w:val="clear" w:color="auto" w:fill="FFFFFF"/>
        </w:rPr>
        <w:t>Budapest Főváros VIII. kerület Józsefvárosi Polgármesteri Hivatal (</w:t>
      </w:r>
      <w:r w:rsidRPr="004D2D06">
        <w:t xml:space="preserve">címe:1082 Budapest, Baross utca 63-67., központi telefonszáma: 459-2100, e-mail címe: </w:t>
      </w:r>
      <w:hyperlink r:id="rId15" w:history="1">
        <w:r w:rsidRPr="0039786D">
          <w:rPr>
            <w:u w:val="single"/>
          </w:rPr>
          <w:t>szocialis@jozsefvaros.hu</w:t>
        </w:r>
      </w:hyperlink>
      <w:r w:rsidRPr="0039786D">
        <w:t>;</w:t>
      </w:r>
      <w:r w:rsidRPr="004D2D06">
        <w:t xml:space="preserve"> </w:t>
      </w:r>
      <w:r w:rsidRPr="0039786D">
        <w:rPr>
          <w:u w:val="single"/>
        </w:rPr>
        <w:t>hivatal@jozsefvaros.hu</w:t>
      </w:r>
      <w:r w:rsidRPr="004D2D06">
        <w:t>)</w:t>
      </w:r>
    </w:p>
    <w:p w14:paraId="1EA7AD8A" w14:textId="77777777" w:rsidR="00833519" w:rsidRPr="004D2D06" w:rsidRDefault="00833519" w:rsidP="00E157AE">
      <w:pPr>
        <w:shd w:val="clear" w:color="auto" w:fill="FFFFFF"/>
        <w:spacing w:before="60"/>
        <w:jc w:val="both"/>
      </w:pPr>
      <w:r w:rsidRPr="004D2D06">
        <w:rPr>
          <w:b/>
        </w:rPr>
        <w:t>Érintett:</w:t>
      </w:r>
      <w:r w:rsidRPr="004D2D06">
        <w:t xml:space="preserve"> </w:t>
      </w:r>
      <w:r>
        <w:t>rendkívüli települési támogatást</w:t>
      </w:r>
      <w:r w:rsidRPr="004D2D06">
        <w:t xml:space="preserve"> igénylő természetes személy</w:t>
      </w:r>
      <w:r>
        <w:t xml:space="preserve"> és a vele együttlakó rokonai</w:t>
      </w:r>
    </w:p>
    <w:p w14:paraId="21B95A28" w14:textId="77777777" w:rsidR="00833519" w:rsidRPr="00E157AE" w:rsidRDefault="00833519" w:rsidP="00E157AE">
      <w:pPr>
        <w:jc w:val="both"/>
        <w:rPr>
          <w:bCs/>
          <w:sz w:val="10"/>
          <w:szCs w:val="10"/>
          <w:shd w:val="clear" w:color="auto" w:fill="FFFFFF"/>
        </w:rPr>
      </w:pPr>
    </w:p>
    <w:p w14:paraId="5EC46DE5" w14:textId="77777777" w:rsidR="00833519" w:rsidRPr="004D2D06" w:rsidRDefault="00833519" w:rsidP="00E157AE">
      <w:pPr>
        <w:jc w:val="both"/>
        <w:rPr>
          <w:bCs/>
          <w:shd w:val="clear" w:color="auto" w:fill="FFFFFF"/>
        </w:rPr>
      </w:pPr>
      <w:r w:rsidRPr="004D2D06">
        <w:rPr>
          <w:b/>
          <w:bCs/>
          <w:shd w:val="clear" w:color="auto" w:fill="FFFFFF"/>
        </w:rPr>
        <w:t>A kezelt adatok köre:</w:t>
      </w:r>
    </w:p>
    <w:p w14:paraId="30B8E154" w14:textId="77777777" w:rsidR="00833519" w:rsidRDefault="00833519" w:rsidP="00E157AE">
      <w:pPr>
        <w:jc w:val="both"/>
      </w:pPr>
      <w:r>
        <w:t>név,</w:t>
      </w:r>
    </w:p>
    <w:p w14:paraId="3FA92603" w14:textId="77777777" w:rsidR="00833519" w:rsidRDefault="00833519" w:rsidP="00E157AE">
      <w:pPr>
        <w:jc w:val="both"/>
      </w:pPr>
      <w:r>
        <w:t>születési név,</w:t>
      </w:r>
    </w:p>
    <w:p w14:paraId="57241A67" w14:textId="77777777" w:rsidR="00833519" w:rsidRDefault="00833519" w:rsidP="00E157AE">
      <w:pPr>
        <w:jc w:val="both"/>
      </w:pPr>
      <w:r>
        <w:t>születési hely és idő,</w:t>
      </w:r>
    </w:p>
    <w:p w14:paraId="1F15CF0A" w14:textId="77777777" w:rsidR="00833519" w:rsidRDefault="00833519" w:rsidP="00E157AE">
      <w:pPr>
        <w:jc w:val="both"/>
      </w:pPr>
      <w:r>
        <w:t>anyja születési neve,</w:t>
      </w:r>
    </w:p>
    <w:p w14:paraId="22B48282" w14:textId="77777777" w:rsidR="00833519" w:rsidRDefault="00833519" w:rsidP="00E157AE">
      <w:pPr>
        <w:jc w:val="both"/>
      </w:pPr>
      <w:r>
        <w:t>lakóhely, tartózkodási hely,</w:t>
      </w:r>
    </w:p>
    <w:p w14:paraId="01FF80D5" w14:textId="77777777" w:rsidR="00833519" w:rsidRDefault="00833519" w:rsidP="00E157AE">
      <w:pPr>
        <w:jc w:val="both"/>
      </w:pPr>
      <w:r w:rsidRPr="004D2D06">
        <w:t>TAJ-szám</w:t>
      </w:r>
      <w:r>
        <w:t>,</w:t>
      </w:r>
    </w:p>
    <w:p w14:paraId="41FE296B" w14:textId="77777777" w:rsidR="00833519" w:rsidRDefault="00833519" w:rsidP="00E157AE">
      <w:pPr>
        <w:jc w:val="both"/>
      </w:pPr>
      <w:r>
        <w:t>telefonszám</w:t>
      </w:r>
    </w:p>
    <w:p w14:paraId="4E87D6FF" w14:textId="77777777" w:rsidR="00833519" w:rsidRPr="00E157AE" w:rsidRDefault="00833519" w:rsidP="00E157AE">
      <w:pPr>
        <w:jc w:val="both"/>
        <w:rPr>
          <w:bCs/>
          <w:sz w:val="10"/>
          <w:szCs w:val="10"/>
          <w:shd w:val="clear" w:color="auto" w:fill="FFFFFF"/>
        </w:rPr>
      </w:pPr>
    </w:p>
    <w:p w14:paraId="4C4FDF69" w14:textId="77777777" w:rsidR="00833519" w:rsidRPr="00A45ACA" w:rsidRDefault="00833519" w:rsidP="00E157AE">
      <w:pPr>
        <w:jc w:val="both"/>
        <w:rPr>
          <w:b/>
          <w:bCs/>
          <w:i/>
        </w:rPr>
      </w:pPr>
      <w:r w:rsidRPr="007C7106">
        <w:rPr>
          <w:b/>
        </w:rPr>
        <w:t>A kezelt adat:</w:t>
      </w:r>
      <w:r w:rsidRPr="00A45ACA">
        <w:rPr>
          <w:b/>
        </w:rPr>
        <w:t xml:space="preserve"> </w:t>
      </w:r>
      <w:r w:rsidRPr="00A45ACA">
        <w:rPr>
          <w:b/>
          <w:bCs/>
        </w:rPr>
        <w:t>név</w:t>
      </w:r>
    </w:p>
    <w:p w14:paraId="2F3A92C4" w14:textId="77777777" w:rsidR="00833519" w:rsidRPr="00E157AE" w:rsidRDefault="00833519" w:rsidP="00E157AE">
      <w:pPr>
        <w:jc w:val="both"/>
        <w:rPr>
          <w:bCs/>
          <w:sz w:val="10"/>
          <w:szCs w:val="10"/>
        </w:rPr>
      </w:pPr>
    </w:p>
    <w:p w14:paraId="751D37F3" w14:textId="77777777" w:rsidR="00833519" w:rsidRDefault="00833519" w:rsidP="00E157AE">
      <w:pPr>
        <w:jc w:val="both"/>
        <w:rPr>
          <w:bCs/>
        </w:rPr>
      </w:pPr>
      <w:r w:rsidRPr="00A8020C">
        <w:rPr>
          <w:bCs/>
          <w:u w:val="single"/>
        </w:rPr>
        <w:t>Az adat kezelésének célja:</w:t>
      </w:r>
      <w:r w:rsidRPr="007C7106">
        <w:rPr>
          <w:bCs/>
        </w:rPr>
        <w:t xml:space="preserve"> </w:t>
      </w:r>
    </w:p>
    <w:p w14:paraId="7CF861CE" w14:textId="77777777" w:rsidR="00833519" w:rsidRPr="007C7106" w:rsidRDefault="00833519" w:rsidP="00E157AE">
      <w:pPr>
        <w:jc w:val="both"/>
        <w:rPr>
          <w:bCs/>
        </w:rPr>
      </w:pPr>
      <w:r w:rsidRPr="007C7106">
        <w:rPr>
          <w:bCs/>
        </w:rPr>
        <w:t xml:space="preserve">jogosultság fennállásának megállapítása, ellátás </w:t>
      </w:r>
      <w:r>
        <w:rPr>
          <w:bCs/>
        </w:rPr>
        <w:t>kifizetése</w:t>
      </w:r>
    </w:p>
    <w:p w14:paraId="5FCD17D7" w14:textId="77777777" w:rsidR="00833519" w:rsidRPr="00E157AE" w:rsidRDefault="00833519" w:rsidP="00E157AE">
      <w:pPr>
        <w:jc w:val="both"/>
        <w:rPr>
          <w:bCs/>
          <w:sz w:val="10"/>
          <w:szCs w:val="10"/>
        </w:rPr>
      </w:pPr>
    </w:p>
    <w:p w14:paraId="5A18849F" w14:textId="77777777" w:rsidR="00833519" w:rsidRPr="00A8020C" w:rsidRDefault="00833519" w:rsidP="00E157AE">
      <w:pPr>
        <w:jc w:val="both"/>
        <w:rPr>
          <w:u w:val="single"/>
        </w:rPr>
      </w:pPr>
      <w:r w:rsidRPr="00A8020C">
        <w:rPr>
          <w:u w:val="single"/>
        </w:rPr>
        <w:t xml:space="preserve">Az adat kezelésének jogalapja: </w:t>
      </w:r>
    </w:p>
    <w:p w14:paraId="79A4A8B7" w14:textId="77777777" w:rsidR="00833519" w:rsidRDefault="00833519" w:rsidP="00E157AE">
      <w:pPr>
        <w:jc w:val="both"/>
      </w:pPr>
      <w:r w:rsidRPr="007C7106">
        <w:t>az adatkezelőre ruházott közhatalmi jogosítvány gyakorlása keretében végzett feladat végrehajtás</w:t>
      </w:r>
      <w:r>
        <w:t>a</w:t>
      </w:r>
    </w:p>
    <w:p w14:paraId="3CE97655" w14:textId="77777777" w:rsidR="00833519" w:rsidRPr="00E157AE" w:rsidRDefault="00833519" w:rsidP="00E157AE">
      <w:pPr>
        <w:jc w:val="both"/>
        <w:rPr>
          <w:bCs/>
          <w:sz w:val="10"/>
          <w:szCs w:val="10"/>
        </w:rPr>
      </w:pPr>
    </w:p>
    <w:p w14:paraId="636D6C79" w14:textId="11D990FA" w:rsidR="00833519" w:rsidRPr="007C7106" w:rsidRDefault="00833519" w:rsidP="00E157AE">
      <w:pPr>
        <w:jc w:val="both"/>
      </w:pPr>
      <w:r>
        <w:t xml:space="preserve">A </w:t>
      </w:r>
      <w:r w:rsidRPr="007C7106">
        <w:t>szociális igazgatásról és szociális ellátásokról</w:t>
      </w:r>
      <w:r>
        <w:t xml:space="preserve"> szóló </w:t>
      </w:r>
      <w:r w:rsidRPr="007C7106">
        <w:t>1993. évi III. törvény</w:t>
      </w:r>
      <w:r>
        <w:t xml:space="preserve"> </w:t>
      </w:r>
      <w:r w:rsidR="00751E46">
        <w:t xml:space="preserve">(továbbiakban Szoc. tv.) </w:t>
      </w:r>
      <w:r>
        <w:t xml:space="preserve">18. §-ban foglaltak szerint: </w:t>
      </w:r>
      <w:r w:rsidRPr="007C7106">
        <w:t>A jegyző a települési önkormányzat képviselő-testületének feladat- és hatáskörébe tartozó szociális ellátásokra való jogosultság fennállásának elbírálása, az ellátások biztosítása, fenntartása és megszüntetése céljából nyilvántartást vezet</w:t>
      </w:r>
      <w:r>
        <w:t>. A nyilvántartás tartalmazza</w:t>
      </w:r>
    </w:p>
    <w:p w14:paraId="77E756BD" w14:textId="77777777" w:rsidR="00833519" w:rsidRPr="007C7106" w:rsidRDefault="00833519" w:rsidP="00E157AE">
      <w:pPr>
        <w:jc w:val="both"/>
      </w:pPr>
      <w:r>
        <w:t>a)</w:t>
      </w:r>
      <w:r w:rsidRPr="007C7106">
        <w:t xml:space="preserve"> az ellátást kérelmező, a jogosult és az az adott ellátásra való jogosultság elbírálása során e törvény rendelkezései, illetve a települési önkormányzat rendelete alapján figyelembe vett más személyek</w:t>
      </w:r>
    </w:p>
    <w:p w14:paraId="00F78960" w14:textId="77777777" w:rsidR="00833519" w:rsidRPr="007C7106" w:rsidRDefault="00833519" w:rsidP="00E157AE">
      <w:pPr>
        <w:jc w:val="both"/>
      </w:pPr>
      <w:r w:rsidRPr="007C7106">
        <w:t>aa) természetes személyazonosító adatait,</w:t>
      </w:r>
    </w:p>
    <w:p w14:paraId="335DCCF7" w14:textId="77777777" w:rsidR="00833519" w:rsidRPr="007C7106" w:rsidRDefault="00833519" w:rsidP="00E157AE">
      <w:pPr>
        <w:jc w:val="both"/>
      </w:pPr>
      <w:r w:rsidRPr="007C7106">
        <w:t>ab) belföldi lakó- vagy tartózkodási helyét,</w:t>
      </w:r>
    </w:p>
    <w:p w14:paraId="308CF633" w14:textId="77777777" w:rsidR="00833519" w:rsidRPr="007C7106" w:rsidRDefault="00833519" w:rsidP="00E157AE">
      <w:pPr>
        <w:jc w:val="both"/>
      </w:pPr>
      <w:r w:rsidRPr="007C7106">
        <w:t>ac) Társadalombiztosítási Azonosító Jelét; […]</w:t>
      </w:r>
    </w:p>
    <w:p w14:paraId="2ACDD909" w14:textId="77777777" w:rsidR="00833519" w:rsidRPr="00E157AE" w:rsidRDefault="00833519" w:rsidP="00E157AE">
      <w:pPr>
        <w:jc w:val="both"/>
        <w:rPr>
          <w:bCs/>
          <w:sz w:val="10"/>
          <w:szCs w:val="10"/>
        </w:rPr>
      </w:pPr>
    </w:p>
    <w:p w14:paraId="360BE994" w14:textId="19AB36A3" w:rsidR="00833519" w:rsidRDefault="00833519" w:rsidP="00E157AE">
      <w:pPr>
        <w:jc w:val="both"/>
      </w:pPr>
      <w:r>
        <w:t>A</w:t>
      </w:r>
      <w:r w:rsidRPr="007C7106">
        <w:t xml:space="preserve"> személyazonosító jel helyébe lépő azonosítási módokról és az azonosító kódok használatáról</w:t>
      </w:r>
      <w:r>
        <w:t xml:space="preserve"> szóló </w:t>
      </w:r>
      <w:r w:rsidRPr="007C7106">
        <w:t>1996. évi XX. törvény</w:t>
      </w:r>
      <w:r>
        <w:t xml:space="preserve"> </w:t>
      </w:r>
      <w:r w:rsidR="000D5FE4">
        <w:t xml:space="preserve">(továbbiakban Szajtv.) </w:t>
      </w:r>
      <w:r>
        <w:t xml:space="preserve">4. § </w:t>
      </w:r>
      <w:r w:rsidRPr="007C7106">
        <w:t xml:space="preserve">(1) </w:t>
      </w:r>
      <w:r>
        <w:t xml:space="preserve">bekezdése szerint: </w:t>
      </w:r>
    </w:p>
    <w:p w14:paraId="020C908C" w14:textId="77777777" w:rsidR="00833519" w:rsidRPr="007C7106" w:rsidRDefault="00833519" w:rsidP="00E157AE">
      <w:pPr>
        <w:jc w:val="both"/>
      </w:pPr>
      <w:r w:rsidRPr="007C7106">
        <w:t>A polgárt</w:t>
      </w:r>
    </w:p>
    <w:p w14:paraId="37120874" w14:textId="77777777" w:rsidR="00833519" w:rsidRPr="007C7106" w:rsidRDefault="00833519" w:rsidP="00E157AE">
      <w:pPr>
        <w:jc w:val="both"/>
      </w:pPr>
      <w:r w:rsidRPr="007C7106">
        <w:t>a) természetes személyazonosító adataival,</w:t>
      </w:r>
    </w:p>
    <w:p w14:paraId="49DB0975" w14:textId="77777777" w:rsidR="00833519" w:rsidRPr="007C7106" w:rsidRDefault="00833519" w:rsidP="00E157AE">
      <w:pPr>
        <w:jc w:val="both"/>
      </w:pPr>
      <w:r w:rsidRPr="007C7106">
        <w:t>b) a természetes személyazonosító adatokból kiválasztott, az adatkezelés célja szerint szükséges és megfelelő mértékű adattal vagy</w:t>
      </w:r>
    </w:p>
    <w:p w14:paraId="7306AAA3" w14:textId="77777777" w:rsidR="00833519" w:rsidRPr="007C7106" w:rsidRDefault="00833519" w:rsidP="00E157AE">
      <w:pPr>
        <w:jc w:val="both"/>
      </w:pPr>
      <w:r w:rsidRPr="007C7106">
        <w:t>c) törvényben meghatározott esetben családi és utónevével, valamint az e törvényben meghatározott azonosító kóddal</w:t>
      </w:r>
    </w:p>
    <w:p w14:paraId="61CD26F3" w14:textId="77777777" w:rsidR="00833519" w:rsidRPr="007C7106" w:rsidRDefault="00833519" w:rsidP="00E157AE">
      <w:pPr>
        <w:jc w:val="both"/>
      </w:pPr>
      <w:r w:rsidRPr="007C7106">
        <w:t>(a továbbiakban együtt: azonosítási módok) kell azonosítani.</w:t>
      </w:r>
    </w:p>
    <w:p w14:paraId="165C1C4F" w14:textId="77777777" w:rsidR="00833519" w:rsidRPr="007C7106" w:rsidRDefault="00833519" w:rsidP="00E157AE">
      <w:pPr>
        <w:jc w:val="both"/>
      </w:pPr>
      <w:r w:rsidRPr="007C7106">
        <w:t>(2) A polgárt saját maga azonosítása céljából csak egy azonosítási mód alkalmazására lehet kötelezni.</w:t>
      </w:r>
    </w:p>
    <w:p w14:paraId="66B6C8FB" w14:textId="77777777" w:rsidR="00833519" w:rsidRPr="007C7106" w:rsidRDefault="00833519" w:rsidP="00E157AE">
      <w:pPr>
        <w:jc w:val="both"/>
      </w:pPr>
      <w:r w:rsidRPr="007C7106">
        <w:t>(3) Törvény eltérő rendelkezése hiányában a polgár az (1) bekezdés szerinti adatok igazolásának módját szabadon megválaszthatja.</w:t>
      </w:r>
    </w:p>
    <w:p w14:paraId="0D492D90" w14:textId="77777777" w:rsidR="00833519" w:rsidRPr="007C7106" w:rsidRDefault="00833519" w:rsidP="00E157AE">
      <w:pPr>
        <w:jc w:val="both"/>
      </w:pPr>
      <w:r w:rsidRPr="007C7106">
        <w:t>(4) Természetes személyazonosító adat a polgár</w:t>
      </w:r>
    </w:p>
    <w:p w14:paraId="4B65A1C3" w14:textId="77777777" w:rsidR="00833519" w:rsidRPr="007C7106" w:rsidRDefault="00833519" w:rsidP="00E157AE">
      <w:pPr>
        <w:jc w:val="both"/>
      </w:pPr>
      <w:r w:rsidRPr="007C7106">
        <w:t>a) családi és utóneve, születési családi és utóneve,</w:t>
      </w:r>
    </w:p>
    <w:p w14:paraId="14FB9560" w14:textId="77777777" w:rsidR="00833519" w:rsidRPr="007C7106" w:rsidRDefault="00833519" w:rsidP="00E157AE">
      <w:pPr>
        <w:jc w:val="both"/>
      </w:pPr>
      <w:r w:rsidRPr="007C7106">
        <w:t>b) születési helye,</w:t>
      </w:r>
    </w:p>
    <w:p w14:paraId="129E4E0F" w14:textId="77777777" w:rsidR="00833519" w:rsidRPr="007C7106" w:rsidRDefault="00833519" w:rsidP="00E157AE">
      <w:pPr>
        <w:jc w:val="both"/>
      </w:pPr>
      <w:r w:rsidRPr="007C7106">
        <w:t>c) születési ideje és</w:t>
      </w:r>
    </w:p>
    <w:p w14:paraId="5E25422E" w14:textId="77777777" w:rsidR="00833519" w:rsidRDefault="00833519" w:rsidP="00E157AE">
      <w:pPr>
        <w:jc w:val="both"/>
      </w:pPr>
      <w:r w:rsidRPr="007C7106">
        <w:t>d) anyja születési családi és utóneve.</w:t>
      </w:r>
    </w:p>
    <w:p w14:paraId="5668C968" w14:textId="77777777" w:rsidR="00833519" w:rsidRPr="00E157AE" w:rsidRDefault="00833519" w:rsidP="00E157AE">
      <w:pPr>
        <w:jc w:val="both"/>
        <w:rPr>
          <w:bCs/>
          <w:sz w:val="10"/>
          <w:szCs w:val="10"/>
        </w:rPr>
      </w:pPr>
    </w:p>
    <w:p w14:paraId="167EABEC" w14:textId="77777777" w:rsidR="00DE457D" w:rsidRDefault="00833519" w:rsidP="00E157AE">
      <w:pPr>
        <w:ind w:left="2830" w:hanging="2830"/>
        <w:jc w:val="both"/>
        <w:rPr>
          <w:bCs/>
          <w:shd w:val="clear" w:color="auto" w:fill="FFFFFF"/>
        </w:rPr>
      </w:pPr>
      <w:r w:rsidRPr="00A8020C">
        <w:rPr>
          <w:bCs/>
          <w:u w:val="single"/>
          <w:shd w:val="clear" w:color="auto" w:fill="FFFFFF"/>
        </w:rPr>
        <w:t>Az adat megőrzésének ideje:</w:t>
      </w:r>
      <w:r w:rsidRPr="00A8020C">
        <w:rPr>
          <w:bCs/>
          <w:shd w:val="clear" w:color="auto" w:fill="FFFFFF"/>
        </w:rPr>
        <w:t xml:space="preserve"> </w:t>
      </w:r>
      <w:r w:rsidRPr="00A8020C">
        <w:rPr>
          <w:bCs/>
          <w:shd w:val="clear" w:color="auto" w:fill="FFFFFF"/>
        </w:rPr>
        <w:tab/>
      </w:r>
    </w:p>
    <w:p w14:paraId="0D038DCD" w14:textId="14964C76" w:rsidR="00833519" w:rsidRPr="00751E46" w:rsidRDefault="00833519" w:rsidP="00E157AE">
      <w:pPr>
        <w:ind w:left="2830" w:hanging="2830"/>
        <w:jc w:val="both"/>
        <w:rPr>
          <w:bCs/>
          <w:shd w:val="clear" w:color="auto" w:fill="FFFFFF"/>
        </w:rPr>
      </w:pPr>
      <w:r>
        <w:t xml:space="preserve">A </w:t>
      </w:r>
      <w:r w:rsidR="00751E46">
        <w:t>Szoc. tv.</w:t>
      </w:r>
      <w:r>
        <w:t xml:space="preserve"> </w:t>
      </w:r>
      <w:r w:rsidRPr="00751E46">
        <w:rPr>
          <w:bCs/>
          <w:shd w:val="clear" w:color="auto" w:fill="FFFFFF"/>
        </w:rPr>
        <w:t>szerint: 5 év – a Családtámogatási Irodán</w:t>
      </w:r>
    </w:p>
    <w:p w14:paraId="5C639DFB" w14:textId="3AF8B6C9" w:rsidR="00833519" w:rsidRPr="00751E46" w:rsidRDefault="00833519" w:rsidP="00E157AE">
      <w:pPr>
        <w:jc w:val="both"/>
      </w:pPr>
      <w:r w:rsidRPr="00751E46">
        <w:t xml:space="preserve">A számvitelről szóló 2000. évi C. törvény </w:t>
      </w:r>
      <w:r w:rsidR="000D5FE4">
        <w:t xml:space="preserve">(továbbiakban Sztv.)  </w:t>
      </w:r>
      <w:r w:rsidRPr="00751E46">
        <w:t>szerint: 8 év – a Pénzügyi Ügyosztályon</w:t>
      </w:r>
    </w:p>
    <w:p w14:paraId="74B07BF9" w14:textId="77777777" w:rsidR="00833519" w:rsidRPr="00E157AE" w:rsidRDefault="00833519" w:rsidP="00E157AE">
      <w:pPr>
        <w:jc w:val="both"/>
        <w:rPr>
          <w:bCs/>
          <w:sz w:val="10"/>
          <w:szCs w:val="10"/>
        </w:rPr>
      </w:pPr>
    </w:p>
    <w:p w14:paraId="3190FED6" w14:textId="2C60E535" w:rsidR="00833519" w:rsidRPr="00AA3BD9" w:rsidRDefault="00833519" w:rsidP="00E157AE">
      <w:pPr>
        <w:jc w:val="both"/>
      </w:pPr>
      <w:r>
        <w:t xml:space="preserve">A </w:t>
      </w:r>
      <w:r w:rsidR="00751E46">
        <w:t>Szoc. tv.</w:t>
      </w:r>
      <w:r>
        <w:t xml:space="preserve"> </w:t>
      </w:r>
      <w:r w:rsidRPr="00AA3BD9">
        <w:t>23. § (1) bekezdésében foglaltak szerint</w:t>
      </w:r>
      <w:r>
        <w:t>,</w:t>
      </w:r>
      <w:r w:rsidRPr="00AA3BD9">
        <w:t xml:space="preserve"> </w:t>
      </w:r>
      <w:r>
        <w:t>h</w:t>
      </w:r>
      <w:r w:rsidRPr="00AA3BD9">
        <w:t xml:space="preserve">a törvény másként nem rendelkezik, a 18. § szerinti nyilvántartásokból a szociális ellátásra való jogosultság megszűnésétől számított </w:t>
      </w:r>
      <w:r w:rsidRPr="00AA3BD9">
        <w:rPr>
          <w:b/>
        </w:rPr>
        <w:t>öt év elteltével törölni kell az adott személyre vonatkozó adatokat</w:t>
      </w:r>
      <w:r w:rsidRPr="00AA3BD9">
        <w:t>.</w:t>
      </w:r>
    </w:p>
    <w:p w14:paraId="228D297E" w14:textId="77777777" w:rsidR="00833519" w:rsidRPr="00E157AE" w:rsidRDefault="00833519" w:rsidP="00E157AE">
      <w:pPr>
        <w:jc w:val="both"/>
        <w:rPr>
          <w:bCs/>
          <w:sz w:val="10"/>
          <w:szCs w:val="10"/>
        </w:rPr>
      </w:pPr>
    </w:p>
    <w:p w14:paraId="1C7D80C5" w14:textId="52FB167C" w:rsidR="00833519" w:rsidRPr="00FA4988" w:rsidRDefault="00833519" w:rsidP="00E157AE">
      <w:pPr>
        <w:jc w:val="both"/>
        <w:rPr>
          <w:bCs/>
          <w:iCs/>
          <w:shd w:val="clear" w:color="auto" w:fill="FFFFFF"/>
        </w:rPr>
      </w:pPr>
      <w:r w:rsidRPr="00FA4988">
        <w:rPr>
          <w:bCs/>
          <w:iCs/>
          <w:shd w:val="clear" w:color="auto" w:fill="FFFFFF"/>
        </w:rPr>
        <w:t xml:space="preserve">A </w:t>
      </w:r>
      <w:r w:rsidR="000D5FE4">
        <w:rPr>
          <w:bCs/>
          <w:iCs/>
          <w:shd w:val="clear" w:color="auto" w:fill="FFFFFF"/>
        </w:rPr>
        <w:t>Sztv.</w:t>
      </w:r>
      <w:r w:rsidRPr="00FA4988">
        <w:rPr>
          <w:bCs/>
          <w:iCs/>
          <w:shd w:val="clear" w:color="auto" w:fill="FFFFFF"/>
        </w:rPr>
        <w:t xml:space="preserve"> 169.§ (1)-(4) bekezdésében foglaltak szerint:</w:t>
      </w:r>
    </w:p>
    <w:p w14:paraId="15C1CFAC" w14:textId="77777777" w:rsidR="00833519" w:rsidRPr="00FA4988" w:rsidRDefault="00833519" w:rsidP="00E157AE">
      <w:pPr>
        <w:jc w:val="both"/>
        <w:rPr>
          <w:bCs/>
          <w:shd w:val="clear" w:color="auto" w:fill="FFFFFF"/>
        </w:rPr>
      </w:pPr>
      <w:r w:rsidRPr="00FA4988">
        <w:rPr>
          <w:bCs/>
          <w:shd w:val="clear" w:color="auto" w:fill="FFFFFF"/>
        </w:rPr>
        <w:t>169. § (1)</w:t>
      </w:r>
      <w:r w:rsidRPr="00FA4988">
        <w:rPr>
          <w:bCs/>
          <w:shd w:val="clear" w:color="auto" w:fill="FFFFFF"/>
          <w:vertAlign w:val="superscript"/>
        </w:rPr>
        <w:t xml:space="preserve"> </w:t>
      </w:r>
      <w:r w:rsidRPr="00FA4988">
        <w:rPr>
          <w:bCs/>
          <w:shd w:val="clear" w:color="auto" w:fill="FFFFFF"/>
        </w:rPr>
        <w:t xml:space="preserve">A gazdálkodó az üzleti évről készített beszámolót, az üzleti jelentést, valamint az azokat alátámasztó leltárt, értékelést, főkönyvi kivonatot, továbbá a naplófőkönyvet, vagy más, a törvény követelményeinek megfelelő nyilvántartást olvasható formában </w:t>
      </w:r>
      <w:r w:rsidRPr="00EA6664">
        <w:rPr>
          <w:bCs/>
          <w:shd w:val="clear" w:color="auto" w:fill="FFFFFF"/>
        </w:rPr>
        <w:t>legalább 8 évig köteles megőrizni.</w:t>
      </w:r>
    </w:p>
    <w:p w14:paraId="4748C59D" w14:textId="77777777" w:rsidR="00833519" w:rsidRPr="00FA4988" w:rsidRDefault="00833519" w:rsidP="00E157AE">
      <w:pPr>
        <w:jc w:val="both"/>
        <w:rPr>
          <w:bCs/>
          <w:shd w:val="clear" w:color="auto" w:fill="FFFFFF"/>
        </w:rPr>
      </w:pPr>
      <w:r w:rsidRPr="00FA4988">
        <w:rPr>
          <w:bCs/>
          <w:shd w:val="clear" w:color="auto" w:fill="FFFFFF"/>
        </w:rPr>
        <w:t>(2)</w:t>
      </w:r>
      <w:r w:rsidRPr="00FA4988">
        <w:rPr>
          <w:bCs/>
          <w:shd w:val="clear" w:color="auto" w:fill="FFFFFF"/>
          <w:vertAlign w:val="superscript"/>
        </w:rPr>
        <w:t xml:space="preserve"> </w:t>
      </w:r>
      <w:r w:rsidRPr="00FA4988">
        <w:rPr>
          <w:bCs/>
          <w:shd w:val="clear" w:color="auto" w:fill="FFFFFF"/>
        </w:rPr>
        <w:t xml:space="preserve">A könyvviteli elszámolást </w:t>
      </w:r>
      <w:r w:rsidRPr="00EA6664">
        <w:rPr>
          <w:b/>
          <w:bCs/>
          <w:shd w:val="clear" w:color="auto" w:fill="FFFFFF"/>
        </w:rPr>
        <w:t>közvetlenül és közvetetten alátámasztó számviteli bizonylatot</w:t>
      </w:r>
      <w:r w:rsidRPr="00FA4988">
        <w:rPr>
          <w:bCs/>
          <w:shd w:val="clear" w:color="auto" w:fill="FFFFFF"/>
        </w:rPr>
        <w:t xml:space="preserve"> (ideértve a főkönyvi számlákat, az analitikus, illetve részletező nyilvántartásokat is), </w:t>
      </w:r>
      <w:r w:rsidRPr="00EA6664">
        <w:rPr>
          <w:b/>
          <w:bCs/>
          <w:shd w:val="clear" w:color="auto" w:fill="FFFFFF"/>
        </w:rPr>
        <w:t>legalább 8 évig</w:t>
      </w:r>
      <w:r w:rsidRPr="00FA4988">
        <w:rPr>
          <w:bCs/>
          <w:shd w:val="clear" w:color="auto" w:fill="FFFFFF"/>
        </w:rPr>
        <w:t xml:space="preserve"> kell olvasható formában, a könyvelési feljegyzések hivatkozása alapján visszakereshető módon megőrizni.</w:t>
      </w:r>
    </w:p>
    <w:p w14:paraId="558DDF1D" w14:textId="77777777" w:rsidR="00833519" w:rsidRPr="00E157AE" w:rsidRDefault="00833519" w:rsidP="00E157AE">
      <w:pPr>
        <w:jc w:val="both"/>
        <w:rPr>
          <w:bCs/>
          <w:sz w:val="10"/>
          <w:szCs w:val="10"/>
        </w:rPr>
      </w:pPr>
    </w:p>
    <w:p w14:paraId="3EB545EF" w14:textId="77777777" w:rsidR="00833519" w:rsidRPr="00FA4988" w:rsidRDefault="00833519" w:rsidP="00E157AE">
      <w:pPr>
        <w:jc w:val="both"/>
        <w:rPr>
          <w:bCs/>
          <w:shd w:val="clear" w:color="auto" w:fill="FFFFFF"/>
        </w:rPr>
      </w:pPr>
      <w:r>
        <w:rPr>
          <w:bCs/>
          <w:shd w:val="clear" w:color="auto" w:fill="FFFFFF"/>
        </w:rPr>
        <w:t>A név megjelölése a Magyar Államkincstár számfejtési rendszerében kötelezően kitöltendő adat, az utalás teljesítéséhez szükséges.</w:t>
      </w:r>
    </w:p>
    <w:p w14:paraId="4B48B8F7" w14:textId="77777777" w:rsidR="00833519" w:rsidRPr="00E157AE" w:rsidRDefault="00833519" w:rsidP="00E157AE">
      <w:pPr>
        <w:jc w:val="both"/>
        <w:rPr>
          <w:bCs/>
          <w:sz w:val="10"/>
          <w:szCs w:val="10"/>
        </w:rPr>
      </w:pPr>
    </w:p>
    <w:p w14:paraId="3FECBF16" w14:textId="77777777" w:rsidR="00833519" w:rsidRPr="007C7106" w:rsidRDefault="00833519" w:rsidP="00E157AE">
      <w:pPr>
        <w:jc w:val="both"/>
        <w:rPr>
          <w:b/>
          <w:bCs/>
        </w:rPr>
      </w:pPr>
      <w:r w:rsidRPr="007C7106">
        <w:rPr>
          <w:b/>
        </w:rPr>
        <w:t xml:space="preserve">A kezelt adat: </w:t>
      </w:r>
      <w:r>
        <w:rPr>
          <w:b/>
        </w:rPr>
        <w:t xml:space="preserve">születési </w:t>
      </w:r>
      <w:r w:rsidRPr="007C7106">
        <w:rPr>
          <w:b/>
          <w:bCs/>
        </w:rPr>
        <w:t>név</w:t>
      </w:r>
    </w:p>
    <w:p w14:paraId="4F986E9F" w14:textId="77777777" w:rsidR="00833519" w:rsidRDefault="00833519" w:rsidP="00E157AE">
      <w:pPr>
        <w:jc w:val="both"/>
        <w:rPr>
          <w:bCs/>
        </w:rPr>
      </w:pPr>
      <w:r w:rsidRPr="00A8020C">
        <w:rPr>
          <w:bCs/>
          <w:u w:val="single"/>
        </w:rPr>
        <w:t>Az adat kezelésének célja:</w:t>
      </w:r>
      <w:r w:rsidRPr="007C7106">
        <w:rPr>
          <w:bCs/>
        </w:rPr>
        <w:t xml:space="preserve"> </w:t>
      </w:r>
    </w:p>
    <w:p w14:paraId="25D8A134" w14:textId="77777777" w:rsidR="00833519" w:rsidRPr="007C7106" w:rsidRDefault="00833519" w:rsidP="00E157AE">
      <w:pPr>
        <w:jc w:val="both"/>
        <w:rPr>
          <w:bCs/>
        </w:rPr>
      </w:pPr>
      <w:r w:rsidRPr="007C7106">
        <w:rPr>
          <w:bCs/>
        </w:rPr>
        <w:t xml:space="preserve">jogosultság fennállásának megállapítása, ellátás </w:t>
      </w:r>
      <w:r>
        <w:rPr>
          <w:bCs/>
        </w:rPr>
        <w:t>kifizetése</w:t>
      </w:r>
    </w:p>
    <w:p w14:paraId="02AD20C2" w14:textId="77777777" w:rsidR="00833519" w:rsidRPr="00E157AE" w:rsidRDefault="00833519" w:rsidP="00E157AE">
      <w:pPr>
        <w:jc w:val="both"/>
        <w:rPr>
          <w:bCs/>
          <w:sz w:val="10"/>
          <w:szCs w:val="10"/>
        </w:rPr>
      </w:pPr>
    </w:p>
    <w:p w14:paraId="46CE7649" w14:textId="77777777" w:rsidR="00833519" w:rsidRPr="00A8020C" w:rsidRDefault="00833519" w:rsidP="00E157AE">
      <w:pPr>
        <w:jc w:val="both"/>
        <w:rPr>
          <w:u w:val="single"/>
        </w:rPr>
      </w:pPr>
      <w:r w:rsidRPr="00A8020C">
        <w:rPr>
          <w:u w:val="single"/>
        </w:rPr>
        <w:t xml:space="preserve">Az adat kezelésének jogalapja: </w:t>
      </w:r>
    </w:p>
    <w:p w14:paraId="799CB71E" w14:textId="77777777" w:rsidR="00833519" w:rsidRDefault="00833519" w:rsidP="00E157AE">
      <w:pPr>
        <w:jc w:val="both"/>
      </w:pPr>
      <w:r w:rsidRPr="007C7106">
        <w:t>az adatkezelőre ruházott közhatalmi jogosítvány gyakorlása keretében végzett feladat végrehajtás</w:t>
      </w:r>
      <w:r>
        <w:t>a</w:t>
      </w:r>
      <w:r w:rsidRPr="007C7106">
        <w:t xml:space="preserve"> </w:t>
      </w:r>
      <w:r>
        <w:t xml:space="preserve"> </w:t>
      </w:r>
    </w:p>
    <w:p w14:paraId="0C2A009F" w14:textId="77777777" w:rsidR="00833519" w:rsidRPr="00E157AE" w:rsidRDefault="00833519" w:rsidP="00E157AE">
      <w:pPr>
        <w:jc w:val="both"/>
        <w:rPr>
          <w:bCs/>
          <w:sz w:val="10"/>
          <w:szCs w:val="10"/>
        </w:rPr>
      </w:pPr>
    </w:p>
    <w:p w14:paraId="42669E04" w14:textId="0DC43164" w:rsidR="00833519" w:rsidRPr="007C7106" w:rsidRDefault="00833519" w:rsidP="00E157AE">
      <w:pPr>
        <w:jc w:val="both"/>
      </w:pPr>
      <w:r>
        <w:t xml:space="preserve">A </w:t>
      </w:r>
      <w:r w:rsidR="00751E46">
        <w:t>Szoc. tv.</w:t>
      </w:r>
      <w:r>
        <w:t xml:space="preserve"> 18. §-ban foglaltak szerint: </w:t>
      </w:r>
      <w:r w:rsidRPr="007C7106">
        <w:t>A jegyző a települési önkormányzat képviselő-testületének feladat- és hatáskörébe tartozó szociális ellátásokra való jogosultság fennállásának elbírálása, az ellátások biztosítása, fenntartása és megszüntetése céljából nyilvántartást vezet</w:t>
      </w:r>
      <w:r>
        <w:t>. A nyilvántartás tartalmazza</w:t>
      </w:r>
    </w:p>
    <w:p w14:paraId="75C8D984" w14:textId="77777777" w:rsidR="00833519" w:rsidRPr="007C7106" w:rsidRDefault="00833519" w:rsidP="00E157AE">
      <w:pPr>
        <w:jc w:val="both"/>
      </w:pPr>
      <w:r>
        <w:t>a)</w:t>
      </w:r>
      <w:r w:rsidRPr="007C7106">
        <w:t xml:space="preserve"> az ellátást kérelmező, a jogosult és az az adott ellátásra való jogosultság elbírálása során e törvény rendelkezései, illetve a települési önkormányzat rendelete alapján figyelembe vett más személyek</w:t>
      </w:r>
    </w:p>
    <w:p w14:paraId="354D8388" w14:textId="77777777" w:rsidR="00833519" w:rsidRPr="007C7106" w:rsidRDefault="00833519" w:rsidP="00E157AE">
      <w:pPr>
        <w:jc w:val="both"/>
      </w:pPr>
      <w:r w:rsidRPr="007C7106">
        <w:t>aa) természetes személyazonosító adatait,</w:t>
      </w:r>
    </w:p>
    <w:p w14:paraId="79BBC581" w14:textId="77777777" w:rsidR="00833519" w:rsidRPr="007C7106" w:rsidRDefault="00833519" w:rsidP="00E157AE">
      <w:pPr>
        <w:jc w:val="both"/>
      </w:pPr>
      <w:r w:rsidRPr="007C7106">
        <w:t>ab) belföldi lakó- vagy tartózkodási helyét,</w:t>
      </w:r>
    </w:p>
    <w:p w14:paraId="3394E28C" w14:textId="77777777" w:rsidR="00833519" w:rsidRPr="007C7106" w:rsidRDefault="00833519" w:rsidP="00E157AE">
      <w:pPr>
        <w:jc w:val="both"/>
      </w:pPr>
      <w:r w:rsidRPr="007C7106">
        <w:t>ac) Társadalombiztosítási Azonosító Jelét; […]</w:t>
      </w:r>
    </w:p>
    <w:p w14:paraId="71C3D1EC" w14:textId="77777777" w:rsidR="00833519" w:rsidRPr="00E157AE" w:rsidRDefault="00833519" w:rsidP="00E157AE">
      <w:pPr>
        <w:jc w:val="both"/>
        <w:rPr>
          <w:bCs/>
          <w:sz w:val="10"/>
          <w:szCs w:val="10"/>
        </w:rPr>
      </w:pPr>
    </w:p>
    <w:p w14:paraId="7CD3488C" w14:textId="10A3B0EC" w:rsidR="00833519" w:rsidRPr="007C7106" w:rsidRDefault="00833519" w:rsidP="00E157AE">
      <w:pPr>
        <w:jc w:val="both"/>
      </w:pPr>
      <w:r>
        <w:t>A</w:t>
      </w:r>
      <w:r w:rsidRPr="007C7106">
        <w:t xml:space="preserve"> </w:t>
      </w:r>
      <w:r w:rsidR="00DE457D">
        <w:t>Szajtv</w:t>
      </w:r>
      <w:r>
        <w:t xml:space="preserve"> 4. § </w:t>
      </w:r>
      <w:r w:rsidRPr="007C7106">
        <w:t xml:space="preserve">(1) </w:t>
      </w:r>
      <w:r w:rsidR="00DE457D">
        <w:t>bekezdése szerint</w:t>
      </w:r>
      <w:r>
        <w:t xml:space="preserve"> </w:t>
      </w:r>
      <w:r w:rsidR="00DE457D">
        <w:t>a</w:t>
      </w:r>
      <w:r w:rsidRPr="007C7106">
        <w:t xml:space="preserve"> polgárt</w:t>
      </w:r>
    </w:p>
    <w:p w14:paraId="50932EFA" w14:textId="77777777" w:rsidR="00833519" w:rsidRPr="007C7106" w:rsidRDefault="00833519" w:rsidP="00E157AE">
      <w:pPr>
        <w:jc w:val="both"/>
      </w:pPr>
      <w:r w:rsidRPr="007C7106">
        <w:t>a) természetes személyazonosító adataival,</w:t>
      </w:r>
    </w:p>
    <w:p w14:paraId="397E084F" w14:textId="77777777" w:rsidR="00833519" w:rsidRPr="007C7106" w:rsidRDefault="00833519" w:rsidP="00E157AE">
      <w:pPr>
        <w:jc w:val="both"/>
      </w:pPr>
      <w:r w:rsidRPr="007C7106">
        <w:t>b) a természetes személyazonosító adatokból kiválasztott, az adatkezelés célja szerint szükséges és megfelelő mértékű adattal vagy</w:t>
      </w:r>
    </w:p>
    <w:p w14:paraId="33119039" w14:textId="77777777" w:rsidR="00833519" w:rsidRPr="007C7106" w:rsidRDefault="00833519" w:rsidP="00E157AE">
      <w:pPr>
        <w:jc w:val="both"/>
      </w:pPr>
      <w:r w:rsidRPr="007C7106">
        <w:t>c) törvényben meghatározott esetben családi és utónevével, valamint az e törvényben meghatározott azonosító kóddal</w:t>
      </w:r>
    </w:p>
    <w:p w14:paraId="43D6A629" w14:textId="77777777" w:rsidR="00833519" w:rsidRPr="007C7106" w:rsidRDefault="00833519" w:rsidP="00E157AE">
      <w:pPr>
        <w:jc w:val="both"/>
      </w:pPr>
      <w:r w:rsidRPr="007C7106">
        <w:t>(a továbbiakban együtt: azonosítási módok) kell azonosítani.</w:t>
      </w:r>
    </w:p>
    <w:p w14:paraId="1CB1495D" w14:textId="77777777" w:rsidR="00833519" w:rsidRPr="007C7106" w:rsidRDefault="00833519" w:rsidP="00E157AE">
      <w:pPr>
        <w:jc w:val="both"/>
      </w:pPr>
      <w:r w:rsidRPr="007C7106">
        <w:t>(2) A polgárt saját maga azonosítása céljából csak egy azonosítási mód alkalmazására lehet kötelezni.</w:t>
      </w:r>
    </w:p>
    <w:p w14:paraId="58583FCA" w14:textId="77777777" w:rsidR="00833519" w:rsidRPr="007C7106" w:rsidRDefault="00833519" w:rsidP="00E157AE">
      <w:pPr>
        <w:jc w:val="both"/>
      </w:pPr>
      <w:r w:rsidRPr="007C7106">
        <w:t>(3) Törvény eltérő rendelkezése hiányában a polgár az (1) bekezdés szerinti adatok igazolásának módját szabadon megválaszthatja.</w:t>
      </w:r>
    </w:p>
    <w:p w14:paraId="4C93FB67" w14:textId="77777777" w:rsidR="00833519" w:rsidRPr="007C7106" w:rsidRDefault="00833519" w:rsidP="00E157AE">
      <w:pPr>
        <w:jc w:val="both"/>
      </w:pPr>
      <w:r w:rsidRPr="007C7106">
        <w:t>(4) Természetes személyazonosító adat a polgár</w:t>
      </w:r>
    </w:p>
    <w:p w14:paraId="64208225" w14:textId="77777777" w:rsidR="00833519" w:rsidRPr="007C7106" w:rsidRDefault="00833519" w:rsidP="00E157AE">
      <w:pPr>
        <w:jc w:val="both"/>
      </w:pPr>
      <w:r w:rsidRPr="007C7106">
        <w:t>a) családi és utóneve, születési családi és utóneve,</w:t>
      </w:r>
    </w:p>
    <w:p w14:paraId="4E2DBC94" w14:textId="77777777" w:rsidR="00833519" w:rsidRPr="007C7106" w:rsidRDefault="00833519" w:rsidP="00E157AE">
      <w:pPr>
        <w:jc w:val="both"/>
      </w:pPr>
      <w:r w:rsidRPr="007C7106">
        <w:t>b) születési helye,</w:t>
      </w:r>
    </w:p>
    <w:p w14:paraId="4BA84C43" w14:textId="77777777" w:rsidR="00833519" w:rsidRPr="007C7106" w:rsidRDefault="00833519" w:rsidP="00E157AE">
      <w:pPr>
        <w:jc w:val="both"/>
      </w:pPr>
      <w:r w:rsidRPr="007C7106">
        <w:t>c) születési ideje és</w:t>
      </w:r>
    </w:p>
    <w:p w14:paraId="12827FA8" w14:textId="77777777" w:rsidR="00833519" w:rsidRDefault="00833519" w:rsidP="00E157AE">
      <w:pPr>
        <w:jc w:val="both"/>
      </w:pPr>
      <w:r w:rsidRPr="007C7106">
        <w:t>d) anyja születési családi és utóneve.</w:t>
      </w:r>
    </w:p>
    <w:p w14:paraId="3368174A" w14:textId="77777777" w:rsidR="00833519" w:rsidRPr="00E157AE" w:rsidRDefault="00833519" w:rsidP="00E157AE">
      <w:pPr>
        <w:jc w:val="both"/>
        <w:rPr>
          <w:bCs/>
          <w:sz w:val="10"/>
          <w:szCs w:val="10"/>
        </w:rPr>
      </w:pPr>
    </w:p>
    <w:p w14:paraId="023A4DC0" w14:textId="77777777" w:rsidR="00751E46" w:rsidRDefault="00833519" w:rsidP="00E157AE">
      <w:pPr>
        <w:ind w:left="2830" w:hanging="2830"/>
        <w:jc w:val="both"/>
        <w:rPr>
          <w:bCs/>
          <w:shd w:val="clear" w:color="auto" w:fill="FFFFFF"/>
        </w:rPr>
      </w:pPr>
      <w:r w:rsidRPr="003E7BD9">
        <w:rPr>
          <w:bCs/>
          <w:u w:val="single"/>
          <w:shd w:val="clear" w:color="auto" w:fill="FFFFFF"/>
        </w:rPr>
        <w:t>Az adat megőrzésének ideje:</w:t>
      </w:r>
      <w:r w:rsidRPr="00A8020C">
        <w:rPr>
          <w:bCs/>
          <w:shd w:val="clear" w:color="auto" w:fill="FFFFFF"/>
        </w:rPr>
        <w:t xml:space="preserve"> </w:t>
      </w:r>
      <w:r w:rsidRPr="00A8020C">
        <w:rPr>
          <w:bCs/>
          <w:shd w:val="clear" w:color="auto" w:fill="FFFFFF"/>
        </w:rPr>
        <w:tab/>
      </w:r>
    </w:p>
    <w:p w14:paraId="3B5241C2" w14:textId="49799955" w:rsidR="00833519" w:rsidRPr="00A8020C" w:rsidRDefault="00833519" w:rsidP="00E157AE">
      <w:pPr>
        <w:ind w:left="2830" w:hanging="2830"/>
        <w:jc w:val="both"/>
        <w:rPr>
          <w:bCs/>
          <w:shd w:val="clear" w:color="auto" w:fill="FFFFFF"/>
        </w:rPr>
      </w:pPr>
      <w:r w:rsidRPr="00AA3BD9">
        <w:rPr>
          <w:bCs/>
          <w:shd w:val="clear" w:color="auto" w:fill="FFFFFF"/>
        </w:rPr>
        <w:t xml:space="preserve">A </w:t>
      </w:r>
      <w:r w:rsidR="00751E46">
        <w:rPr>
          <w:bCs/>
          <w:shd w:val="clear" w:color="auto" w:fill="FFFFFF"/>
        </w:rPr>
        <w:t>Szoc. tv.</w:t>
      </w:r>
      <w:r w:rsidRPr="00AA3BD9">
        <w:rPr>
          <w:bCs/>
          <w:shd w:val="clear" w:color="auto" w:fill="FFFFFF"/>
        </w:rPr>
        <w:t xml:space="preserve"> szerint: 5 év</w:t>
      </w:r>
      <w:r>
        <w:rPr>
          <w:bCs/>
          <w:shd w:val="clear" w:color="auto" w:fill="FFFFFF"/>
        </w:rPr>
        <w:t xml:space="preserve"> – a Családtámogatási Irodán</w:t>
      </w:r>
    </w:p>
    <w:p w14:paraId="7CCB92AB" w14:textId="5BD2D2C6" w:rsidR="00833519" w:rsidRPr="00AA3BD9" w:rsidRDefault="00833519" w:rsidP="00E157AE">
      <w:pPr>
        <w:jc w:val="both"/>
      </w:pPr>
      <w:r>
        <w:t xml:space="preserve">A </w:t>
      </w:r>
      <w:r w:rsidR="00751E46">
        <w:t>Szoc. tv.</w:t>
      </w:r>
      <w:r>
        <w:t xml:space="preserve"> </w:t>
      </w:r>
      <w:r w:rsidRPr="00AA3BD9">
        <w:t>23. § (1) bekezdésében foglaltak szerint</w:t>
      </w:r>
      <w:r>
        <w:t>,</w:t>
      </w:r>
      <w:r w:rsidRPr="00AA3BD9">
        <w:t xml:space="preserve"> </w:t>
      </w:r>
      <w:r>
        <w:t>h</w:t>
      </w:r>
      <w:r w:rsidRPr="00AA3BD9">
        <w:t xml:space="preserve">a törvény másként nem rendelkezik, a 18. § szerinti nyilvántartásokból a szociális ellátásra való jogosultság megszűnésétől számított </w:t>
      </w:r>
      <w:r w:rsidRPr="00AA3BD9">
        <w:rPr>
          <w:b/>
        </w:rPr>
        <w:t>öt év elteltével törölni kell az adott személyre vonatkozó adatokat</w:t>
      </w:r>
      <w:r w:rsidRPr="00AA3BD9">
        <w:t>.</w:t>
      </w:r>
    </w:p>
    <w:p w14:paraId="28C6933F" w14:textId="77777777" w:rsidR="00833519" w:rsidRPr="00E157AE" w:rsidRDefault="00833519" w:rsidP="00E157AE">
      <w:pPr>
        <w:jc w:val="both"/>
        <w:rPr>
          <w:bCs/>
          <w:sz w:val="10"/>
          <w:szCs w:val="10"/>
        </w:rPr>
      </w:pPr>
    </w:p>
    <w:p w14:paraId="650BABBB" w14:textId="77777777" w:rsidR="00833519" w:rsidRPr="007C7106" w:rsidRDefault="00833519" w:rsidP="00E157AE">
      <w:pPr>
        <w:jc w:val="both"/>
        <w:rPr>
          <w:b/>
          <w:bCs/>
        </w:rPr>
      </w:pPr>
      <w:r w:rsidRPr="007C7106">
        <w:rPr>
          <w:b/>
        </w:rPr>
        <w:t xml:space="preserve">A kezelt adat: </w:t>
      </w:r>
      <w:r>
        <w:rPr>
          <w:b/>
          <w:bCs/>
        </w:rPr>
        <w:t>születési hely</w:t>
      </w:r>
    </w:p>
    <w:p w14:paraId="13FE52AA" w14:textId="77777777" w:rsidR="00833519" w:rsidRDefault="00833519" w:rsidP="00E157AE">
      <w:pPr>
        <w:jc w:val="both"/>
        <w:rPr>
          <w:bCs/>
        </w:rPr>
      </w:pPr>
      <w:r w:rsidRPr="00A8020C">
        <w:rPr>
          <w:bCs/>
          <w:u w:val="single"/>
        </w:rPr>
        <w:t>Az adat kezelésének célja:</w:t>
      </w:r>
    </w:p>
    <w:p w14:paraId="1EB5F404" w14:textId="77777777" w:rsidR="00833519" w:rsidRPr="007C7106" w:rsidRDefault="00833519" w:rsidP="00E157AE">
      <w:pPr>
        <w:jc w:val="both"/>
        <w:rPr>
          <w:bCs/>
        </w:rPr>
      </w:pPr>
      <w:r w:rsidRPr="007C7106">
        <w:rPr>
          <w:bCs/>
        </w:rPr>
        <w:t xml:space="preserve">jogosultság fennállásának megállapítása, ellátás </w:t>
      </w:r>
      <w:r>
        <w:rPr>
          <w:bCs/>
        </w:rPr>
        <w:t>kifizetése</w:t>
      </w:r>
    </w:p>
    <w:p w14:paraId="455EF008" w14:textId="77777777" w:rsidR="00833519" w:rsidRPr="00E157AE" w:rsidRDefault="00833519" w:rsidP="00E157AE">
      <w:pPr>
        <w:jc w:val="both"/>
        <w:rPr>
          <w:bCs/>
          <w:sz w:val="10"/>
          <w:szCs w:val="10"/>
        </w:rPr>
      </w:pPr>
    </w:p>
    <w:p w14:paraId="662B2DAF" w14:textId="77777777" w:rsidR="00833519" w:rsidRPr="00A8020C" w:rsidRDefault="00833519" w:rsidP="00E157AE">
      <w:pPr>
        <w:jc w:val="both"/>
        <w:rPr>
          <w:u w:val="single"/>
        </w:rPr>
      </w:pPr>
      <w:r w:rsidRPr="00A8020C">
        <w:rPr>
          <w:u w:val="single"/>
        </w:rPr>
        <w:t xml:space="preserve">Az adat kezelésének jogalapja: </w:t>
      </w:r>
    </w:p>
    <w:p w14:paraId="2184770E" w14:textId="77777777" w:rsidR="00833519" w:rsidRDefault="00833519" w:rsidP="00E157AE">
      <w:pPr>
        <w:jc w:val="both"/>
      </w:pPr>
      <w:r w:rsidRPr="007C7106">
        <w:t>az adatkezelőre ruházott közhatalmi jogosítvány gyakorlása keretében végzett feladat végrehajtás</w:t>
      </w:r>
      <w:r>
        <w:t>a</w:t>
      </w:r>
      <w:r w:rsidRPr="007C7106">
        <w:t xml:space="preserve"> </w:t>
      </w:r>
      <w:r>
        <w:t xml:space="preserve"> </w:t>
      </w:r>
    </w:p>
    <w:p w14:paraId="71D81DD0" w14:textId="77777777" w:rsidR="00833519" w:rsidRPr="00E157AE" w:rsidRDefault="00833519" w:rsidP="00E157AE">
      <w:pPr>
        <w:jc w:val="both"/>
        <w:rPr>
          <w:bCs/>
          <w:sz w:val="10"/>
          <w:szCs w:val="10"/>
        </w:rPr>
      </w:pPr>
    </w:p>
    <w:p w14:paraId="0AFCAA94" w14:textId="38BCDE45" w:rsidR="00833519" w:rsidRPr="007C7106" w:rsidRDefault="00833519" w:rsidP="00E157AE">
      <w:pPr>
        <w:jc w:val="both"/>
      </w:pPr>
      <w:r>
        <w:t xml:space="preserve">A </w:t>
      </w:r>
      <w:r w:rsidR="00751E46">
        <w:t>Szoc. tv.</w:t>
      </w:r>
      <w:r>
        <w:t xml:space="preserve"> 18. §-ban foglaltak szerint: </w:t>
      </w:r>
      <w:r w:rsidRPr="007C7106">
        <w:t>A jegyző a települési önkormányzat képviselő-testületének feladat- és hatáskörébe tartozó szociális ellátásokra való jogosultság fennállásának elbírálása, az ellátások biztosítása, fenntartása és megszüntetése céljából nyilvántartást vezet</w:t>
      </w:r>
      <w:r>
        <w:t>. A nyilvántartás tartalmazza</w:t>
      </w:r>
    </w:p>
    <w:p w14:paraId="1A28A68A" w14:textId="77777777" w:rsidR="00833519" w:rsidRPr="007C7106" w:rsidRDefault="00833519" w:rsidP="00E157AE">
      <w:pPr>
        <w:jc w:val="both"/>
      </w:pPr>
      <w:r>
        <w:t>a)</w:t>
      </w:r>
      <w:r w:rsidRPr="007C7106">
        <w:t xml:space="preserve"> az ellátást kérelmező, a jogosult és az az adott ellátásra való jogosultság elbírálása során e törvény rendelkezései, illetve a települési önkormányzat rendelete alapján figyelembe vett más személyek</w:t>
      </w:r>
    </w:p>
    <w:p w14:paraId="2489CD82" w14:textId="77777777" w:rsidR="00833519" w:rsidRPr="007C7106" w:rsidRDefault="00833519" w:rsidP="00E157AE">
      <w:pPr>
        <w:jc w:val="both"/>
      </w:pPr>
      <w:r w:rsidRPr="007C7106">
        <w:t>aa) természetes személyazonosító adatait,</w:t>
      </w:r>
    </w:p>
    <w:p w14:paraId="559DB1BE" w14:textId="77777777" w:rsidR="00833519" w:rsidRPr="007C7106" w:rsidRDefault="00833519" w:rsidP="00E157AE">
      <w:pPr>
        <w:jc w:val="both"/>
      </w:pPr>
      <w:r w:rsidRPr="007C7106">
        <w:t>ab) belföldi lakó- vagy tartózkodási helyét,</w:t>
      </w:r>
    </w:p>
    <w:p w14:paraId="1DB8A4BC" w14:textId="77777777" w:rsidR="00833519" w:rsidRPr="007C7106" w:rsidRDefault="00833519" w:rsidP="00E157AE">
      <w:pPr>
        <w:jc w:val="both"/>
      </w:pPr>
      <w:r w:rsidRPr="007C7106">
        <w:t>ac) Társadalombiztosítási Azonosító Jelét; […]</w:t>
      </w:r>
    </w:p>
    <w:p w14:paraId="4F948A8D" w14:textId="77777777" w:rsidR="00833519" w:rsidRPr="00E157AE" w:rsidRDefault="00833519" w:rsidP="00E157AE">
      <w:pPr>
        <w:jc w:val="both"/>
        <w:rPr>
          <w:bCs/>
          <w:sz w:val="10"/>
          <w:szCs w:val="10"/>
        </w:rPr>
      </w:pPr>
    </w:p>
    <w:p w14:paraId="1D346019" w14:textId="52AE664D" w:rsidR="00833519" w:rsidRPr="007C7106" w:rsidRDefault="00833519" w:rsidP="00E157AE">
      <w:pPr>
        <w:jc w:val="both"/>
      </w:pPr>
      <w:r>
        <w:t>A</w:t>
      </w:r>
      <w:r w:rsidRPr="007C7106">
        <w:t xml:space="preserve"> </w:t>
      </w:r>
      <w:r w:rsidR="00DE457D">
        <w:t xml:space="preserve">Szajtv </w:t>
      </w:r>
      <w:r>
        <w:t xml:space="preserve">4. § </w:t>
      </w:r>
      <w:r w:rsidRPr="007C7106">
        <w:t xml:space="preserve">(1) </w:t>
      </w:r>
      <w:r>
        <w:t xml:space="preserve">bekezdése szerint: </w:t>
      </w:r>
      <w:r w:rsidRPr="007C7106">
        <w:t>A polgárt</w:t>
      </w:r>
    </w:p>
    <w:p w14:paraId="7D576C1B" w14:textId="77777777" w:rsidR="00833519" w:rsidRPr="007C7106" w:rsidRDefault="00833519" w:rsidP="00E157AE">
      <w:pPr>
        <w:jc w:val="both"/>
      </w:pPr>
      <w:r w:rsidRPr="007C7106">
        <w:t>a) természetes személyazonosító adataival,</w:t>
      </w:r>
    </w:p>
    <w:p w14:paraId="1DDB3D86" w14:textId="77777777" w:rsidR="00833519" w:rsidRPr="007C7106" w:rsidRDefault="00833519" w:rsidP="00E157AE">
      <w:pPr>
        <w:jc w:val="both"/>
      </w:pPr>
      <w:r w:rsidRPr="007C7106">
        <w:t>b) a természetes személyazonosító adatokból kiválasztott, az adatkezelés célja szerint szükséges és megfelelő mértékű adattal vagy</w:t>
      </w:r>
    </w:p>
    <w:p w14:paraId="7ED3FEF0" w14:textId="77777777" w:rsidR="00833519" w:rsidRPr="007C7106" w:rsidRDefault="00833519" w:rsidP="00E157AE">
      <w:pPr>
        <w:jc w:val="both"/>
      </w:pPr>
      <w:r w:rsidRPr="007C7106">
        <w:t>c) törvényben meghatározott esetben családi és utónevével, valamint az e törvényben meghatározott azonosító kóddal</w:t>
      </w:r>
    </w:p>
    <w:p w14:paraId="25E84569" w14:textId="77777777" w:rsidR="00833519" w:rsidRPr="007C7106" w:rsidRDefault="00833519" w:rsidP="00E157AE">
      <w:pPr>
        <w:jc w:val="both"/>
      </w:pPr>
      <w:r w:rsidRPr="007C7106">
        <w:t>(a továbbiakban együtt: azonosítási módok) kell azonosítani.</w:t>
      </w:r>
    </w:p>
    <w:p w14:paraId="5ABB8950" w14:textId="77777777" w:rsidR="00833519" w:rsidRPr="007C7106" w:rsidRDefault="00833519" w:rsidP="00E157AE">
      <w:pPr>
        <w:jc w:val="both"/>
      </w:pPr>
      <w:r w:rsidRPr="007C7106">
        <w:t>(2) A polgárt saját maga azonosítása céljából csak egy azonosítási mód alkalmazására lehet kötelezni.</w:t>
      </w:r>
    </w:p>
    <w:p w14:paraId="678F966E" w14:textId="77777777" w:rsidR="00833519" w:rsidRPr="007C7106" w:rsidRDefault="00833519" w:rsidP="00E157AE">
      <w:pPr>
        <w:jc w:val="both"/>
      </w:pPr>
      <w:r w:rsidRPr="007C7106">
        <w:t>(3) Törvény eltérő rendelkezése hiányában a polgár az (1) bekezdés szerinti adatok igazolásának módját szabadon megválaszthatja.</w:t>
      </w:r>
    </w:p>
    <w:p w14:paraId="0A8AE809" w14:textId="77777777" w:rsidR="00833519" w:rsidRPr="007C7106" w:rsidRDefault="00833519" w:rsidP="00E157AE">
      <w:pPr>
        <w:jc w:val="both"/>
      </w:pPr>
      <w:r w:rsidRPr="007C7106">
        <w:t>(4) Természetes személyazonosító adat a polgár</w:t>
      </w:r>
    </w:p>
    <w:p w14:paraId="0DF44E3B" w14:textId="77777777" w:rsidR="00833519" w:rsidRPr="007C7106" w:rsidRDefault="00833519" w:rsidP="00E157AE">
      <w:pPr>
        <w:jc w:val="both"/>
      </w:pPr>
      <w:r w:rsidRPr="007C7106">
        <w:t>a) családi és utóneve, születési családi és utóneve,</w:t>
      </w:r>
    </w:p>
    <w:p w14:paraId="7069E04F" w14:textId="77777777" w:rsidR="00833519" w:rsidRPr="007C7106" w:rsidRDefault="00833519" w:rsidP="00E157AE">
      <w:pPr>
        <w:jc w:val="both"/>
      </w:pPr>
      <w:r w:rsidRPr="007C7106">
        <w:t>b) születési helye,</w:t>
      </w:r>
    </w:p>
    <w:p w14:paraId="28CF1D5A" w14:textId="77777777" w:rsidR="00833519" w:rsidRPr="007C7106" w:rsidRDefault="00833519" w:rsidP="00E157AE">
      <w:pPr>
        <w:jc w:val="both"/>
      </w:pPr>
      <w:r w:rsidRPr="007C7106">
        <w:t>c) születési ideje és</w:t>
      </w:r>
    </w:p>
    <w:p w14:paraId="2CA5D9D7" w14:textId="77777777" w:rsidR="00833519" w:rsidRDefault="00833519" w:rsidP="00E157AE">
      <w:pPr>
        <w:jc w:val="both"/>
      </w:pPr>
      <w:r w:rsidRPr="007C7106">
        <w:t>d) anyja születési családi és utóneve.</w:t>
      </w:r>
    </w:p>
    <w:p w14:paraId="71A2E644" w14:textId="77777777" w:rsidR="00833519" w:rsidRPr="00E157AE" w:rsidRDefault="00833519" w:rsidP="00E157AE">
      <w:pPr>
        <w:jc w:val="both"/>
        <w:rPr>
          <w:bCs/>
          <w:sz w:val="10"/>
          <w:szCs w:val="10"/>
        </w:rPr>
      </w:pPr>
    </w:p>
    <w:p w14:paraId="72C71690" w14:textId="77777777" w:rsidR="00DE457D" w:rsidRDefault="00833519" w:rsidP="00E157AE">
      <w:pPr>
        <w:ind w:left="2830" w:hanging="2830"/>
        <w:jc w:val="both"/>
        <w:rPr>
          <w:bCs/>
          <w:shd w:val="clear" w:color="auto" w:fill="FFFFFF"/>
        </w:rPr>
      </w:pPr>
      <w:r w:rsidRPr="003E7BD9">
        <w:rPr>
          <w:bCs/>
          <w:u w:val="single"/>
          <w:shd w:val="clear" w:color="auto" w:fill="FFFFFF"/>
        </w:rPr>
        <w:t xml:space="preserve">Az adat megőrzésének ideje: </w:t>
      </w:r>
      <w:r w:rsidRPr="003E7BD9">
        <w:rPr>
          <w:bCs/>
          <w:shd w:val="clear" w:color="auto" w:fill="FFFFFF"/>
        </w:rPr>
        <w:tab/>
      </w:r>
    </w:p>
    <w:p w14:paraId="1168C4C1" w14:textId="5AB9816E" w:rsidR="00833519" w:rsidRPr="00A8020C" w:rsidRDefault="00833519" w:rsidP="00E157AE">
      <w:pPr>
        <w:ind w:left="2830" w:hanging="2830"/>
        <w:jc w:val="both"/>
        <w:rPr>
          <w:bCs/>
          <w:shd w:val="clear" w:color="auto" w:fill="FFFFFF"/>
        </w:rPr>
      </w:pPr>
      <w:r w:rsidRPr="00AA3BD9">
        <w:rPr>
          <w:bCs/>
          <w:shd w:val="clear" w:color="auto" w:fill="FFFFFF"/>
        </w:rPr>
        <w:t xml:space="preserve">A </w:t>
      </w:r>
      <w:r w:rsidR="00751E46">
        <w:rPr>
          <w:bCs/>
          <w:shd w:val="clear" w:color="auto" w:fill="FFFFFF"/>
        </w:rPr>
        <w:t>Szoc. tv.</w:t>
      </w:r>
      <w:r w:rsidRPr="00AA3BD9">
        <w:rPr>
          <w:bCs/>
          <w:shd w:val="clear" w:color="auto" w:fill="FFFFFF"/>
        </w:rPr>
        <w:t xml:space="preserve"> szerint: 5 év</w:t>
      </w:r>
      <w:r>
        <w:rPr>
          <w:bCs/>
          <w:shd w:val="clear" w:color="auto" w:fill="FFFFFF"/>
        </w:rPr>
        <w:t xml:space="preserve"> – a Családtámogatási Irodán</w:t>
      </w:r>
    </w:p>
    <w:p w14:paraId="6692DC5F" w14:textId="32E3D6A6" w:rsidR="00833519" w:rsidRPr="00AA3BD9" w:rsidRDefault="00833519" w:rsidP="00E157AE">
      <w:pPr>
        <w:jc w:val="both"/>
      </w:pPr>
      <w:r>
        <w:t xml:space="preserve">A </w:t>
      </w:r>
      <w:r w:rsidR="00751E46">
        <w:t>Szoc. tv.</w:t>
      </w:r>
      <w:r>
        <w:t xml:space="preserve"> </w:t>
      </w:r>
      <w:r w:rsidRPr="00AA3BD9">
        <w:t>23. § (1) bekezdésében foglaltak szerint</w:t>
      </w:r>
      <w:r>
        <w:t>,</w:t>
      </w:r>
      <w:r w:rsidRPr="00AA3BD9">
        <w:t xml:space="preserve"> </w:t>
      </w:r>
      <w:r>
        <w:t>h</w:t>
      </w:r>
      <w:r w:rsidRPr="00AA3BD9">
        <w:t xml:space="preserve">a törvény másként nem rendelkezik, a 18. § szerinti nyilvántartásokból a szociális ellátásra való jogosultság megszűnésétől számított </w:t>
      </w:r>
      <w:r w:rsidRPr="00AA3BD9">
        <w:rPr>
          <w:b/>
        </w:rPr>
        <w:t>öt év elteltével törölni kell az adott személyre vonatkozó adatokat</w:t>
      </w:r>
      <w:r w:rsidRPr="00AA3BD9">
        <w:t>.</w:t>
      </w:r>
    </w:p>
    <w:p w14:paraId="2B1D0FD7" w14:textId="77777777" w:rsidR="00833519" w:rsidRPr="00E157AE" w:rsidRDefault="00833519" w:rsidP="00E157AE">
      <w:pPr>
        <w:jc w:val="both"/>
        <w:rPr>
          <w:bCs/>
          <w:sz w:val="10"/>
          <w:szCs w:val="10"/>
        </w:rPr>
      </w:pPr>
    </w:p>
    <w:p w14:paraId="14F57117" w14:textId="77777777" w:rsidR="00833519" w:rsidRPr="007C7106" w:rsidRDefault="00833519" w:rsidP="00E157AE">
      <w:pPr>
        <w:jc w:val="both"/>
        <w:rPr>
          <w:b/>
          <w:bCs/>
        </w:rPr>
      </w:pPr>
      <w:r w:rsidRPr="007C7106">
        <w:rPr>
          <w:b/>
        </w:rPr>
        <w:t xml:space="preserve">A kezelt adat: </w:t>
      </w:r>
      <w:r>
        <w:rPr>
          <w:b/>
          <w:bCs/>
        </w:rPr>
        <w:t>születési idő</w:t>
      </w:r>
    </w:p>
    <w:p w14:paraId="516AFBDB" w14:textId="77777777" w:rsidR="00833519" w:rsidRPr="007C7106" w:rsidRDefault="00833519" w:rsidP="00E157AE">
      <w:pPr>
        <w:jc w:val="both"/>
        <w:rPr>
          <w:bCs/>
        </w:rPr>
      </w:pPr>
      <w:r w:rsidRPr="004D2F15">
        <w:rPr>
          <w:bCs/>
          <w:u w:val="single"/>
        </w:rPr>
        <w:t>Az adat kezelésének célja:</w:t>
      </w:r>
      <w:r w:rsidRPr="007C7106">
        <w:rPr>
          <w:bCs/>
        </w:rPr>
        <w:t xml:space="preserve"> jogosultság fennállásának megállapítása, ellátás </w:t>
      </w:r>
      <w:r>
        <w:rPr>
          <w:bCs/>
        </w:rPr>
        <w:t>kifizetése</w:t>
      </w:r>
    </w:p>
    <w:p w14:paraId="104CDE99" w14:textId="77777777" w:rsidR="00833519" w:rsidRPr="00E157AE" w:rsidRDefault="00833519" w:rsidP="00E157AE">
      <w:pPr>
        <w:jc w:val="both"/>
        <w:rPr>
          <w:bCs/>
          <w:sz w:val="10"/>
          <w:szCs w:val="10"/>
        </w:rPr>
      </w:pPr>
    </w:p>
    <w:p w14:paraId="7004457B" w14:textId="77777777" w:rsidR="00833519" w:rsidRPr="004D2F15" w:rsidRDefault="00833519" w:rsidP="00E157AE">
      <w:pPr>
        <w:jc w:val="both"/>
        <w:rPr>
          <w:u w:val="single"/>
        </w:rPr>
      </w:pPr>
      <w:r w:rsidRPr="004D2F15">
        <w:rPr>
          <w:u w:val="single"/>
        </w:rPr>
        <w:t xml:space="preserve">Az adat kezelésének jogalapja: </w:t>
      </w:r>
    </w:p>
    <w:p w14:paraId="6EEA7ED6" w14:textId="77777777" w:rsidR="00833519" w:rsidRDefault="00833519" w:rsidP="00E157AE">
      <w:pPr>
        <w:jc w:val="both"/>
      </w:pPr>
      <w:r w:rsidRPr="007C7106">
        <w:t>az adatkezelőre ruházott közhatalmi jogosítvány gyakorlása keretében végzett feladat végrehajtás</w:t>
      </w:r>
      <w:r>
        <w:t>a</w:t>
      </w:r>
      <w:r w:rsidRPr="007C7106">
        <w:t xml:space="preserve"> </w:t>
      </w:r>
      <w:r>
        <w:t xml:space="preserve"> </w:t>
      </w:r>
    </w:p>
    <w:p w14:paraId="3510BB06" w14:textId="77777777" w:rsidR="00833519" w:rsidRPr="00E157AE" w:rsidRDefault="00833519" w:rsidP="00E157AE">
      <w:pPr>
        <w:jc w:val="both"/>
        <w:rPr>
          <w:bCs/>
          <w:sz w:val="10"/>
          <w:szCs w:val="10"/>
        </w:rPr>
      </w:pPr>
    </w:p>
    <w:p w14:paraId="5DE3A294" w14:textId="6513174F" w:rsidR="00833519" w:rsidRPr="007C7106" w:rsidRDefault="00833519" w:rsidP="00E157AE">
      <w:pPr>
        <w:jc w:val="both"/>
      </w:pPr>
      <w:r>
        <w:t xml:space="preserve">A </w:t>
      </w:r>
      <w:r w:rsidR="00751E46">
        <w:t>Szoc. tv.</w:t>
      </w:r>
      <w:r>
        <w:t xml:space="preserve"> 18. §-ban foglaltak szerint: </w:t>
      </w:r>
      <w:r w:rsidRPr="007C7106">
        <w:t>A jegyző a települési önkormányzat képviselő-testületének feladat- és hatáskörébe tartozó szociális ellátásokra való jogosultság fennállásának elbírálása, az ellátások biztosítása, fenntartása és megszüntetése céljából nyilvántartást vezet</w:t>
      </w:r>
      <w:r>
        <w:t>. A nyilvántartás tartalmazza</w:t>
      </w:r>
    </w:p>
    <w:p w14:paraId="00E0F9F6" w14:textId="77777777" w:rsidR="00833519" w:rsidRPr="007C7106" w:rsidRDefault="00833519" w:rsidP="00E157AE">
      <w:pPr>
        <w:jc w:val="both"/>
      </w:pPr>
      <w:r>
        <w:t>a)</w:t>
      </w:r>
      <w:r w:rsidRPr="007C7106">
        <w:t xml:space="preserve"> az ellátást kérelmező, a jogosult és az az adott ellátásra való jogosultság elbírálása során e törvény rendelkezései, illetve a települési önkormányzat rendelete alapján figyelembe vett más személyek</w:t>
      </w:r>
    </w:p>
    <w:p w14:paraId="51E1FEF3" w14:textId="77777777" w:rsidR="00833519" w:rsidRPr="007C7106" w:rsidRDefault="00833519" w:rsidP="00E157AE">
      <w:pPr>
        <w:jc w:val="both"/>
      </w:pPr>
      <w:r w:rsidRPr="007C7106">
        <w:t>aa) természetes személyazonosító adatait,</w:t>
      </w:r>
    </w:p>
    <w:p w14:paraId="65FE8D0A" w14:textId="77777777" w:rsidR="00833519" w:rsidRPr="007C7106" w:rsidRDefault="00833519" w:rsidP="00E157AE">
      <w:pPr>
        <w:jc w:val="both"/>
      </w:pPr>
      <w:r w:rsidRPr="007C7106">
        <w:t>ab) belföldi lakó- vagy tartózkodási helyét,</w:t>
      </w:r>
    </w:p>
    <w:p w14:paraId="717598FD" w14:textId="77777777" w:rsidR="00833519" w:rsidRPr="007C7106" w:rsidRDefault="00833519" w:rsidP="00E157AE">
      <w:pPr>
        <w:jc w:val="both"/>
      </w:pPr>
      <w:r w:rsidRPr="007C7106">
        <w:t>ac) Társadalombiztosítási Azonosító Jelét; […]</w:t>
      </w:r>
    </w:p>
    <w:p w14:paraId="477B1261" w14:textId="77777777" w:rsidR="00833519" w:rsidRPr="00E157AE" w:rsidRDefault="00833519" w:rsidP="00E157AE">
      <w:pPr>
        <w:jc w:val="both"/>
        <w:rPr>
          <w:bCs/>
          <w:sz w:val="10"/>
          <w:szCs w:val="10"/>
        </w:rPr>
      </w:pPr>
    </w:p>
    <w:p w14:paraId="6C94C179" w14:textId="7BD44428" w:rsidR="00833519" w:rsidRPr="007C7106" w:rsidRDefault="00833519" w:rsidP="00E157AE">
      <w:pPr>
        <w:jc w:val="both"/>
      </w:pPr>
      <w:r>
        <w:t>A</w:t>
      </w:r>
      <w:r w:rsidRPr="007C7106">
        <w:t xml:space="preserve"> </w:t>
      </w:r>
      <w:r w:rsidR="000D5FE4">
        <w:t>Szajtv</w:t>
      </w:r>
      <w:r>
        <w:t xml:space="preserve"> 4. § </w:t>
      </w:r>
      <w:r w:rsidRPr="007C7106">
        <w:t xml:space="preserve">(1) </w:t>
      </w:r>
      <w:r>
        <w:t xml:space="preserve">bekezdése szerint: </w:t>
      </w:r>
      <w:r w:rsidRPr="007C7106">
        <w:t>A polgárt</w:t>
      </w:r>
    </w:p>
    <w:p w14:paraId="21CF2D7A" w14:textId="77777777" w:rsidR="00833519" w:rsidRPr="007C7106" w:rsidRDefault="00833519" w:rsidP="00E157AE">
      <w:pPr>
        <w:jc w:val="both"/>
      </w:pPr>
      <w:r w:rsidRPr="007C7106">
        <w:t>a) természetes személyazonosító adataival,</w:t>
      </w:r>
    </w:p>
    <w:p w14:paraId="2410782A" w14:textId="77777777" w:rsidR="00833519" w:rsidRPr="007C7106" w:rsidRDefault="00833519" w:rsidP="00E157AE">
      <w:pPr>
        <w:jc w:val="both"/>
      </w:pPr>
      <w:r w:rsidRPr="007C7106">
        <w:t>b) a természetes személyazonosító adatokból kiválasztott, az adatkezelés célja szerint szükséges és megfelelő mértékű adattal vagy</w:t>
      </w:r>
    </w:p>
    <w:p w14:paraId="26DEAABE" w14:textId="77777777" w:rsidR="00833519" w:rsidRPr="007C7106" w:rsidRDefault="00833519" w:rsidP="00E157AE">
      <w:pPr>
        <w:jc w:val="both"/>
      </w:pPr>
      <w:r w:rsidRPr="007C7106">
        <w:t>c) törvényben meghatározott esetben családi és utónevével, valamint az e törvényben meghatározott azonosító kóddal</w:t>
      </w:r>
    </w:p>
    <w:p w14:paraId="4748F970" w14:textId="77777777" w:rsidR="00833519" w:rsidRPr="007C7106" w:rsidRDefault="00833519" w:rsidP="00E157AE">
      <w:pPr>
        <w:jc w:val="both"/>
      </w:pPr>
      <w:r w:rsidRPr="007C7106">
        <w:t>(a továbbiakban együtt: azonosítási módok) kell azonosítani.</w:t>
      </w:r>
    </w:p>
    <w:p w14:paraId="5596234A" w14:textId="77777777" w:rsidR="00833519" w:rsidRPr="007C7106" w:rsidRDefault="00833519" w:rsidP="00E157AE">
      <w:pPr>
        <w:jc w:val="both"/>
      </w:pPr>
      <w:r w:rsidRPr="007C7106">
        <w:t>(2) A polgárt saját maga azonosítása céljából csak egy azonosítási mód alkalmazására lehet kötelezni.</w:t>
      </w:r>
    </w:p>
    <w:p w14:paraId="7BD4B368" w14:textId="77777777" w:rsidR="00833519" w:rsidRPr="007C7106" w:rsidRDefault="00833519" w:rsidP="00E157AE">
      <w:pPr>
        <w:jc w:val="both"/>
      </w:pPr>
      <w:r w:rsidRPr="007C7106">
        <w:t>(3) Törvény eltérő rendelkezése hiányában a polgár az (1) bekezdés szerinti adatok igazolásának módját szabadon megválaszthatja.</w:t>
      </w:r>
    </w:p>
    <w:p w14:paraId="29F3A1B5" w14:textId="77777777" w:rsidR="00833519" w:rsidRPr="007C7106" w:rsidRDefault="00833519" w:rsidP="00E157AE">
      <w:pPr>
        <w:jc w:val="both"/>
      </w:pPr>
      <w:r w:rsidRPr="007C7106">
        <w:t>(4) Természetes személyazonosító adat a polgár</w:t>
      </w:r>
    </w:p>
    <w:p w14:paraId="028F593A" w14:textId="77777777" w:rsidR="00833519" w:rsidRPr="007C7106" w:rsidRDefault="00833519" w:rsidP="00E157AE">
      <w:pPr>
        <w:jc w:val="both"/>
      </w:pPr>
      <w:r w:rsidRPr="007C7106">
        <w:t>a) családi és utóneve, születési családi és utóneve,</w:t>
      </w:r>
    </w:p>
    <w:p w14:paraId="505EA996" w14:textId="77777777" w:rsidR="00833519" w:rsidRPr="007C7106" w:rsidRDefault="00833519" w:rsidP="00E157AE">
      <w:pPr>
        <w:jc w:val="both"/>
      </w:pPr>
      <w:r w:rsidRPr="007C7106">
        <w:t>b) születési helye,</w:t>
      </w:r>
    </w:p>
    <w:p w14:paraId="5A9CBD14" w14:textId="77777777" w:rsidR="00833519" w:rsidRPr="007C7106" w:rsidRDefault="00833519" w:rsidP="00E157AE">
      <w:pPr>
        <w:jc w:val="both"/>
      </w:pPr>
      <w:r w:rsidRPr="007C7106">
        <w:t>c) születési ideje és</w:t>
      </w:r>
    </w:p>
    <w:p w14:paraId="4A0E9416" w14:textId="77777777" w:rsidR="00833519" w:rsidRDefault="00833519" w:rsidP="00E157AE">
      <w:pPr>
        <w:jc w:val="both"/>
      </w:pPr>
      <w:r w:rsidRPr="007C7106">
        <w:t>d) anyja születési családi és utóneve.</w:t>
      </w:r>
    </w:p>
    <w:p w14:paraId="2C53F872" w14:textId="77777777" w:rsidR="00833519" w:rsidRPr="00E157AE" w:rsidRDefault="00833519" w:rsidP="00E157AE">
      <w:pPr>
        <w:jc w:val="both"/>
        <w:rPr>
          <w:bCs/>
          <w:sz w:val="10"/>
          <w:szCs w:val="10"/>
        </w:rPr>
      </w:pPr>
    </w:p>
    <w:p w14:paraId="19A74130" w14:textId="77777777" w:rsidR="00DE457D" w:rsidRDefault="00833519" w:rsidP="00E157AE">
      <w:pPr>
        <w:ind w:left="2830" w:hanging="2830"/>
        <w:jc w:val="both"/>
        <w:rPr>
          <w:bCs/>
          <w:shd w:val="clear" w:color="auto" w:fill="FFFFFF"/>
        </w:rPr>
      </w:pPr>
      <w:r w:rsidRPr="003E7BD9">
        <w:rPr>
          <w:bCs/>
          <w:u w:val="single"/>
          <w:shd w:val="clear" w:color="auto" w:fill="FFFFFF"/>
        </w:rPr>
        <w:t>Az adat megőrzésének ideje:</w:t>
      </w:r>
      <w:r w:rsidRPr="003E7BD9">
        <w:rPr>
          <w:bCs/>
          <w:shd w:val="clear" w:color="auto" w:fill="FFFFFF"/>
        </w:rPr>
        <w:t xml:space="preserve"> </w:t>
      </w:r>
      <w:r w:rsidRPr="003E7BD9">
        <w:rPr>
          <w:bCs/>
          <w:shd w:val="clear" w:color="auto" w:fill="FFFFFF"/>
        </w:rPr>
        <w:tab/>
      </w:r>
    </w:p>
    <w:p w14:paraId="2C6EE8D5" w14:textId="407C9B50" w:rsidR="00833519" w:rsidRPr="00A8020C" w:rsidRDefault="00833519" w:rsidP="00E157AE">
      <w:pPr>
        <w:ind w:left="2830" w:hanging="2830"/>
        <w:jc w:val="both"/>
        <w:rPr>
          <w:bCs/>
          <w:shd w:val="clear" w:color="auto" w:fill="FFFFFF"/>
        </w:rPr>
      </w:pPr>
      <w:r w:rsidRPr="00AA3BD9">
        <w:rPr>
          <w:bCs/>
          <w:shd w:val="clear" w:color="auto" w:fill="FFFFFF"/>
        </w:rPr>
        <w:t xml:space="preserve">A </w:t>
      </w:r>
      <w:r w:rsidR="00751E46">
        <w:rPr>
          <w:bCs/>
          <w:shd w:val="clear" w:color="auto" w:fill="FFFFFF"/>
        </w:rPr>
        <w:t>Szoc. tv.</w:t>
      </w:r>
      <w:r w:rsidRPr="00AA3BD9">
        <w:rPr>
          <w:bCs/>
          <w:shd w:val="clear" w:color="auto" w:fill="FFFFFF"/>
        </w:rPr>
        <w:t xml:space="preserve"> szerint: 5 év</w:t>
      </w:r>
      <w:r>
        <w:rPr>
          <w:bCs/>
          <w:shd w:val="clear" w:color="auto" w:fill="FFFFFF"/>
        </w:rPr>
        <w:t xml:space="preserve"> – a Családtámogatási Irodán</w:t>
      </w:r>
    </w:p>
    <w:p w14:paraId="35E70ECB" w14:textId="77777777" w:rsidR="00833519" w:rsidRPr="00E157AE" w:rsidRDefault="00833519" w:rsidP="00E157AE">
      <w:pPr>
        <w:jc w:val="both"/>
        <w:rPr>
          <w:bCs/>
          <w:sz w:val="10"/>
          <w:szCs w:val="10"/>
        </w:rPr>
      </w:pPr>
    </w:p>
    <w:p w14:paraId="7C2F4C4C" w14:textId="1377E9DA" w:rsidR="00833519" w:rsidRPr="00AA3BD9" w:rsidRDefault="00833519" w:rsidP="00E157AE">
      <w:pPr>
        <w:jc w:val="both"/>
      </w:pPr>
      <w:r>
        <w:t xml:space="preserve">A </w:t>
      </w:r>
      <w:r w:rsidR="00751E46">
        <w:t>Szoc. tv.</w:t>
      </w:r>
      <w:r>
        <w:t xml:space="preserve"> </w:t>
      </w:r>
      <w:r w:rsidRPr="00AA3BD9">
        <w:t>23. § (1) bekezdésében foglaltak szerint</w:t>
      </w:r>
      <w:r>
        <w:t>,</w:t>
      </w:r>
      <w:r w:rsidRPr="00AA3BD9">
        <w:t xml:space="preserve"> </w:t>
      </w:r>
      <w:r>
        <w:t>h</w:t>
      </w:r>
      <w:r w:rsidRPr="00AA3BD9">
        <w:t xml:space="preserve">a törvény másként nem rendelkezik, a 18. § szerinti nyilvántartásokból a szociális ellátásra való jogosultság megszűnésétől számított </w:t>
      </w:r>
      <w:r w:rsidRPr="00AA3BD9">
        <w:rPr>
          <w:b/>
        </w:rPr>
        <w:t>öt év elteltével törölni kell az adott személyre vonatkozó adatokat</w:t>
      </w:r>
      <w:r w:rsidRPr="00AA3BD9">
        <w:t>.</w:t>
      </w:r>
    </w:p>
    <w:p w14:paraId="3D8EF58C" w14:textId="77777777" w:rsidR="00833519" w:rsidRPr="00E157AE" w:rsidRDefault="00833519" w:rsidP="00E157AE">
      <w:pPr>
        <w:jc w:val="both"/>
        <w:rPr>
          <w:bCs/>
          <w:sz w:val="10"/>
          <w:szCs w:val="10"/>
        </w:rPr>
      </w:pPr>
    </w:p>
    <w:p w14:paraId="306ED21A" w14:textId="77777777" w:rsidR="00833519" w:rsidRPr="007C7106" w:rsidRDefault="00833519" w:rsidP="00E157AE">
      <w:pPr>
        <w:jc w:val="both"/>
        <w:rPr>
          <w:b/>
          <w:bCs/>
        </w:rPr>
      </w:pPr>
      <w:r w:rsidRPr="007C7106">
        <w:rPr>
          <w:b/>
        </w:rPr>
        <w:t xml:space="preserve">A kezelt adat: </w:t>
      </w:r>
      <w:r>
        <w:rPr>
          <w:b/>
          <w:bCs/>
        </w:rPr>
        <w:t>anyja születési neve</w:t>
      </w:r>
    </w:p>
    <w:p w14:paraId="72F8A2AA" w14:textId="77777777" w:rsidR="00833519" w:rsidRDefault="00833519" w:rsidP="00E157AE">
      <w:pPr>
        <w:jc w:val="both"/>
        <w:rPr>
          <w:bCs/>
        </w:rPr>
      </w:pPr>
      <w:r w:rsidRPr="003E7BD9">
        <w:rPr>
          <w:bCs/>
          <w:u w:val="single"/>
        </w:rPr>
        <w:t>Az adat kezelésének célja:</w:t>
      </w:r>
      <w:r w:rsidRPr="007C7106">
        <w:rPr>
          <w:bCs/>
        </w:rPr>
        <w:t xml:space="preserve"> </w:t>
      </w:r>
    </w:p>
    <w:p w14:paraId="4785365D" w14:textId="77777777" w:rsidR="00833519" w:rsidRPr="007C7106" w:rsidRDefault="00833519" w:rsidP="00E157AE">
      <w:pPr>
        <w:jc w:val="both"/>
        <w:rPr>
          <w:bCs/>
        </w:rPr>
      </w:pPr>
      <w:r w:rsidRPr="007C7106">
        <w:rPr>
          <w:bCs/>
        </w:rPr>
        <w:t xml:space="preserve">jogosultság fennállásának megállapítása, ellátás </w:t>
      </w:r>
      <w:r>
        <w:rPr>
          <w:bCs/>
        </w:rPr>
        <w:t>kifizetése</w:t>
      </w:r>
    </w:p>
    <w:p w14:paraId="5C83691F" w14:textId="77777777" w:rsidR="00833519" w:rsidRPr="00E157AE" w:rsidRDefault="00833519" w:rsidP="00E157AE">
      <w:pPr>
        <w:jc w:val="both"/>
        <w:rPr>
          <w:bCs/>
          <w:sz w:val="10"/>
          <w:szCs w:val="10"/>
        </w:rPr>
      </w:pPr>
    </w:p>
    <w:p w14:paraId="3864B436" w14:textId="77777777" w:rsidR="00833519" w:rsidRPr="003E7BD9" w:rsidRDefault="00833519" w:rsidP="00E157AE">
      <w:pPr>
        <w:jc w:val="both"/>
        <w:rPr>
          <w:u w:val="single"/>
        </w:rPr>
      </w:pPr>
      <w:r w:rsidRPr="003E7BD9">
        <w:rPr>
          <w:u w:val="single"/>
        </w:rPr>
        <w:t xml:space="preserve">Az adat kezelésének jogalapja: </w:t>
      </w:r>
    </w:p>
    <w:p w14:paraId="0A624F51" w14:textId="77777777" w:rsidR="00833519" w:rsidRDefault="00833519" w:rsidP="00E157AE">
      <w:pPr>
        <w:jc w:val="both"/>
      </w:pPr>
      <w:r w:rsidRPr="007C7106">
        <w:t>az adatkezelőre ruházott közhatalmi jogosítvány gyakorlása keretében végzett feladat végrehajtás</w:t>
      </w:r>
      <w:r>
        <w:t>a</w:t>
      </w:r>
      <w:r w:rsidRPr="007C7106">
        <w:t xml:space="preserve"> </w:t>
      </w:r>
      <w:r>
        <w:t xml:space="preserve"> </w:t>
      </w:r>
    </w:p>
    <w:p w14:paraId="788985C7" w14:textId="77777777" w:rsidR="00833519" w:rsidRPr="00E157AE" w:rsidRDefault="00833519" w:rsidP="00E157AE">
      <w:pPr>
        <w:jc w:val="both"/>
        <w:rPr>
          <w:bCs/>
          <w:sz w:val="10"/>
          <w:szCs w:val="10"/>
        </w:rPr>
      </w:pPr>
    </w:p>
    <w:p w14:paraId="4EDE1BB4" w14:textId="5FC8F7BF" w:rsidR="00833519" w:rsidRPr="007C7106" w:rsidRDefault="00833519" w:rsidP="00E157AE">
      <w:pPr>
        <w:jc w:val="both"/>
      </w:pPr>
      <w:r>
        <w:t xml:space="preserve">A </w:t>
      </w:r>
      <w:r w:rsidR="00751E46">
        <w:t>Szoc. tv.</w:t>
      </w:r>
      <w:r>
        <w:t xml:space="preserve"> 18. §-ban foglaltak szerint: </w:t>
      </w:r>
      <w:r w:rsidRPr="007C7106">
        <w:t>A jegyző a települési önkormányzat képviselő-testületének feladat- és hatáskörébe tartozó szociális ellátásokra való jogosultság fennállásának elbírálása, az ellátások biztosítása, fenntartása és megszüntetése céljából nyilvántartást vezet</w:t>
      </w:r>
      <w:r>
        <w:t>. A nyilvántartás tartalmazza</w:t>
      </w:r>
    </w:p>
    <w:p w14:paraId="39D99E56" w14:textId="77777777" w:rsidR="00833519" w:rsidRPr="007C7106" w:rsidRDefault="00833519" w:rsidP="00E157AE">
      <w:pPr>
        <w:jc w:val="both"/>
      </w:pPr>
      <w:r>
        <w:t>a)</w:t>
      </w:r>
      <w:r w:rsidRPr="007C7106">
        <w:t xml:space="preserve"> az ellátást kérelmező, a jogosult és az az adott ellátásra való jogosultság elbírálása során e törvény rendelkezései, illetve a települési önkormányzat rendelete alapján figyelembe vett más személyek</w:t>
      </w:r>
    </w:p>
    <w:p w14:paraId="6C9C09D4" w14:textId="77777777" w:rsidR="00833519" w:rsidRPr="007C7106" w:rsidRDefault="00833519" w:rsidP="00E157AE">
      <w:pPr>
        <w:jc w:val="both"/>
      </w:pPr>
      <w:r w:rsidRPr="007C7106">
        <w:t>aa) természetes személyazonosító adatait,</w:t>
      </w:r>
    </w:p>
    <w:p w14:paraId="3931F9E2" w14:textId="77777777" w:rsidR="00833519" w:rsidRPr="007C7106" w:rsidRDefault="00833519" w:rsidP="00E157AE">
      <w:pPr>
        <w:jc w:val="both"/>
      </w:pPr>
      <w:r w:rsidRPr="007C7106">
        <w:t>ab) belföldi lakó- vagy tartózkodási helyét,</w:t>
      </w:r>
    </w:p>
    <w:p w14:paraId="4D4C3448" w14:textId="77777777" w:rsidR="00833519" w:rsidRPr="007C7106" w:rsidRDefault="00833519" w:rsidP="00E157AE">
      <w:pPr>
        <w:jc w:val="both"/>
      </w:pPr>
      <w:r w:rsidRPr="007C7106">
        <w:t>ac) Társadalombiztosítási Azonosító Jelét; […]</w:t>
      </w:r>
    </w:p>
    <w:p w14:paraId="7F7E9E8C" w14:textId="77777777" w:rsidR="00833519" w:rsidRPr="00E157AE" w:rsidRDefault="00833519" w:rsidP="00E157AE">
      <w:pPr>
        <w:jc w:val="both"/>
        <w:rPr>
          <w:bCs/>
          <w:sz w:val="10"/>
          <w:szCs w:val="10"/>
        </w:rPr>
      </w:pPr>
    </w:p>
    <w:p w14:paraId="75A01840" w14:textId="4806C9E8" w:rsidR="00833519" w:rsidRPr="007C7106" w:rsidRDefault="00833519" w:rsidP="00E157AE">
      <w:pPr>
        <w:jc w:val="both"/>
      </w:pPr>
      <w:r>
        <w:t>A</w:t>
      </w:r>
      <w:r w:rsidRPr="007C7106">
        <w:t xml:space="preserve"> </w:t>
      </w:r>
      <w:r w:rsidR="00DE457D">
        <w:t>Szajtv</w:t>
      </w:r>
      <w:r>
        <w:t xml:space="preserve"> 4. § </w:t>
      </w:r>
      <w:r w:rsidRPr="007C7106">
        <w:t xml:space="preserve">(1) </w:t>
      </w:r>
      <w:r>
        <w:t xml:space="preserve">bekezdése szerint: </w:t>
      </w:r>
      <w:r w:rsidRPr="007C7106">
        <w:t>A polgárt</w:t>
      </w:r>
    </w:p>
    <w:p w14:paraId="19CF487D" w14:textId="77777777" w:rsidR="00833519" w:rsidRPr="007C7106" w:rsidRDefault="00833519" w:rsidP="00E157AE">
      <w:pPr>
        <w:jc w:val="both"/>
      </w:pPr>
      <w:r w:rsidRPr="007C7106">
        <w:t>a) természetes személyazonosító adataival,</w:t>
      </w:r>
    </w:p>
    <w:p w14:paraId="401C92FD" w14:textId="77777777" w:rsidR="00833519" w:rsidRPr="007C7106" w:rsidRDefault="00833519" w:rsidP="00E157AE">
      <w:pPr>
        <w:jc w:val="both"/>
      </w:pPr>
      <w:r w:rsidRPr="007C7106">
        <w:t>b) a természetes személyazonosító adatokból kiválasztott, az adatkezelés célja szerint szükséges és megfelelő mértékű adattal vagy</w:t>
      </w:r>
    </w:p>
    <w:p w14:paraId="233FDADD" w14:textId="77777777" w:rsidR="00833519" w:rsidRPr="007C7106" w:rsidRDefault="00833519" w:rsidP="00E157AE">
      <w:pPr>
        <w:jc w:val="both"/>
      </w:pPr>
      <w:r w:rsidRPr="007C7106">
        <w:t>c) törvényben meghatározott esetben családi és utónevével, valamint az e törvényben meghatározott azonosító kóddal</w:t>
      </w:r>
    </w:p>
    <w:p w14:paraId="63BC19CA" w14:textId="77777777" w:rsidR="00833519" w:rsidRPr="007C7106" w:rsidRDefault="00833519" w:rsidP="00E157AE">
      <w:pPr>
        <w:jc w:val="both"/>
      </w:pPr>
      <w:r w:rsidRPr="007C7106">
        <w:t>(a továbbiakban együtt: azonosítási módok) kell azonosítani.</w:t>
      </w:r>
    </w:p>
    <w:p w14:paraId="42363B7D" w14:textId="77777777" w:rsidR="00833519" w:rsidRPr="007C7106" w:rsidRDefault="00833519" w:rsidP="00E157AE">
      <w:pPr>
        <w:jc w:val="both"/>
      </w:pPr>
      <w:r w:rsidRPr="007C7106">
        <w:t>(2) A polgárt saját maga azonosítása céljából csak egy azonosítási mód alkalmazására lehet kötelezni.</w:t>
      </w:r>
    </w:p>
    <w:p w14:paraId="359513D6" w14:textId="77777777" w:rsidR="00833519" w:rsidRPr="007C7106" w:rsidRDefault="00833519" w:rsidP="00E157AE">
      <w:pPr>
        <w:jc w:val="both"/>
      </w:pPr>
      <w:r w:rsidRPr="007C7106">
        <w:t>(3) Törvény eltérő rendelkezése hiányában a polgár az (1) bekezdés szerinti adatok igazolásának módját szabadon megválaszthatja.</w:t>
      </w:r>
    </w:p>
    <w:p w14:paraId="3326C206" w14:textId="77777777" w:rsidR="00833519" w:rsidRPr="007C7106" w:rsidRDefault="00833519" w:rsidP="00E157AE">
      <w:pPr>
        <w:jc w:val="both"/>
      </w:pPr>
      <w:r w:rsidRPr="007C7106">
        <w:t>(4) Természetes személyazonosító adat a polgár</w:t>
      </w:r>
    </w:p>
    <w:p w14:paraId="70EE2C61" w14:textId="77777777" w:rsidR="00833519" w:rsidRPr="007C7106" w:rsidRDefault="00833519" w:rsidP="00E157AE">
      <w:pPr>
        <w:jc w:val="both"/>
      </w:pPr>
      <w:r w:rsidRPr="007C7106">
        <w:t>a) családi és utóneve, születési családi és utóneve,</w:t>
      </w:r>
    </w:p>
    <w:p w14:paraId="7C297B06" w14:textId="77777777" w:rsidR="00833519" w:rsidRPr="007C7106" w:rsidRDefault="00833519" w:rsidP="00E157AE">
      <w:pPr>
        <w:jc w:val="both"/>
      </w:pPr>
      <w:r w:rsidRPr="007C7106">
        <w:t>b) születési helye,</w:t>
      </w:r>
    </w:p>
    <w:p w14:paraId="5E6183B3" w14:textId="77777777" w:rsidR="00833519" w:rsidRPr="007C7106" w:rsidRDefault="00833519" w:rsidP="00E157AE">
      <w:pPr>
        <w:jc w:val="both"/>
      </w:pPr>
      <w:r w:rsidRPr="007C7106">
        <w:t>c) születési ideje és</w:t>
      </w:r>
    </w:p>
    <w:p w14:paraId="5E0640DE" w14:textId="77777777" w:rsidR="00833519" w:rsidRDefault="00833519" w:rsidP="00E157AE">
      <w:pPr>
        <w:jc w:val="both"/>
      </w:pPr>
      <w:r w:rsidRPr="007C7106">
        <w:t>d) anyja születési családi és utóneve.</w:t>
      </w:r>
    </w:p>
    <w:p w14:paraId="30F3727F" w14:textId="77777777" w:rsidR="00833519" w:rsidRPr="00E157AE" w:rsidRDefault="00833519" w:rsidP="00E157AE">
      <w:pPr>
        <w:jc w:val="both"/>
        <w:rPr>
          <w:bCs/>
          <w:sz w:val="10"/>
          <w:szCs w:val="10"/>
        </w:rPr>
      </w:pPr>
    </w:p>
    <w:p w14:paraId="075F33D8" w14:textId="77777777" w:rsidR="00DE457D" w:rsidRDefault="00833519" w:rsidP="00E157AE">
      <w:pPr>
        <w:ind w:left="2830" w:hanging="2830"/>
        <w:jc w:val="both"/>
        <w:rPr>
          <w:bCs/>
          <w:shd w:val="clear" w:color="auto" w:fill="FFFFFF"/>
        </w:rPr>
      </w:pPr>
      <w:r w:rsidRPr="00B43C75">
        <w:rPr>
          <w:bCs/>
          <w:u w:val="single"/>
          <w:shd w:val="clear" w:color="auto" w:fill="FFFFFF"/>
        </w:rPr>
        <w:t>Az adat megőrzésének ideje:</w:t>
      </w:r>
      <w:r w:rsidRPr="00B43C75">
        <w:rPr>
          <w:bCs/>
          <w:shd w:val="clear" w:color="auto" w:fill="FFFFFF"/>
        </w:rPr>
        <w:t xml:space="preserve"> </w:t>
      </w:r>
      <w:r w:rsidRPr="00B43C75">
        <w:rPr>
          <w:bCs/>
          <w:shd w:val="clear" w:color="auto" w:fill="FFFFFF"/>
        </w:rPr>
        <w:tab/>
      </w:r>
    </w:p>
    <w:p w14:paraId="067C308E" w14:textId="6A548888" w:rsidR="00833519" w:rsidRPr="00A8020C" w:rsidRDefault="00833519" w:rsidP="00E157AE">
      <w:pPr>
        <w:ind w:left="2830" w:hanging="2830"/>
        <w:jc w:val="both"/>
        <w:rPr>
          <w:bCs/>
          <w:shd w:val="clear" w:color="auto" w:fill="FFFFFF"/>
        </w:rPr>
      </w:pPr>
      <w:r w:rsidRPr="00AA3BD9">
        <w:rPr>
          <w:bCs/>
          <w:shd w:val="clear" w:color="auto" w:fill="FFFFFF"/>
        </w:rPr>
        <w:t xml:space="preserve">A </w:t>
      </w:r>
      <w:r w:rsidR="00751E46">
        <w:rPr>
          <w:bCs/>
          <w:shd w:val="clear" w:color="auto" w:fill="FFFFFF"/>
        </w:rPr>
        <w:t>Szoc. tv.</w:t>
      </w:r>
      <w:r w:rsidRPr="00AA3BD9">
        <w:rPr>
          <w:bCs/>
          <w:shd w:val="clear" w:color="auto" w:fill="FFFFFF"/>
        </w:rPr>
        <w:t xml:space="preserve"> szerint: 5 év</w:t>
      </w:r>
      <w:r>
        <w:rPr>
          <w:bCs/>
          <w:shd w:val="clear" w:color="auto" w:fill="FFFFFF"/>
        </w:rPr>
        <w:t xml:space="preserve"> – a Családtámogatási Irodán</w:t>
      </w:r>
    </w:p>
    <w:p w14:paraId="655F76D3" w14:textId="77777777" w:rsidR="00833519" w:rsidRPr="00E157AE" w:rsidRDefault="00833519" w:rsidP="00E157AE">
      <w:pPr>
        <w:jc w:val="both"/>
        <w:rPr>
          <w:bCs/>
          <w:sz w:val="10"/>
          <w:szCs w:val="10"/>
        </w:rPr>
      </w:pPr>
    </w:p>
    <w:p w14:paraId="1A5E622F" w14:textId="716A4982" w:rsidR="00833519" w:rsidRPr="00AA3BD9" w:rsidRDefault="00833519" w:rsidP="00E157AE">
      <w:pPr>
        <w:jc w:val="both"/>
      </w:pPr>
      <w:r>
        <w:t xml:space="preserve">A </w:t>
      </w:r>
      <w:r w:rsidR="00751E46">
        <w:t>Szoc. tv.</w:t>
      </w:r>
      <w:r>
        <w:t xml:space="preserve"> </w:t>
      </w:r>
      <w:r w:rsidRPr="00AA3BD9">
        <w:t>23. § (1) bekezdésében foglaltak szerint</w:t>
      </w:r>
      <w:r>
        <w:t>,</w:t>
      </w:r>
      <w:r w:rsidRPr="00AA3BD9">
        <w:t xml:space="preserve"> </w:t>
      </w:r>
      <w:r>
        <w:t>h</w:t>
      </w:r>
      <w:r w:rsidRPr="00AA3BD9">
        <w:t xml:space="preserve">a törvény másként nem rendelkezik, a 18. § szerinti nyilvántartásokból a szociális ellátásra való jogosultság megszűnésétől számított </w:t>
      </w:r>
      <w:r w:rsidRPr="00AA3BD9">
        <w:rPr>
          <w:b/>
        </w:rPr>
        <w:t>öt év elteltével törölni kell az adott személyre vonatkozó adatokat</w:t>
      </w:r>
      <w:r w:rsidRPr="00AA3BD9">
        <w:t>.</w:t>
      </w:r>
    </w:p>
    <w:p w14:paraId="31E95D46" w14:textId="77777777" w:rsidR="00833519" w:rsidRDefault="00833519" w:rsidP="00E157AE">
      <w:pPr>
        <w:jc w:val="both"/>
        <w:rPr>
          <w:b/>
          <w:bCs/>
          <w:shd w:val="clear" w:color="auto" w:fill="FFFFFF"/>
        </w:rPr>
      </w:pPr>
    </w:p>
    <w:p w14:paraId="60AC02BF" w14:textId="77777777" w:rsidR="00833519" w:rsidRPr="007C7106" w:rsidRDefault="00833519" w:rsidP="00E157AE">
      <w:pPr>
        <w:jc w:val="both"/>
        <w:rPr>
          <w:b/>
          <w:bCs/>
        </w:rPr>
      </w:pPr>
      <w:r w:rsidRPr="007C7106">
        <w:rPr>
          <w:b/>
        </w:rPr>
        <w:t xml:space="preserve">A kezelt adat: </w:t>
      </w:r>
      <w:r>
        <w:rPr>
          <w:b/>
          <w:bCs/>
        </w:rPr>
        <w:t xml:space="preserve">lakóhely, tartózkodási hely </w:t>
      </w:r>
    </w:p>
    <w:p w14:paraId="04E8DB22" w14:textId="77777777" w:rsidR="00833519" w:rsidRDefault="00833519" w:rsidP="00E157AE">
      <w:pPr>
        <w:jc w:val="both"/>
        <w:rPr>
          <w:bCs/>
          <w:u w:val="single"/>
        </w:rPr>
      </w:pPr>
      <w:r w:rsidRPr="00B43C75">
        <w:rPr>
          <w:bCs/>
          <w:u w:val="single"/>
        </w:rPr>
        <w:t>Az adat kezelésének célja:</w:t>
      </w:r>
    </w:p>
    <w:p w14:paraId="742B550E" w14:textId="77777777" w:rsidR="00833519" w:rsidRPr="007C7106" w:rsidRDefault="00833519" w:rsidP="00E157AE">
      <w:pPr>
        <w:jc w:val="both"/>
        <w:rPr>
          <w:bCs/>
        </w:rPr>
      </w:pPr>
      <w:r w:rsidRPr="007C7106">
        <w:rPr>
          <w:bCs/>
        </w:rPr>
        <w:t xml:space="preserve">jogosultság fennállásának megállapítása, ellátás </w:t>
      </w:r>
      <w:r>
        <w:rPr>
          <w:bCs/>
        </w:rPr>
        <w:t>kifizetése</w:t>
      </w:r>
    </w:p>
    <w:p w14:paraId="3D6AF2A5" w14:textId="77777777" w:rsidR="00833519" w:rsidRPr="00E157AE" w:rsidRDefault="00833519" w:rsidP="00E157AE">
      <w:pPr>
        <w:jc w:val="both"/>
        <w:rPr>
          <w:bCs/>
          <w:sz w:val="10"/>
          <w:szCs w:val="10"/>
        </w:rPr>
      </w:pPr>
    </w:p>
    <w:p w14:paraId="4AEB87D2" w14:textId="77777777" w:rsidR="00833519" w:rsidRPr="00B43C75" w:rsidRDefault="00833519" w:rsidP="00E157AE">
      <w:pPr>
        <w:jc w:val="both"/>
        <w:rPr>
          <w:u w:val="single"/>
        </w:rPr>
      </w:pPr>
      <w:r w:rsidRPr="00B43C75">
        <w:rPr>
          <w:u w:val="single"/>
        </w:rPr>
        <w:t xml:space="preserve">Az adat kezelésének jogalapja: </w:t>
      </w:r>
    </w:p>
    <w:p w14:paraId="48C66200" w14:textId="77777777" w:rsidR="00833519" w:rsidRDefault="00833519" w:rsidP="00E157AE">
      <w:pPr>
        <w:jc w:val="both"/>
      </w:pPr>
      <w:r w:rsidRPr="007C7106">
        <w:t>az adatkezelőre ruházott közhatalmi jogosítvány gyakorlása keretében végzett feladat végrehajtás</w:t>
      </w:r>
      <w:r>
        <w:t>a</w:t>
      </w:r>
      <w:r w:rsidRPr="007C7106">
        <w:t xml:space="preserve"> </w:t>
      </w:r>
      <w:r>
        <w:t xml:space="preserve"> </w:t>
      </w:r>
    </w:p>
    <w:p w14:paraId="7DAA6440" w14:textId="77777777" w:rsidR="00833519" w:rsidRPr="00E157AE" w:rsidRDefault="00833519" w:rsidP="00E157AE">
      <w:pPr>
        <w:jc w:val="both"/>
        <w:rPr>
          <w:bCs/>
          <w:sz w:val="10"/>
          <w:szCs w:val="10"/>
        </w:rPr>
      </w:pPr>
    </w:p>
    <w:p w14:paraId="0CD4EBAE" w14:textId="3F84FBC0" w:rsidR="00833519" w:rsidRPr="007C7106" w:rsidRDefault="00833519" w:rsidP="00E157AE">
      <w:pPr>
        <w:jc w:val="both"/>
      </w:pPr>
      <w:r>
        <w:t xml:space="preserve">A </w:t>
      </w:r>
      <w:r w:rsidR="00751E46">
        <w:t>Szoc. tv.</w:t>
      </w:r>
      <w:r>
        <w:t xml:space="preserve"> 18. §-ban foglaltak szerint: </w:t>
      </w:r>
      <w:r w:rsidRPr="007C7106">
        <w:t>A jegyző a települési önkormányzat képviselő-testületének feladat- és hatáskörébe tartozó szociális ellátásokra való jogosultság fennállásának elbírálása, az ellátások biztosítása, fenntartása és megszüntetése céljából nyilvántartást vezet</w:t>
      </w:r>
      <w:r>
        <w:t>. A nyilvántartás tartalmazza</w:t>
      </w:r>
    </w:p>
    <w:p w14:paraId="5F623293" w14:textId="77777777" w:rsidR="00833519" w:rsidRPr="007C7106" w:rsidRDefault="00833519" w:rsidP="00E157AE">
      <w:pPr>
        <w:jc w:val="both"/>
      </w:pPr>
      <w:r>
        <w:t>a)</w:t>
      </w:r>
      <w:r w:rsidRPr="007C7106">
        <w:t xml:space="preserve"> az ellátást kérelmező, a jogosult és az az adott ellátásra való jogosultság elbírálása során e törvény rendelkezései, illetve a települési önkormányzat rendelete alapján figyelembe vett más személyek</w:t>
      </w:r>
    </w:p>
    <w:p w14:paraId="553B0C5D" w14:textId="77777777" w:rsidR="00833519" w:rsidRPr="007C7106" w:rsidRDefault="00833519" w:rsidP="00E157AE">
      <w:pPr>
        <w:jc w:val="both"/>
      </w:pPr>
      <w:r w:rsidRPr="007C7106">
        <w:t>aa) természetes személyazonosító adatait,</w:t>
      </w:r>
    </w:p>
    <w:p w14:paraId="55563941" w14:textId="77777777" w:rsidR="00833519" w:rsidRPr="007C7106" w:rsidRDefault="00833519" w:rsidP="00E157AE">
      <w:pPr>
        <w:jc w:val="both"/>
      </w:pPr>
      <w:r w:rsidRPr="007C7106">
        <w:t>ab) belföldi lakó- vagy tartózkodási helyét,</w:t>
      </w:r>
    </w:p>
    <w:p w14:paraId="67DF5AE9" w14:textId="77777777" w:rsidR="00833519" w:rsidRPr="007C7106" w:rsidRDefault="00833519" w:rsidP="00E157AE">
      <w:pPr>
        <w:jc w:val="both"/>
      </w:pPr>
      <w:r w:rsidRPr="007C7106">
        <w:t>ac) Társadalombiztosítási Azonosító Jelét; […]</w:t>
      </w:r>
    </w:p>
    <w:p w14:paraId="7EAF96D9" w14:textId="77777777" w:rsidR="00833519" w:rsidRPr="00E157AE" w:rsidRDefault="00833519" w:rsidP="00E157AE">
      <w:pPr>
        <w:jc w:val="both"/>
        <w:rPr>
          <w:bCs/>
          <w:sz w:val="10"/>
          <w:szCs w:val="10"/>
        </w:rPr>
      </w:pPr>
    </w:p>
    <w:p w14:paraId="4168D126" w14:textId="07976DEB" w:rsidR="00833519" w:rsidRPr="007C7106" w:rsidRDefault="00833519" w:rsidP="00E157AE">
      <w:pPr>
        <w:jc w:val="both"/>
      </w:pPr>
      <w:r>
        <w:t>A</w:t>
      </w:r>
      <w:r w:rsidRPr="007C7106">
        <w:t xml:space="preserve"> </w:t>
      </w:r>
      <w:r w:rsidR="00DE457D">
        <w:t>Szajtv</w:t>
      </w:r>
      <w:r>
        <w:t xml:space="preserve"> 4. § </w:t>
      </w:r>
      <w:r w:rsidRPr="007C7106">
        <w:t xml:space="preserve">(1) </w:t>
      </w:r>
      <w:r>
        <w:t xml:space="preserve">bekezdése szerint: </w:t>
      </w:r>
      <w:r w:rsidRPr="007C7106">
        <w:t>A polgárt</w:t>
      </w:r>
    </w:p>
    <w:p w14:paraId="6D2C835B" w14:textId="77777777" w:rsidR="00833519" w:rsidRPr="007C7106" w:rsidRDefault="00833519" w:rsidP="00E157AE">
      <w:pPr>
        <w:jc w:val="both"/>
      </w:pPr>
      <w:r w:rsidRPr="007C7106">
        <w:t>a) természetes személyazonosító adataival,</w:t>
      </w:r>
    </w:p>
    <w:p w14:paraId="5FB8311E" w14:textId="77777777" w:rsidR="00833519" w:rsidRPr="007C7106" w:rsidRDefault="00833519" w:rsidP="00E157AE">
      <w:pPr>
        <w:jc w:val="both"/>
      </w:pPr>
      <w:r w:rsidRPr="007C7106">
        <w:t>b) a természetes személyazonosító adatokból kiválasztott, az adatkezelés célja szerint szükséges és megfelelő mértékű adattal vagy</w:t>
      </w:r>
    </w:p>
    <w:p w14:paraId="38413DDD" w14:textId="77777777" w:rsidR="00833519" w:rsidRPr="007C7106" w:rsidRDefault="00833519" w:rsidP="00E157AE">
      <w:pPr>
        <w:jc w:val="both"/>
      </w:pPr>
      <w:r w:rsidRPr="007C7106">
        <w:t>c) törvényben meghatározott esetben családi és utónevével, valamint az e törvényben meghatározott azonosító kóddal</w:t>
      </w:r>
    </w:p>
    <w:p w14:paraId="39EF2BB1" w14:textId="77777777" w:rsidR="00833519" w:rsidRPr="007C7106" w:rsidRDefault="00833519" w:rsidP="00E157AE">
      <w:pPr>
        <w:jc w:val="both"/>
      </w:pPr>
      <w:r w:rsidRPr="007C7106">
        <w:t>(a továbbiakban együtt: azonosítási módok) kell azonosítani.</w:t>
      </w:r>
    </w:p>
    <w:p w14:paraId="276BE810" w14:textId="77777777" w:rsidR="00833519" w:rsidRPr="007C7106" w:rsidRDefault="00833519" w:rsidP="00E157AE">
      <w:pPr>
        <w:jc w:val="both"/>
      </w:pPr>
      <w:r w:rsidRPr="007C7106">
        <w:t>(2) A polgárt saját maga azonosítása céljából csak egy azonosítási mód alkalmazására lehet kötelezni.</w:t>
      </w:r>
    </w:p>
    <w:p w14:paraId="71B28194" w14:textId="77777777" w:rsidR="00833519" w:rsidRPr="007C7106" w:rsidRDefault="00833519" w:rsidP="00E157AE">
      <w:pPr>
        <w:jc w:val="both"/>
      </w:pPr>
      <w:r w:rsidRPr="007C7106">
        <w:t>(3) Törvény eltérő rendelkezése hiányában a polgár az (1) bekezdés szerinti adatok igazolásának módját szabadon megválaszthatja.</w:t>
      </w:r>
    </w:p>
    <w:p w14:paraId="68220DD0" w14:textId="77777777" w:rsidR="00833519" w:rsidRPr="007C7106" w:rsidRDefault="00833519" w:rsidP="00E157AE">
      <w:pPr>
        <w:jc w:val="both"/>
      </w:pPr>
      <w:r w:rsidRPr="007C7106">
        <w:t>(4) Természetes személyazonosító adat a polgár</w:t>
      </w:r>
    </w:p>
    <w:p w14:paraId="7D78D8EC" w14:textId="77777777" w:rsidR="00833519" w:rsidRPr="007C7106" w:rsidRDefault="00833519" w:rsidP="00E157AE">
      <w:pPr>
        <w:jc w:val="both"/>
      </w:pPr>
      <w:r w:rsidRPr="007C7106">
        <w:t>a) családi és utóneve, születési családi és utóneve,</w:t>
      </w:r>
    </w:p>
    <w:p w14:paraId="2026D950" w14:textId="77777777" w:rsidR="00833519" w:rsidRPr="007C7106" w:rsidRDefault="00833519" w:rsidP="00E157AE">
      <w:pPr>
        <w:jc w:val="both"/>
      </w:pPr>
      <w:r w:rsidRPr="007C7106">
        <w:t>b) születési helye,</w:t>
      </w:r>
    </w:p>
    <w:p w14:paraId="0D6B840B" w14:textId="77777777" w:rsidR="00833519" w:rsidRPr="007C7106" w:rsidRDefault="00833519" w:rsidP="00E157AE">
      <w:pPr>
        <w:jc w:val="both"/>
      </w:pPr>
      <w:r w:rsidRPr="007C7106">
        <w:t>c) születési ideje és</w:t>
      </w:r>
    </w:p>
    <w:p w14:paraId="70B55363" w14:textId="77777777" w:rsidR="00833519" w:rsidRDefault="00833519" w:rsidP="00E157AE">
      <w:pPr>
        <w:jc w:val="both"/>
      </w:pPr>
      <w:r w:rsidRPr="007C7106">
        <w:t>d) anyja születési családi és utóneve.</w:t>
      </w:r>
    </w:p>
    <w:p w14:paraId="774D0269" w14:textId="77777777" w:rsidR="00833519" w:rsidRPr="00E157AE" w:rsidRDefault="00833519" w:rsidP="00E157AE">
      <w:pPr>
        <w:jc w:val="both"/>
        <w:rPr>
          <w:bCs/>
          <w:sz w:val="10"/>
          <w:szCs w:val="10"/>
        </w:rPr>
      </w:pPr>
    </w:p>
    <w:p w14:paraId="75E3E957" w14:textId="77777777" w:rsidR="00DE457D" w:rsidRDefault="00833519" w:rsidP="00E157AE">
      <w:pPr>
        <w:ind w:left="2830" w:hanging="2830"/>
        <w:jc w:val="both"/>
        <w:rPr>
          <w:bCs/>
          <w:color w:val="FF0000"/>
          <w:shd w:val="clear" w:color="auto" w:fill="FFFFFF"/>
        </w:rPr>
      </w:pPr>
      <w:r w:rsidRPr="00B701FC">
        <w:rPr>
          <w:bCs/>
          <w:u w:val="single"/>
          <w:shd w:val="clear" w:color="auto" w:fill="FFFFFF"/>
        </w:rPr>
        <w:t>Az adat megőrzésének ideje:</w:t>
      </w:r>
      <w:r w:rsidRPr="00B701FC">
        <w:rPr>
          <w:bCs/>
          <w:shd w:val="clear" w:color="auto" w:fill="FFFFFF"/>
        </w:rPr>
        <w:t xml:space="preserve"> </w:t>
      </w:r>
      <w:r w:rsidRPr="00B43C75">
        <w:rPr>
          <w:bCs/>
          <w:color w:val="FF0000"/>
          <w:shd w:val="clear" w:color="auto" w:fill="FFFFFF"/>
        </w:rPr>
        <w:tab/>
      </w:r>
    </w:p>
    <w:p w14:paraId="6C3FA585" w14:textId="77777777" w:rsidR="00DE457D" w:rsidRDefault="00833519" w:rsidP="00E157AE">
      <w:pPr>
        <w:ind w:left="2830" w:hanging="2830"/>
        <w:jc w:val="both"/>
        <w:rPr>
          <w:bCs/>
          <w:shd w:val="clear" w:color="auto" w:fill="FFFFFF"/>
        </w:rPr>
      </w:pPr>
      <w:r w:rsidRPr="00AA3BD9">
        <w:rPr>
          <w:bCs/>
          <w:shd w:val="clear" w:color="auto" w:fill="FFFFFF"/>
        </w:rPr>
        <w:t xml:space="preserve">A </w:t>
      </w:r>
      <w:r w:rsidR="00751E46">
        <w:rPr>
          <w:bCs/>
          <w:shd w:val="clear" w:color="auto" w:fill="FFFFFF"/>
        </w:rPr>
        <w:t>Szoc. tv.</w:t>
      </w:r>
      <w:r w:rsidRPr="00AA3BD9">
        <w:rPr>
          <w:bCs/>
          <w:shd w:val="clear" w:color="auto" w:fill="FFFFFF"/>
        </w:rPr>
        <w:t xml:space="preserve"> szerint: 5 év</w:t>
      </w:r>
      <w:r>
        <w:rPr>
          <w:bCs/>
          <w:shd w:val="clear" w:color="auto" w:fill="FFFFFF"/>
        </w:rPr>
        <w:t xml:space="preserve"> – a Családtámogatási Irodán</w:t>
      </w:r>
    </w:p>
    <w:p w14:paraId="3988E6EE" w14:textId="60BDBDF3" w:rsidR="00833519" w:rsidRPr="002852FA" w:rsidRDefault="00833519" w:rsidP="00E157AE">
      <w:pPr>
        <w:ind w:left="2830" w:hanging="2830"/>
        <w:jc w:val="both"/>
        <w:rPr>
          <w:bCs/>
          <w:shd w:val="clear" w:color="auto" w:fill="FFFFFF"/>
        </w:rPr>
      </w:pPr>
      <w:r w:rsidRPr="00FA4988">
        <w:rPr>
          <w:bCs/>
          <w:iCs/>
          <w:shd w:val="clear" w:color="auto" w:fill="FFFFFF"/>
        </w:rPr>
        <w:t xml:space="preserve">A </w:t>
      </w:r>
      <w:r w:rsidR="000D5FE4">
        <w:rPr>
          <w:bCs/>
          <w:iCs/>
          <w:shd w:val="clear" w:color="auto" w:fill="FFFFFF"/>
        </w:rPr>
        <w:t>Sztv.</w:t>
      </w:r>
      <w:r w:rsidRPr="00A8020C">
        <w:rPr>
          <w:bCs/>
          <w:shd w:val="clear" w:color="auto" w:fill="FFFFFF"/>
        </w:rPr>
        <w:t xml:space="preserve"> </w:t>
      </w:r>
      <w:r w:rsidRPr="002852FA">
        <w:rPr>
          <w:bCs/>
          <w:shd w:val="clear" w:color="auto" w:fill="FFFFFF"/>
        </w:rPr>
        <w:t>szerint: 8 év</w:t>
      </w:r>
      <w:r>
        <w:rPr>
          <w:bCs/>
          <w:shd w:val="clear" w:color="auto" w:fill="FFFFFF"/>
        </w:rPr>
        <w:t xml:space="preserve"> – </w:t>
      </w:r>
      <w:r>
        <w:rPr>
          <w:bCs/>
          <w:iCs/>
          <w:shd w:val="clear" w:color="auto" w:fill="FFFFFF"/>
        </w:rPr>
        <w:t>a Pénzügyi Ügyosztályon</w:t>
      </w:r>
    </w:p>
    <w:p w14:paraId="540FFD65" w14:textId="77777777" w:rsidR="00833519" w:rsidRPr="00E157AE" w:rsidRDefault="00833519" w:rsidP="00E157AE">
      <w:pPr>
        <w:jc w:val="both"/>
        <w:rPr>
          <w:bCs/>
          <w:sz w:val="10"/>
          <w:szCs w:val="10"/>
        </w:rPr>
      </w:pPr>
    </w:p>
    <w:p w14:paraId="0478E9BB" w14:textId="5BF6CF76" w:rsidR="00833519" w:rsidRPr="00AA3BD9" w:rsidRDefault="00833519" w:rsidP="00E157AE">
      <w:pPr>
        <w:jc w:val="both"/>
      </w:pPr>
      <w:r>
        <w:t xml:space="preserve">A </w:t>
      </w:r>
      <w:r w:rsidR="00751E46">
        <w:t>Szoc. tv.</w:t>
      </w:r>
      <w:r>
        <w:t xml:space="preserve"> </w:t>
      </w:r>
      <w:r w:rsidRPr="00AA3BD9">
        <w:t>23. § (1) bekezdésében foglaltak szerint</w:t>
      </w:r>
      <w:r>
        <w:t>,</w:t>
      </w:r>
      <w:r w:rsidRPr="00AA3BD9">
        <w:t xml:space="preserve"> </w:t>
      </w:r>
      <w:r>
        <w:t>h</w:t>
      </w:r>
      <w:r w:rsidRPr="00AA3BD9">
        <w:t xml:space="preserve">a törvény másként nem rendelkezik, a 18. § szerinti nyilvántartásokból a szociális ellátásra való jogosultság megszűnésétől számított </w:t>
      </w:r>
      <w:r w:rsidRPr="00AA3BD9">
        <w:rPr>
          <w:b/>
        </w:rPr>
        <w:t>öt év elteltével törölni kell az adott személyre vonatkozó adatokat</w:t>
      </w:r>
      <w:r w:rsidRPr="00AA3BD9">
        <w:t>.</w:t>
      </w:r>
    </w:p>
    <w:p w14:paraId="2DAB5CD6" w14:textId="77777777" w:rsidR="00833519" w:rsidRPr="00E157AE" w:rsidRDefault="00833519" w:rsidP="00E157AE">
      <w:pPr>
        <w:jc w:val="both"/>
        <w:rPr>
          <w:bCs/>
          <w:sz w:val="10"/>
          <w:szCs w:val="10"/>
        </w:rPr>
      </w:pPr>
    </w:p>
    <w:p w14:paraId="22155689" w14:textId="0761BC2F" w:rsidR="00833519" w:rsidRPr="00FA4988" w:rsidRDefault="00833519" w:rsidP="00E157AE">
      <w:pPr>
        <w:jc w:val="both"/>
        <w:rPr>
          <w:bCs/>
          <w:iCs/>
          <w:shd w:val="clear" w:color="auto" w:fill="FFFFFF"/>
        </w:rPr>
      </w:pPr>
      <w:r w:rsidRPr="00FA4988">
        <w:rPr>
          <w:bCs/>
          <w:iCs/>
          <w:shd w:val="clear" w:color="auto" w:fill="FFFFFF"/>
        </w:rPr>
        <w:t xml:space="preserve">A </w:t>
      </w:r>
      <w:r w:rsidR="000D5FE4">
        <w:rPr>
          <w:bCs/>
          <w:iCs/>
          <w:shd w:val="clear" w:color="auto" w:fill="FFFFFF"/>
        </w:rPr>
        <w:t>Sztv.</w:t>
      </w:r>
      <w:r w:rsidRPr="00FA4988">
        <w:rPr>
          <w:bCs/>
          <w:iCs/>
          <w:shd w:val="clear" w:color="auto" w:fill="FFFFFF"/>
        </w:rPr>
        <w:t xml:space="preserve"> 169.§ (1)-(4) bekezdésében foglaltak szerint:</w:t>
      </w:r>
    </w:p>
    <w:p w14:paraId="27A5829D" w14:textId="77777777" w:rsidR="00833519" w:rsidRPr="00FA4988" w:rsidRDefault="00833519" w:rsidP="00E157AE">
      <w:pPr>
        <w:jc w:val="both"/>
        <w:rPr>
          <w:bCs/>
          <w:shd w:val="clear" w:color="auto" w:fill="FFFFFF"/>
        </w:rPr>
      </w:pPr>
      <w:r w:rsidRPr="00FA4988">
        <w:rPr>
          <w:bCs/>
          <w:shd w:val="clear" w:color="auto" w:fill="FFFFFF"/>
        </w:rPr>
        <w:t>169. § (1)</w:t>
      </w:r>
      <w:r w:rsidRPr="00FA4988">
        <w:rPr>
          <w:bCs/>
          <w:shd w:val="clear" w:color="auto" w:fill="FFFFFF"/>
          <w:vertAlign w:val="superscript"/>
        </w:rPr>
        <w:t xml:space="preserve"> </w:t>
      </w:r>
      <w:r w:rsidRPr="00FA4988">
        <w:rPr>
          <w:bCs/>
          <w:shd w:val="clear" w:color="auto" w:fill="FFFFFF"/>
        </w:rPr>
        <w:t xml:space="preserve">A gazdálkodó az üzleti évről készített beszámolót, az üzleti jelentést, valamint az azokat alátámasztó leltárt, értékelést, főkönyvi kivonatot, továbbá a naplófőkönyvet, vagy más, a törvény követelményeinek megfelelő nyilvántartást olvasható formában </w:t>
      </w:r>
      <w:r w:rsidRPr="00FA4988">
        <w:rPr>
          <w:b/>
          <w:bCs/>
          <w:shd w:val="clear" w:color="auto" w:fill="FFFFFF"/>
        </w:rPr>
        <w:t>legalább 8 évig köteles megőrizni</w:t>
      </w:r>
      <w:r w:rsidRPr="00FA4988">
        <w:rPr>
          <w:bCs/>
          <w:shd w:val="clear" w:color="auto" w:fill="FFFFFF"/>
        </w:rPr>
        <w:t>.</w:t>
      </w:r>
    </w:p>
    <w:p w14:paraId="13908765" w14:textId="77777777" w:rsidR="00833519" w:rsidRPr="00FA4988" w:rsidRDefault="00833519" w:rsidP="00E157AE">
      <w:pPr>
        <w:jc w:val="both"/>
        <w:rPr>
          <w:bCs/>
          <w:shd w:val="clear" w:color="auto" w:fill="FFFFFF"/>
        </w:rPr>
      </w:pPr>
      <w:r w:rsidRPr="00FA4988">
        <w:rPr>
          <w:bCs/>
          <w:shd w:val="clear" w:color="auto" w:fill="FFFFFF"/>
        </w:rPr>
        <w:t>(2)</w:t>
      </w:r>
      <w:r w:rsidRPr="00FA4988">
        <w:rPr>
          <w:bCs/>
          <w:shd w:val="clear" w:color="auto" w:fill="FFFFFF"/>
          <w:vertAlign w:val="superscript"/>
        </w:rPr>
        <w:t xml:space="preserve"> </w:t>
      </w:r>
      <w:r w:rsidRPr="00FA4988">
        <w:rPr>
          <w:bCs/>
          <w:shd w:val="clear" w:color="auto" w:fill="FFFFFF"/>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7E1DCD41" w14:textId="77777777" w:rsidR="00833519" w:rsidRPr="00E157AE" w:rsidRDefault="00833519" w:rsidP="00E157AE">
      <w:pPr>
        <w:jc w:val="both"/>
        <w:rPr>
          <w:bCs/>
          <w:sz w:val="10"/>
          <w:szCs w:val="10"/>
        </w:rPr>
      </w:pPr>
    </w:p>
    <w:p w14:paraId="585823A2" w14:textId="77777777" w:rsidR="00833519" w:rsidRPr="00FA4988" w:rsidRDefault="00833519" w:rsidP="00E157AE">
      <w:pPr>
        <w:jc w:val="both"/>
        <w:rPr>
          <w:bCs/>
          <w:shd w:val="clear" w:color="auto" w:fill="FFFFFF"/>
        </w:rPr>
      </w:pPr>
      <w:r>
        <w:rPr>
          <w:bCs/>
          <w:shd w:val="clear" w:color="auto" w:fill="FFFFFF"/>
        </w:rPr>
        <w:t>A lakóhely, tartózkodási hely megjelölése a Magyar Államkincstár számfejtési rendszerében kötelezően kitöltendő adat, az utalás teljesítéséhez szükséges.</w:t>
      </w:r>
    </w:p>
    <w:p w14:paraId="485BE2C8" w14:textId="77777777" w:rsidR="00833519" w:rsidRPr="00E157AE" w:rsidRDefault="00833519" w:rsidP="00E157AE">
      <w:pPr>
        <w:jc w:val="both"/>
        <w:rPr>
          <w:bCs/>
          <w:sz w:val="10"/>
          <w:szCs w:val="10"/>
        </w:rPr>
      </w:pPr>
    </w:p>
    <w:p w14:paraId="0817DFD6" w14:textId="77777777" w:rsidR="00833519" w:rsidRPr="007C7106" w:rsidRDefault="00833519" w:rsidP="00E157AE">
      <w:pPr>
        <w:jc w:val="both"/>
        <w:rPr>
          <w:b/>
          <w:bCs/>
        </w:rPr>
      </w:pPr>
      <w:r w:rsidRPr="007C7106">
        <w:rPr>
          <w:b/>
        </w:rPr>
        <w:t xml:space="preserve">A kezelt adat: </w:t>
      </w:r>
      <w:r>
        <w:rPr>
          <w:b/>
          <w:bCs/>
        </w:rPr>
        <w:t>TAJ szám</w:t>
      </w:r>
    </w:p>
    <w:p w14:paraId="16F2CBAB" w14:textId="77777777" w:rsidR="00833519" w:rsidRPr="00E157AE" w:rsidRDefault="00833519" w:rsidP="00E157AE">
      <w:pPr>
        <w:jc w:val="both"/>
        <w:rPr>
          <w:bCs/>
          <w:sz w:val="10"/>
          <w:szCs w:val="10"/>
        </w:rPr>
      </w:pPr>
    </w:p>
    <w:p w14:paraId="7B7C1810" w14:textId="77777777" w:rsidR="00833519" w:rsidRDefault="00833519" w:rsidP="00E157AE">
      <w:pPr>
        <w:jc w:val="both"/>
        <w:rPr>
          <w:bCs/>
        </w:rPr>
      </w:pPr>
      <w:r w:rsidRPr="00B43C75">
        <w:rPr>
          <w:bCs/>
          <w:u w:val="single"/>
        </w:rPr>
        <w:t>Az adat kezelésének célja:</w:t>
      </w:r>
      <w:r w:rsidRPr="007C7106">
        <w:rPr>
          <w:bCs/>
        </w:rPr>
        <w:t xml:space="preserve"> </w:t>
      </w:r>
    </w:p>
    <w:p w14:paraId="62B41FD0" w14:textId="77777777" w:rsidR="00833519" w:rsidRPr="007C7106" w:rsidRDefault="00833519" w:rsidP="00E157AE">
      <w:pPr>
        <w:jc w:val="both"/>
        <w:rPr>
          <w:bCs/>
        </w:rPr>
      </w:pPr>
      <w:r>
        <w:rPr>
          <w:bCs/>
        </w:rPr>
        <w:t>kötelező nyilvántartás vezetése</w:t>
      </w:r>
    </w:p>
    <w:p w14:paraId="33354E19" w14:textId="77777777" w:rsidR="00833519" w:rsidRPr="00E157AE" w:rsidRDefault="00833519" w:rsidP="00E157AE">
      <w:pPr>
        <w:jc w:val="both"/>
        <w:rPr>
          <w:bCs/>
          <w:sz w:val="10"/>
          <w:szCs w:val="10"/>
        </w:rPr>
      </w:pPr>
    </w:p>
    <w:p w14:paraId="1F01DF43" w14:textId="77777777" w:rsidR="00833519" w:rsidRPr="00B43C75" w:rsidRDefault="00833519" w:rsidP="00E157AE">
      <w:pPr>
        <w:jc w:val="both"/>
        <w:rPr>
          <w:u w:val="single"/>
        </w:rPr>
      </w:pPr>
      <w:r w:rsidRPr="00B43C75">
        <w:rPr>
          <w:u w:val="single"/>
        </w:rPr>
        <w:t xml:space="preserve">Az adat kezelésének jogalapja: </w:t>
      </w:r>
    </w:p>
    <w:p w14:paraId="25DEE070" w14:textId="77777777" w:rsidR="00833519" w:rsidRDefault="00833519" w:rsidP="00E157AE">
      <w:pPr>
        <w:jc w:val="both"/>
      </w:pPr>
      <w:r w:rsidRPr="007C7106">
        <w:t>az adatkezelőre ruházott közhatalmi jogosítvány gyakorlása keretében végzett feladat végrehajtás</w:t>
      </w:r>
      <w:r>
        <w:t>a</w:t>
      </w:r>
      <w:r w:rsidRPr="007C7106">
        <w:t xml:space="preserve"> </w:t>
      </w:r>
      <w:r>
        <w:t xml:space="preserve"> </w:t>
      </w:r>
    </w:p>
    <w:p w14:paraId="7254ED05" w14:textId="77777777" w:rsidR="00833519" w:rsidRPr="00E157AE" w:rsidRDefault="00833519" w:rsidP="00E157AE">
      <w:pPr>
        <w:jc w:val="both"/>
        <w:rPr>
          <w:bCs/>
          <w:sz w:val="10"/>
          <w:szCs w:val="10"/>
        </w:rPr>
      </w:pPr>
    </w:p>
    <w:p w14:paraId="3F15CBD5" w14:textId="5BFC2A0D" w:rsidR="00833519" w:rsidRPr="007C7106" w:rsidRDefault="00833519" w:rsidP="00E157AE">
      <w:pPr>
        <w:jc w:val="both"/>
      </w:pPr>
      <w:r>
        <w:t xml:space="preserve">A </w:t>
      </w:r>
      <w:r w:rsidR="00751E46">
        <w:t>Szoc. tv.</w:t>
      </w:r>
      <w:r>
        <w:t xml:space="preserve"> 18. §-ban foglaltak szerint: </w:t>
      </w:r>
      <w:r w:rsidRPr="007C7106">
        <w:t>A jegyző a települési önkormányzat képviselő-testületének feladat- és hatáskörébe tartozó szociális ellátásokra való jogosultság fennállásának elbírálása, az ellátások biztosítása, fenntartása és megszüntetése céljából nyilvántartást vezet</w:t>
      </w:r>
      <w:r>
        <w:t>. A nyilvántartás tartalmazza</w:t>
      </w:r>
    </w:p>
    <w:p w14:paraId="42397D53" w14:textId="77777777" w:rsidR="00833519" w:rsidRPr="007C7106" w:rsidRDefault="00833519" w:rsidP="00E157AE">
      <w:pPr>
        <w:jc w:val="both"/>
      </w:pPr>
      <w:r>
        <w:t>a)</w:t>
      </w:r>
      <w:r w:rsidRPr="007C7106">
        <w:t xml:space="preserve"> az ellátást kérelmező, a jogosult és az az adott ellátásra való jogosultság elbírálása során e törvény rendelkezései, illetve a települési önkormányzat rendelete alapján figyelembe vett más személyek</w:t>
      </w:r>
    </w:p>
    <w:p w14:paraId="3289B5EA" w14:textId="77777777" w:rsidR="00833519" w:rsidRPr="007C7106" w:rsidRDefault="00833519" w:rsidP="00E157AE">
      <w:pPr>
        <w:jc w:val="both"/>
      </w:pPr>
      <w:r w:rsidRPr="007C7106">
        <w:t>aa) természetes személyazonosító adatait,</w:t>
      </w:r>
    </w:p>
    <w:p w14:paraId="6814A6E6" w14:textId="77777777" w:rsidR="00833519" w:rsidRPr="007C7106" w:rsidRDefault="00833519" w:rsidP="00E157AE">
      <w:pPr>
        <w:jc w:val="both"/>
      </w:pPr>
      <w:r w:rsidRPr="007C7106">
        <w:t>ab) belföldi lakó- vagy tartózkodási helyét,</w:t>
      </w:r>
    </w:p>
    <w:p w14:paraId="7B53BE09" w14:textId="77777777" w:rsidR="00833519" w:rsidRPr="007C7106" w:rsidRDefault="00833519" w:rsidP="00E157AE">
      <w:pPr>
        <w:jc w:val="both"/>
      </w:pPr>
      <w:r w:rsidRPr="007C7106">
        <w:t>ac) Társadalombiztosítási Azonosító Jelét; […]</w:t>
      </w:r>
    </w:p>
    <w:p w14:paraId="56AE6278" w14:textId="77777777" w:rsidR="00833519" w:rsidRPr="00E157AE" w:rsidRDefault="00833519" w:rsidP="00E157AE">
      <w:pPr>
        <w:jc w:val="both"/>
        <w:rPr>
          <w:bCs/>
          <w:sz w:val="10"/>
          <w:szCs w:val="10"/>
        </w:rPr>
      </w:pPr>
    </w:p>
    <w:p w14:paraId="7484435F" w14:textId="4424A509" w:rsidR="00833519" w:rsidRPr="007C7106" w:rsidRDefault="00833519" w:rsidP="00E157AE">
      <w:pPr>
        <w:jc w:val="both"/>
      </w:pPr>
      <w:r>
        <w:t>A</w:t>
      </w:r>
      <w:r w:rsidRPr="007C7106">
        <w:t xml:space="preserve"> </w:t>
      </w:r>
      <w:r w:rsidR="000D5FE4">
        <w:t xml:space="preserve">Szajtv </w:t>
      </w:r>
      <w:r>
        <w:t xml:space="preserve">4. § </w:t>
      </w:r>
      <w:r w:rsidRPr="007C7106">
        <w:t xml:space="preserve">(1) </w:t>
      </w:r>
      <w:r>
        <w:t xml:space="preserve">bekezdése szerint: </w:t>
      </w:r>
      <w:r w:rsidRPr="007C7106">
        <w:t>A polgárt</w:t>
      </w:r>
    </w:p>
    <w:p w14:paraId="1119931E" w14:textId="77777777" w:rsidR="00833519" w:rsidRPr="007C7106" w:rsidRDefault="00833519" w:rsidP="00E157AE">
      <w:pPr>
        <w:jc w:val="both"/>
      </w:pPr>
      <w:r w:rsidRPr="007C7106">
        <w:t>a) természetes személyazonosító adataival,</w:t>
      </w:r>
    </w:p>
    <w:p w14:paraId="1D2DA644" w14:textId="77777777" w:rsidR="00833519" w:rsidRPr="007C7106" w:rsidRDefault="00833519" w:rsidP="00E157AE">
      <w:pPr>
        <w:jc w:val="both"/>
      </w:pPr>
      <w:r w:rsidRPr="007C7106">
        <w:t>b) a természetes személyazonosító adatokból kiválasztott, az adatkezelés célja szerint szükséges és megfelelő mértékű adattal vagy</w:t>
      </w:r>
    </w:p>
    <w:p w14:paraId="7B50334D" w14:textId="77777777" w:rsidR="00833519" w:rsidRPr="007C7106" w:rsidRDefault="00833519" w:rsidP="00E157AE">
      <w:pPr>
        <w:jc w:val="both"/>
      </w:pPr>
      <w:r w:rsidRPr="007C7106">
        <w:t>c) törvényben meghatározott esetben családi és utónevével, valamint az e törvényben meghatározott azonosító kóddal</w:t>
      </w:r>
    </w:p>
    <w:p w14:paraId="4ECCFE71" w14:textId="77777777" w:rsidR="00833519" w:rsidRPr="007C7106" w:rsidRDefault="00833519" w:rsidP="00E157AE">
      <w:pPr>
        <w:jc w:val="both"/>
      </w:pPr>
      <w:r w:rsidRPr="007C7106">
        <w:t>(a továbbiakban együtt: azonosítási módok) kell azonosítani.</w:t>
      </w:r>
    </w:p>
    <w:p w14:paraId="294A1D6D" w14:textId="77777777" w:rsidR="00833519" w:rsidRPr="007C7106" w:rsidRDefault="00833519" w:rsidP="00E157AE">
      <w:pPr>
        <w:jc w:val="both"/>
      </w:pPr>
      <w:r w:rsidRPr="007C7106">
        <w:t>(2) A polgárt saját maga azonosítása céljából csak egy azonosítási mód alkalmazására lehet kötelezni.</w:t>
      </w:r>
    </w:p>
    <w:p w14:paraId="1B57B96A" w14:textId="77777777" w:rsidR="00833519" w:rsidRPr="007C7106" w:rsidRDefault="00833519" w:rsidP="00E157AE">
      <w:pPr>
        <w:jc w:val="both"/>
      </w:pPr>
      <w:r w:rsidRPr="007C7106">
        <w:t>(3) Törvény eltérő rendelkezése hiányában a polgár az (1) bekezdés szerinti adatok igazolásának módját szabadon megválaszthatja.</w:t>
      </w:r>
    </w:p>
    <w:p w14:paraId="0F70D0AE" w14:textId="77777777" w:rsidR="00833519" w:rsidRPr="007C7106" w:rsidRDefault="00833519" w:rsidP="00E157AE">
      <w:pPr>
        <w:jc w:val="both"/>
      </w:pPr>
      <w:r w:rsidRPr="007C7106">
        <w:t>(4) Természetes személyazonosító adat a polgár</w:t>
      </w:r>
    </w:p>
    <w:p w14:paraId="76026D63" w14:textId="77777777" w:rsidR="00833519" w:rsidRPr="007C7106" w:rsidRDefault="00833519" w:rsidP="00E157AE">
      <w:pPr>
        <w:jc w:val="both"/>
      </w:pPr>
      <w:r w:rsidRPr="007C7106">
        <w:t>a) családi és utóneve, születési családi és utóneve,</w:t>
      </w:r>
    </w:p>
    <w:p w14:paraId="562B686C" w14:textId="77777777" w:rsidR="00833519" w:rsidRPr="007C7106" w:rsidRDefault="00833519" w:rsidP="00E157AE">
      <w:pPr>
        <w:jc w:val="both"/>
      </w:pPr>
      <w:r w:rsidRPr="007C7106">
        <w:t>b) születési helye,</w:t>
      </w:r>
    </w:p>
    <w:p w14:paraId="5A51E202" w14:textId="77777777" w:rsidR="00833519" w:rsidRPr="007C7106" w:rsidRDefault="00833519" w:rsidP="00E157AE">
      <w:pPr>
        <w:jc w:val="both"/>
      </w:pPr>
      <w:r w:rsidRPr="007C7106">
        <w:t>c) születési ideje és</w:t>
      </w:r>
    </w:p>
    <w:p w14:paraId="12583A5A" w14:textId="77777777" w:rsidR="00833519" w:rsidRDefault="00833519" w:rsidP="00E157AE">
      <w:pPr>
        <w:jc w:val="both"/>
      </w:pPr>
      <w:r w:rsidRPr="007C7106">
        <w:t>d) anyja születési családi és utóneve.</w:t>
      </w:r>
    </w:p>
    <w:p w14:paraId="5DC33715" w14:textId="77777777" w:rsidR="00833519" w:rsidRPr="00E157AE" w:rsidRDefault="00833519" w:rsidP="00E157AE">
      <w:pPr>
        <w:jc w:val="both"/>
        <w:rPr>
          <w:bCs/>
          <w:sz w:val="10"/>
          <w:szCs w:val="10"/>
        </w:rPr>
      </w:pPr>
    </w:p>
    <w:p w14:paraId="4CDC351E" w14:textId="77777777" w:rsidR="000D5FE4" w:rsidRDefault="00833519" w:rsidP="00E157AE">
      <w:pPr>
        <w:ind w:left="2830" w:hanging="2830"/>
        <w:jc w:val="both"/>
        <w:rPr>
          <w:bCs/>
          <w:shd w:val="clear" w:color="auto" w:fill="FFFFFF"/>
        </w:rPr>
      </w:pPr>
      <w:r w:rsidRPr="00B43C75">
        <w:rPr>
          <w:bCs/>
          <w:u w:val="single"/>
          <w:shd w:val="clear" w:color="auto" w:fill="FFFFFF"/>
        </w:rPr>
        <w:t>Az adat megőrzésének ideje:</w:t>
      </w:r>
      <w:r w:rsidRPr="00B43C75">
        <w:rPr>
          <w:bCs/>
          <w:shd w:val="clear" w:color="auto" w:fill="FFFFFF"/>
        </w:rPr>
        <w:t xml:space="preserve"> </w:t>
      </w:r>
      <w:r w:rsidRPr="00B43C75">
        <w:rPr>
          <w:bCs/>
          <w:shd w:val="clear" w:color="auto" w:fill="FFFFFF"/>
        </w:rPr>
        <w:tab/>
      </w:r>
    </w:p>
    <w:p w14:paraId="2524F6CC" w14:textId="36EE9A7D" w:rsidR="00833519" w:rsidRPr="00A8020C" w:rsidRDefault="00833519" w:rsidP="00E157AE">
      <w:pPr>
        <w:ind w:left="2830" w:hanging="2830"/>
        <w:jc w:val="both"/>
        <w:rPr>
          <w:bCs/>
          <w:shd w:val="clear" w:color="auto" w:fill="FFFFFF"/>
        </w:rPr>
      </w:pPr>
      <w:r w:rsidRPr="00AA3BD9">
        <w:rPr>
          <w:bCs/>
          <w:shd w:val="clear" w:color="auto" w:fill="FFFFFF"/>
        </w:rPr>
        <w:t xml:space="preserve">A </w:t>
      </w:r>
      <w:r w:rsidR="00751E46">
        <w:rPr>
          <w:bCs/>
          <w:shd w:val="clear" w:color="auto" w:fill="FFFFFF"/>
        </w:rPr>
        <w:t>Szoc. tv.</w:t>
      </w:r>
      <w:r w:rsidRPr="00AA3BD9">
        <w:rPr>
          <w:bCs/>
          <w:shd w:val="clear" w:color="auto" w:fill="FFFFFF"/>
        </w:rPr>
        <w:t xml:space="preserve"> szerint: 5 év</w:t>
      </w:r>
      <w:r>
        <w:rPr>
          <w:bCs/>
          <w:shd w:val="clear" w:color="auto" w:fill="FFFFFF"/>
        </w:rPr>
        <w:t xml:space="preserve"> – a Családtámogatási Irodán</w:t>
      </w:r>
    </w:p>
    <w:p w14:paraId="68D58873" w14:textId="4073BE42" w:rsidR="00833519" w:rsidRPr="00AA3BD9" w:rsidRDefault="00833519" w:rsidP="00E157AE">
      <w:pPr>
        <w:jc w:val="both"/>
      </w:pPr>
      <w:r>
        <w:t xml:space="preserve">A </w:t>
      </w:r>
      <w:r w:rsidR="00751E46">
        <w:t>Szoc. tv.</w:t>
      </w:r>
      <w:r>
        <w:t xml:space="preserve"> </w:t>
      </w:r>
      <w:r w:rsidRPr="00AA3BD9">
        <w:t>23. § (1) bekezdésében foglaltak szerint</w:t>
      </w:r>
      <w:r>
        <w:t>,</w:t>
      </w:r>
      <w:r w:rsidRPr="00AA3BD9">
        <w:t xml:space="preserve"> </w:t>
      </w:r>
      <w:r>
        <w:t>h</w:t>
      </w:r>
      <w:r w:rsidRPr="00AA3BD9">
        <w:t xml:space="preserve">a törvény másként nem rendelkezik, a 18. § szerinti nyilvántartásokból a szociális ellátásra való jogosultság megszűnésétől számított </w:t>
      </w:r>
      <w:r w:rsidRPr="00AA3BD9">
        <w:rPr>
          <w:b/>
        </w:rPr>
        <w:t>öt év elteltével törölni kell az adott személyre vonatkozó adatokat</w:t>
      </w:r>
      <w:r w:rsidRPr="00AA3BD9">
        <w:t>.</w:t>
      </w:r>
    </w:p>
    <w:p w14:paraId="62E08602" w14:textId="77777777" w:rsidR="00833519" w:rsidRDefault="00833519" w:rsidP="00E157AE">
      <w:pPr>
        <w:jc w:val="both"/>
        <w:rPr>
          <w:b/>
        </w:rPr>
      </w:pPr>
    </w:p>
    <w:p w14:paraId="5A81D996" w14:textId="77777777" w:rsidR="00833519" w:rsidRPr="007C7106" w:rsidRDefault="00833519" w:rsidP="00E157AE">
      <w:pPr>
        <w:jc w:val="both"/>
        <w:rPr>
          <w:b/>
          <w:bCs/>
        </w:rPr>
      </w:pPr>
      <w:r w:rsidRPr="007C7106">
        <w:rPr>
          <w:b/>
        </w:rPr>
        <w:t xml:space="preserve">A kezelt adat: </w:t>
      </w:r>
      <w:r>
        <w:rPr>
          <w:b/>
        </w:rPr>
        <w:t>telefonszám</w:t>
      </w:r>
    </w:p>
    <w:p w14:paraId="428527AF" w14:textId="77777777" w:rsidR="00833519" w:rsidRPr="00E157AE" w:rsidRDefault="00833519" w:rsidP="00E157AE">
      <w:pPr>
        <w:jc w:val="both"/>
        <w:rPr>
          <w:bCs/>
          <w:sz w:val="10"/>
          <w:szCs w:val="10"/>
        </w:rPr>
      </w:pPr>
    </w:p>
    <w:p w14:paraId="09503666" w14:textId="77777777" w:rsidR="00833519" w:rsidRDefault="00833519" w:rsidP="00E157AE">
      <w:pPr>
        <w:jc w:val="both"/>
        <w:rPr>
          <w:bCs/>
        </w:rPr>
      </w:pPr>
      <w:r w:rsidRPr="00A8020C">
        <w:rPr>
          <w:bCs/>
          <w:u w:val="single"/>
        </w:rPr>
        <w:t>Az adat kezelésének célja:</w:t>
      </w:r>
      <w:r w:rsidRPr="007C7106">
        <w:rPr>
          <w:bCs/>
        </w:rPr>
        <w:t xml:space="preserve"> </w:t>
      </w:r>
    </w:p>
    <w:p w14:paraId="6543A804" w14:textId="77777777" w:rsidR="00833519" w:rsidRPr="007C7106" w:rsidRDefault="00833519" w:rsidP="00E157AE">
      <w:pPr>
        <w:jc w:val="both"/>
        <w:rPr>
          <w:bCs/>
        </w:rPr>
      </w:pPr>
      <w:r>
        <w:rPr>
          <w:bCs/>
        </w:rPr>
        <w:t>kapcsolattartás a kérelmezővel a kérelem elbírálása érdekében</w:t>
      </w:r>
    </w:p>
    <w:p w14:paraId="6F918DCC" w14:textId="77777777" w:rsidR="00833519" w:rsidRPr="00E157AE" w:rsidRDefault="00833519" w:rsidP="00E157AE">
      <w:pPr>
        <w:jc w:val="both"/>
        <w:rPr>
          <w:bCs/>
          <w:sz w:val="10"/>
          <w:szCs w:val="10"/>
        </w:rPr>
      </w:pPr>
    </w:p>
    <w:p w14:paraId="3DF9BDFA" w14:textId="77777777" w:rsidR="00833519" w:rsidRDefault="00833519" w:rsidP="00E157AE">
      <w:pPr>
        <w:jc w:val="both"/>
      </w:pPr>
      <w:r w:rsidRPr="00B43C75">
        <w:rPr>
          <w:u w:val="single"/>
        </w:rPr>
        <w:t>Az adat kezelésének jogalapja:</w:t>
      </w:r>
      <w:r>
        <w:t xml:space="preserve"> </w:t>
      </w:r>
    </w:p>
    <w:p w14:paraId="30F9E4D5" w14:textId="77777777" w:rsidR="00833519" w:rsidRDefault="00833519" w:rsidP="00E157AE">
      <w:pPr>
        <w:jc w:val="both"/>
        <w:rPr>
          <w:bCs/>
          <w:shd w:val="clear" w:color="auto" w:fill="FFFFFF"/>
        </w:rPr>
      </w:pPr>
      <w:r>
        <w:rPr>
          <w:bCs/>
          <w:shd w:val="clear" w:color="auto" w:fill="FFFFFF"/>
        </w:rPr>
        <w:t>az érintett kifejezett önkéntes hozzájárulása</w:t>
      </w:r>
    </w:p>
    <w:p w14:paraId="7DCC7E04" w14:textId="77777777" w:rsidR="00833519" w:rsidRPr="00E157AE" w:rsidRDefault="00833519" w:rsidP="00E157AE">
      <w:pPr>
        <w:jc w:val="both"/>
        <w:rPr>
          <w:bCs/>
          <w:sz w:val="10"/>
          <w:szCs w:val="10"/>
        </w:rPr>
      </w:pPr>
    </w:p>
    <w:p w14:paraId="7AA97809" w14:textId="77777777" w:rsidR="000D5FE4" w:rsidRDefault="00833519" w:rsidP="00E157AE">
      <w:pPr>
        <w:jc w:val="both"/>
        <w:rPr>
          <w:bCs/>
          <w:shd w:val="clear" w:color="auto" w:fill="FFFFFF"/>
        </w:rPr>
      </w:pPr>
      <w:r w:rsidRPr="0006726F">
        <w:rPr>
          <w:bCs/>
          <w:u w:val="single"/>
          <w:shd w:val="clear" w:color="auto" w:fill="FFFFFF"/>
        </w:rPr>
        <w:t>Az adat megőrzésének ideje:</w:t>
      </w:r>
      <w:r>
        <w:rPr>
          <w:bCs/>
          <w:shd w:val="clear" w:color="auto" w:fill="FFFFFF"/>
        </w:rPr>
        <w:tab/>
      </w:r>
    </w:p>
    <w:p w14:paraId="290B59F6" w14:textId="526EEE2D" w:rsidR="00833519" w:rsidRPr="004A66E6" w:rsidRDefault="00833519" w:rsidP="00E157AE">
      <w:pPr>
        <w:jc w:val="both"/>
        <w:rPr>
          <w:bCs/>
          <w:shd w:val="clear" w:color="auto" w:fill="FFFFFF"/>
        </w:rPr>
      </w:pPr>
      <w:r>
        <w:rPr>
          <w:bCs/>
          <w:shd w:val="clear" w:color="auto" w:fill="FFFFFF"/>
        </w:rPr>
        <w:t>a kérelem elbírálásától számított 3 hónap</w:t>
      </w:r>
    </w:p>
    <w:p w14:paraId="33870B9C" w14:textId="77777777" w:rsidR="00833519" w:rsidRDefault="00833519" w:rsidP="00E157AE">
      <w:pPr>
        <w:jc w:val="both"/>
        <w:rPr>
          <w:bCs/>
          <w:shd w:val="clear" w:color="auto" w:fill="FFFFFF"/>
        </w:rPr>
      </w:pPr>
    </w:p>
    <w:p w14:paraId="5ED51FF5" w14:textId="09662690" w:rsidR="00833519" w:rsidRDefault="00833519" w:rsidP="00E157AE">
      <w:pPr>
        <w:jc w:val="both"/>
        <w:rPr>
          <w:bCs/>
          <w:shd w:val="clear" w:color="auto" w:fill="FFFFFF"/>
        </w:rPr>
      </w:pPr>
      <w:r w:rsidRPr="004A66E6">
        <w:rPr>
          <w:bCs/>
          <w:iCs/>
          <w:shd w:val="clear" w:color="auto" w:fill="FFFFFF"/>
        </w:rPr>
        <w:t xml:space="preserve">Az információs önrendelkezési jogról és az információszabadságról szóló 2011. évi CXII. törvény </w:t>
      </w:r>
      <w:r w:rsidR="000D5FE4">
        <w:rPr>
          <w:bCs/>
          <w:iCs/>
          <w:shd w:val="clear" w:color="auto" w:fill="FFFFFF"/>
        </w:rPr>
        <w:t xml:space="preserve">(továbbiakban Info tv.) </w:t>
      </w:r>
      <w:r w:rsidRPr="004A66E6">
        <w:rPr>
          <w:bCs/>
          <w:shd w:val="clear" w:color="auto" w:fill="FFFFFF"/>
        </w:rPr>
        <w:t>5.§</w:t>
      </w:r>
      <w:r>
        <w:rPr>
          <w:b/>
          <w:bCs/>
          <w:shd w:val="clear" w:color="auto" w:fill="FFFFFF"/>
        </w:rPr>
        <w:t xml:space="preserve"> </w:t>
      </w:r>
      <w:r w:rsidRPr="006E299D">
        <w:rPr>
          <w:bCs/>
          <w:shd w:val="clear" w:color="auto" w:fill="FFFFFF"/>
        </w:rPr>
        <w:t xml:space="preserve">(1) </w:t>
      </w:r>
      <w:r>
        <w:rPr>
          <w:bCs/>
          <w:shd w:val="clear" w:color="auto" w:fill="FFFFFF"/>
        </w:rPr>
        <w:t>bekezdés b) pontjában foglaltak szerint:</w:t>
      </w:r>
    </w:p>
    <w:p w14:paraId="3137F45D" w14:textId="77777777" w:rsidR="00833519" w:rsidRPr="004A66E6" w:rsidRDefault="00833519" w:rsidP="00E157AE">
      <w:pPr>
        <w:jc w:val="both"/>
        <w:rPr>
          <w:b/>
          <w:bCs/>
          <w:i/>
          <w:iCs/>
          <w:shd w:val="clear" w:color="auto" w:fill="FFFFFF"/>
        </w:rPr>
      </w:pPr>
      <w:r w:rsidRPr="006E299D">
        <w:rPr>
          <w:bCs/>
          <w:shd w:val="clear" w:color="auto" w:fill="FFFFFF"/>
        </w:rPr>
        <w:t>Személyes adat akkor kezelhető, ha</w:t>
      </w:r>
      <w:r>
        <w:rPr>
          <w:b/>
          <w:bCs/>
          <w:i/>
          <w:iCs/>
          <w:shd w:val="clear" w:color="auto" w:fill="FFFFFF"/>
        </w:rPr>
        <w:t xml:space="preserve"> </w:t>
      </w:r>
      <w:r>
        <w:rPr>
          <w:bCs/>
          <w:shd w:val="clear" w:color="auto" w:fill="FFFFFF"/>
        </w:rPr>
        <w:t xml:space="preserve">az </w:t>
      </w:r>
      <w:r>
        <w:rPr>
          <w:bCs/>
          <w:i/>
          <w:iCs/>
          <w:shd w:val="clear" w:color="auto" w:fill="FFFFFF"/>
        </w:rPr>
        <w:t xml:space="preserve">a) </w:t>
      </w:r>
      <w:r w:rsidRPr="004A66E6">
        <w:rPr>
          <w:bCs/>
          <w:shd w:val="clear" w:color="auto" w:fill="FFFFFF"/>
        </w:rPr>
        <w:t xml:space="preserve">pontban meghatározottak hiányában </w:t>
      </w:r>
      <w:r>
        <w:rPr>
          <w:bCs/>
          <w:shd w:val="clear" w:color="auto" w:fill="FFFFFF"/>
        </w:rPr>
        <w:t xml:space="preserve">(nem törvény vagy </w:t>
      </w:r>
      <w:r w:rsidRPr="004A66E6">
        <w:rPr>
          <w:bCs/>
          <w:shd w:val="clear" w:color="auto" w:fill="FFFFFF"/>
        </w:rPr>
        <w:t>helyi önkormányzat rendel</w:t>
      </w:r>
      <w:r>
        <w:rPr>
          <w:bCs/>
          <w:shd w:val="clear" w:color="auto" w:fill="FFFFFF"/>
        </w:rPr>
        <w:t xml:space="preserve">ete közérdeken alapuló célból </w:t>
      </w:r>
      <w:r w:rsidRPr="004A66E6">
        <w:rPr>
          <w:bCs/>
          <w:shd w:val="clear" w:color="auto" w:fill="FFFFFF"/>
        </w:rPr>
        <w:t>rendeli</w:t>
      </w:r>
      <w:r>
        <w:rPr>
          <w:bCs/>
          <w:shd w:val="clear" w:color="auto" w:fill="FFFFFF"/>
        </w:rPr>
        <w:t xml:space="preserve"> el) </w:t>
      </w:r>
      <w:r w:rsidRPr="004A66E6">
        <w:rPr>
          <w:bCs/>
          <w:shd w:val="clear" w:color="auto" w:fill="FFFFFF"/>
        </w:rPr>
        <w:t xml:space="preserve">az </w:t>
      </w:r>
      <w:r w:rsidRPr="004A66E6">
        <w:rPr>
          <w:b/>
          <w:bCs/>
          <w:shd w:val="clear" w:color="auto" w:fill="FFFFFF"/>
        </w:rPr>
        <w:t>az adatkezelő törvényben meghatározott feladatainak ellátásához feltétlenül szükséges és az érintett a személyes adatok kezeléséhez kifejezetten hozzájárult</w:t>
      </w:r>
      <w:r>
        <w:rPr>
          <w:bCs/>
          <w:shd w:val="clear" w:color="auto" w:fill="FFFFFF"/>
        </w:rPr>
        <w:t>.</w:t>
      </w:r>
    </w:p>
    <w:p w14:paraId="4AA65F03" w14:textId="77777777" w:rsidR="00833519" w:rsidRPr="00E157AE" w:rsidRDefault="00833519" w:rsidP="00E157AE">
      <w:pPr>
        <w:jc w:val="both"/>
        <w:rPr>
          <w:bCs/>
          <w:sz w:val="10"/>
          <w:szCs w:val="10"/>
        </w:rPr>
      </w:pPr>
    </w:p>
    <w:p w14:paraId="6B97DE03" w14:textId="77777777" w:rsidR="00833519" w:rsidRPr="004D2D06" w:rsidRDefault="00833519" w:rsidP="00E157AE">
      <w:pPr>
        <w:jc w:val="both"/>
        <w:rPr>
          <w:bCs/>
          <w:shd w:val="clear" w:color="auto" w:fill="FFFFFF"/>
        </w:rPr>
      </w:pPr>
      <w:r w:rsidRPr="004D2D06">
        <w:rPr>
          <w:b/>
          <w:bCs/>
          <w:shd w:val="clear" w:color="auto" w:fill="FFFFFF"/>
        </w:rPr>
        <w:t>Az adatkezelés módja:</w:t>
      </w:r>
      <w:r w:rsidRPr="004D2D06">
        <w:rPr>
          <w:bCs/>
          <w:shd w:val="clear" w:color="auto" w:fill="FFFFFF"/>
        </w:rPr>
        <w:t xml:space="preserve"> papír</w:t>
      </w:r>
      <w:r>
        <w:rPr>
          <w:bCs/>
          <w:shd w:val="clear" w:color="auto" w:fill="FFFFFF"/>
        </w:rPr>
        <w:t>on és elektronikus úton</w:t>
      </w:r>
    </w:p>
    <w:p w14:paraId="3C2D16D2" w14:textId="77777777" w:rsidR="00833519" w:rsidRPr="00E157AE" w:rsidRDefault="00833519" w:rsidP="00E157AE">
      <w:pPr>
        <w:jc w:val="both"/>
        <w:rPr>
          <w:bCs/>
          <w:sz w:val="10"/>
          <w:szCs w:val="10"/>
        </w:rPr>
      </w:pPr>
    </w:p>
    <w:p w14:paraId="28D14856" w14:textId="64894DCB" w:rsidR="00833519" w:rsidRPr="004D2D06" w:rsidRDefault="00833519" w:rsidP="00E157AE">
      <w:pPr>
        <w:jc w:val="both"/>
        <w:rPr>
          <w:bCs/>
          <w:shd w:val="clear" w:color="auto" w:fill="FFFFFF"/>
        </w:rPr>
      </w:pPr>
      <w:r w:rsidRPr="004D2D06">
        <w:rPr>
          <w:b/>
          <w:bCs/>
          <w:shd w:val="clear" w:color="auto" w:fill="FFFFFF"/>
        </w:rPr>
        <w:t>Az adatvédelmi tisztviselő neve:</w:t>
      </w:r>
      <w:r w:rsidRPr="004D2D06">
        <w:rPr>
          <w:bCs/>
          <w:shd w:val="clear" w:color="auto" w:fill="FFFFFF"/>
        </w:rPr>
        <w:t xml:space="preserve"> </w:t>
      </w:r>
      <w:r w:rsidR="00DE457D">
        <w:rPr>
          <w:bCs/>
          <w:shd w:val="clear" w:color="auto" w:fill="FFFFFF"/>
        </w:rPr>
        <w:t>d</w:t>
      </w:r>
      <w:r>
        <w:rPr>
          <w:bCs/>
          <w:shd w:val="clear" w:color="auto" w:fill="FFFFFF"/>
        </w:rPr>
        <w:t>r. Melegh Mónika</w:t>
      </w:r>
      <w:r w:rsidRPr="004D2D06">
        <w:rPr>
          <w:bCs/>
          <w:shd w:val="clear" w:color="auto" w:fill="FFFFFF"/>
        </w:rPr>
        <w:t xml:space="preserve"> (telefonszáma: 459-2540, e-mail címe: </w:t>
      </w:r>
      <w:hyperlink r:id="rId16" w:history="1">
        <w:r w:rsidRPr="0039786D">
          <w:rPr>
            <w:u w:val="single"/>
          </w:rPr>
          <w:t>adatvedelem@jozsefvaros.hu</w:t>
        </w:r>
      </w:hyperlink>
      <w:r w:rsidRPr="004D2D06">
        <w:rPr>
          <w:bCs/>
          <w:shd w:val="clear" w:color="auto" w:fill="FFFFFF"/>
        </w:rPr>
        <w:t>)</w:t>
      </w:r>
    </w:p>
    <w:p w14:paraId="7FD0E11B" w14:textId="77777777" w:rsidR="00833519" w:rsidRPr="00E157AE" w:rsidRDefault="00833519" w:rsidP="00E157AE">
      <w:pPr>
        <w:jc w:val="both"/>
        <w:rPr>
          <w:bCs/>
          <w:sz w:val="10"/>
          <w:szCs w:val="10"/>
        </w:rPr>
      </w:pPr>
    </w:p>
    <w:p w14:paraId="0B58CF29" w14:textId="77777777" w:rsidR="00833519" w:rsidRDefault="00833519" w:rsidP="00E157AE">
      <w:pPr>
        <w:jc w:val="both"/>
        <w:rPr>
          <w:b/>
          <w:bCs/>
          <w:shd w:val="clear" w:color="auto" w:fill="FFFFFF"/>
        </w:rPr>
      </w:pPr>
      <w:r w:rsidRPr="004D2D06">
        <w:rPr>
          <w:b/>
          <w:bCs/>
          <w:shd w:val="clear" w:color="auto" w:fill="FFFFFF"/>
        </w:rPr>
        <w:t>Az Érintett jogai és azok érvényesítése</w:t>
      </w:r>
    </w:p>
    <w:p w14:paraId="690FFF3B" w14:textId="77777777" w:rsidR="00833519" w:rsidRPr="00E157AE" w:rsidRDefault="00833519" w:rsidP="00E157AE">
      <w:pPr>
        <w:jc w:val="both"/>
        <w:rPr>
          <w:bCs/>
          <w:sz w:val="10"/>
          <w:szCs w:val="10"/>
        </w:rPr>
      </w:pPr>
    </w:p>
    <w:p w14:paraId="25BF6223" w14:textId="77777777" w:rsidR="00833519" w:rsidRPr="004D2D06" w:rsidRDefault="00833519" w:rsidP="00E157AE">
      <w:pPr>
        <w:spacing w:before="60"/>
        <w:jc w:val="both"/>
        <w:rPr>
          <w:bCs/>
          <w:shd w:val="clear" w:color="auto" w:fill="FFFFFF"/>
        </w:rPr>
      </w:pPr>
      <w:r w:rsidRPr="004D2D06">
        <w:rPr>
          <w:bCs/>
          <w:shd w:val="clear" w:color="auto" w:fill="FFFFFF"/>
        </w:rPr>
        <w:t xml:space="preserve">1. Az Érintett kérésére az Adatkezelő az adatkezelés megkezdését megelőzően tájékoztatást nyújt az adatkezeléssel összefüggő tényekről. </w:t>
      </w:r>
    </w:p>
    <w:p w14:paraId="2961EB9C" w14:textId="77777777" w:rsidR="00833519" w:rsidRPr="004D2D06" w:rsidRDefault="00833519" w:rsidP="00E157AE">
      <w:pPr>
        <w:spacing w:before="60"/>
        <w:jc w:val="both"/>
        <w:rPr>
          <w:bCs/>
          <w:shd w:val="clear" w:color="auto" w:fill="FFFFFF"/>
        </w:rPr>
      </w:pPr>
      <w:r w:rsidRPr="004D2D06">
        <w:rPr>
          <w:bCs/>
          <w:shd w:val="clear" w:color="auto" w:fill="FFFFFF"/>
        </w:rPr>
        <w:t>2. Az Érintett a személyes adatait tartalmazó nyilvántartásba – kérésére – betekinthet, kérelmére személyes adatait és azok kezelésével összefüggő információkat az Adatkezelő a rendelkezésére bocsátja.</w:t>
      </w:r>
    </w:p>
    <w:p w14:paraId="726BE91C" w14:textId="77777777" w:rsidR="00833519" w:rsidRPr="004D2D06" w:rsidRDefault="00833519" w:rsidP="00E157AE">
      <w:pPr>
        <w:spacing w:before="60"/>
        <w:jc w:val="both"/>
        <w:rPr>
          <w:bCs/>
          <w:shd w:val="clear" w:color="auto" w:fill="FFFFFF"/>
        </w:rPr>
      </w:pPr>
      <w:r w:rsidRPr="004D2D06">
        <w:rPr>
          <w:bCs/>
          <w:shd w:val="clear" w:color="auto" w:fill="FFFFFF"/>
        </w:rPr>
        <w:t xml:space="preserve">3. Az Érintett jogosult kérni személyes adatainak helyesbítését vagy kiegészítő nyilatkozat útján azok kiegészítését. </w:t>
      </w:r>
    </w:p>
    <w:p w14:paraId="5257FFBB" w14:textId="77777777" w:rsidR="00833519" w:rsidRPr="004D2D06" w:rsidRDefault="00833519" w:rsidP="00E157AE">
      <w:pPr>
        <w:spacing w:before="60"/>
        <w:jc w:val="both"/>
        <w:rPr>
          <w:bCs/>
          <w:shd w:val="clear" w:color="auto" w:fill="FFFFFF"/>
        </w:rPr>
      </w:pPr>
      <w:r>
        <w:rPr>
          <w:bCs/>
          <w:shd w:val="clear" w:color="auto" w:fill="FFFFFF"/>
        </w:rPr>
        <w:t xml:space="preserve">4. </w:t>
      </w:r>
      <w:r w:rsidRPr="004D2D06">
        <w:rPr>
          <w:bCs/>
          <w:shd w:val="clear" w:color="auto" w:fill="FFFFFF"/>
        </w:rPr>
        <w:t>Írásbeli kérésre az Adatkezelő – ha annak jogszabályi feltételei fennállnak – törli az Érintettre vonatkozó személyes adatokat.</w:t>
      </w:r>
    </w:p>
    <w:p w14:paraId="6A384EEF" w14:textId="77777777" w:rsidR="00833519" w:rsidRPr="004D2D06" w:rsidRDefault="00833519" w:rsidP="00E157AE">
      <w:pPr>
        <w:spacing w:before="60"/>
        <w:jc w:val="both"/>
        <w:rPr>
          <w:bCs/>
          <w:shd w:val="clear" w:color="auto" w:fill="FFFFFF"/>
        </w:rPr>
      </w:pPr>
      <w:r w:rsidRPr="00DE457D">
        <w:rPr>
          <w:bCs/>
          <w:shd w:val="clear" w:color="auto" w:fill="FFFFFF"/>
        </w:rPr>
        <w:t>5. Az Érintett írásban kérheti, hogy az Adatkezelő korlátozza az adatkezelést, ha</w:t>
      </w:r>
    </w:p>
    <w:p w14:paraId="0D391F03" w14:textId="77777777" w:rsidR="00833519" w:rsidRPr="00DE457D" w:rsidRDefault="00833519" w:rsidP="00E157AE">
      <w:pPr>
        <w:spacing w:before="60"/>
        <w:jc w:val="both"/>
        <w:rPr>
          <w:bCs/>
          <w:shd w:val="clear" w:color="auto" w:fill="FFFFFF"/>
        </w:rPr>
      </w:pPr>
      <w:r w:rsidRPr="00DE457D">
        <w:rPr>
          <w:bCs/>
          <w:shd w:val="clear" w:color="auto" w:fill="FFFFFF"/>
        </w:rPr>
        <w:t>- vitatja a személyes adatainak pontosságát, ez esetben a korlátozás arra az időtartamra vonatkozik, amely lehetővé teszi, hogy a Hivatal ellenőrizze a személyes adatok pontosságát;</w:t>
      </w:r>
    </w:p>
    <w:p w14:paraId="6367770D" w14:textId="77777777" w:rsidR="00833519" w:rsidRPr="004D2D06" w:rsidRDefault="00833519" w:rsidP="00E157AE">
      <w:pPr>
        <w:shd w:val="clear" w:color="auto" w:fill="FFFFFF"/>
        <w:tabs>
          <w:tab w:val="left" w:pos="4820"/>
        </w:tabs>
        <w:jc w:val="both"/>
      </w:pPr>
      <w:r w:rsidRPr="004D2D06">
        <w:t>- az adatkezelés jogellenes, és Ön ellenzi az adatok törlését, és ehelyett kéri azok felhasználásának korlátozását;</w:t>
      </w:r>
    </w:p>
    <w:p w14:paraId="134F1A12" w14:textId="77777777" w:rsidR="00833519" w:rsidRPr="004D2D06" w:rsidRDefault="00833519" w:rsidP="00E157AE">
      <w:pPr>
        <w:shd w:val="clear" w:color="auto" w:fill="FFFFFF"/>
        <w:tabs>
          <w:tab w:val="left" w:pos="4820"/>
        </w:tabs>
        <w:jc w:val="both"/>
      </w:pPr>
      <w:r w:rsidRPr="004D2D06">
        <w:t>- a Hivatalnak már nincs szüksége a személyes adatokra adatkezelés céljából, de Ön igényli azokat jogi igények előterjesztéséhez, érvényesítéséhez vagy védelméhez.</w:t>
      </w:r>
    </w:p>
    <w:p w14:paraId="31D6F7EE" w14:textId="77777777" w:rsidR="00833519" w:rsidRPr="00DE457D" w:rsidRDefault="00833519" w:rsidP="00E157AE">
      <w:pPr>
        <w:spacing w:before="60"/>
        <w:jc w:val="both"/>
        <w:rPr>
          <w:bCs/>
          <w:shd w:val="clear" w:color="auto" w:fill="FFFFFF"/>
        </w:rPr>
      </w:pPr>
      <w:r w:rsidRPr="00DE457D">
        <w:rPr>
          <w:bCs/>
          <w:shd w:val="clear" w:color="auto" w:fill="FFFFFF"/>
        </w:rPr>
        <w:t>6. Az Érintett jogosult tiltakozni a személyes adatainak kezelése ellen. Amennyiben tiltakozik az adatkezelés ellen, a korlátozás arra az időtartamra vonatkozik, amíg megállapításra nem kerül, hogy az Adatkezelő jogos indokai elsőbbséget élveznek-e az Érintett jogos indokaival szemben.</w:t>
      </w:r>
    </w:p>
    <w:p w14:paraId="4F143767" w14:textId="77777777" w:rsidR="00833519" w:rsidRPr="004D2D06" w:rsidRDefault="00833519" w:rsidP="00E157AE">
      <w:pPr>
        <w:spacing w:before="60"/>
        <w:jc w:val="both"/>
        <w:rPr>
          <w:bCs/>
          <w:shd w:val="clear" w:color="auto" w:fill="FFFFFF"/>
        </w:rPr>
      </w:pPr>
      <w:r w:rsidRPr="004D2D06">
        <w:rPr>
          <w:bCs/>
          <w:shd w:val="clear" w:color="auto" w:fill="FFFFFF"/>
        </w:rPr>
        <w:t>7. Az Érintett jogosult arra, hogy a rá vonatkozó, általa az Adatkezelő rendelkezésére bocsátott személyes adatokat tagolt, széles körben használt, géppel olvasható formátumban megkapja, továbbá jogosult arra, hogy ezeket az adatokat egy másik adatkezelőnek továbbítsa (adatok hordozhatóságához való jog) anélkül, hogy ezt akadályozná az Adatkezelő, amelynek a személyes adatokat a rendelkezésére bocsátotta, ha</w:t>
      </w:r>
    </w:p>
    <w:p w14:paraId="559E4335" w14:textId="77777777" w:rsidR="00833519" w:rsidRPr="004D2D06" w:rsidRDefault="00833519" w:rsidP="00E157AE">
      <w:pPr>
        <w:jc w:val="both"/>
        <w:rPr>
          <w:bCs/>
          <w:shd w:val="clear" w:color="auto" w:fill="FFFFFF"/>
        </w:rPr>
      </w:pPr>
      <w:r w:rsidRPr="004D2D06">
        <w:rPr>
          <w:bCs/>
          <w:shd w:val="clear" w:color="auto" w:fill="FFFFFF"/>
        </w:rPr>
        <w:t>a) az adatkezelés az Érintett hozzájárulásán vagy szerződésen alapul, és</w:t>
      </w:r>
    </w:p>
    <w:p w14:paraId="33852B76" w14:textId="77777777" w:rsidR="00833519" w:rsidRPr="004D2D06" w:rsidRDefault="00833519" w:rsidP="00E157AE">
      <w:pPr>
        <w:jc w:val="both"/>
        <w:rPr>
          <w:bCs/>
          <w:shd w:val="clear" w:color="auto" w:fill="FFFFFF"/>
        </w:rPr>
      </w:pPr>
      <w:r w:rsidRPr="004D2D06">
        <w:rPr>
          <w:bCs/>
          <w:shd w:val="clear" w:color="auto" w:fill="FFFFFF"/>
        </w:rPr>
        <w:t>b) az adatkezelés automatizált módon történik.</w:t>
      </w:r>
    </w:p>
    <w:p w14:paraId="16E1143A" w14:textId="77777777" w:rsidR="00833519" w:rsidRPr="004D2D06" w:rsidRDefault="00833519" w:rsidP="00E157AE">
      <w:pPr>
        <w:jc w:val="both"/>
        <w:rPr>
          <w:bCs/>
          <w:shd w:val="clear" w:color="auto" w:fill="FFFFFF"/>
        </w:rPr>
      </w:pPr>
      <w:r w:rsidRPr="004D2D06">
        <w:rPr>
          <w:bCs/>
          <w:shd w:val="clear" w:color="auto" w:fill="FFFFFF"/>
        </w:rPr>
        <w:t>Az Érintett az adathordozhatóság jogával két feltétel együttes fennállása esetén élhet.</w:t>
      </w:r>
    </w:p>
    <w:p w14:paraId="3074CF6A" w14:textId="77777777" w:rsidR="00833519" w:rsidRPr="004D2D06" w:rsidRDefault="00833519" w:rsidP="00E157AE">
      <w:pPr>
        <w:spacing w:before="60"/>
        <w:jc w:val="both"/>
        <w:rPr>
          <w:bCs/>
          <w:shd w:val="clear" w:color="auto" w:fill="FFFFFF"/>
        </w:rPr>
      </w:pPr>
      <w:r w:rsidRPr="004D2D06">
        <w:rPr>
          <w:bCs/>
          <w:shd w:val="clear" w:color="auto" w:fill="FFFFFF"/>
        </w:rPr>
        <w:t>8. Az Érintett az adatvédelmi hatóság vizsgálatát kezdeményezheti az Adatkezelő intézkedése jogszerűségének vizsgálata céljából, ha a Hivatal az  1-7. pontokban meghatározott jogainak érvényesítését  korlátozza, vagy ezen jogainak érvényesítésére irányuló kérelmét elutasítja.</w:t>
      </w:r>
    </w:p>
    <w:p w14:paraId="0C45F56B" w14:textId="77777777" w:rsidR="00833519" w:rsidRPr="00E157AE" w:rsidRDefault="00833519" w:rsidP="00E157AE">
      <w:pPr>
        <w:jc w:val="both"/>
        <w:rPr>
          <w:bCs/>
          <w:sz w:val="10"/>
          <w:szCs w:val="10"/>
        </w:rPr>
      </w:pPr>
    </w:p>
    <w:p w14:paraId="72E4D087" w14:textId="77777777" w:rsidR="00833519" w:rsidRDefault="00833519" w:rsidP="00E157AE">
      <w:pPr>
        <w:jc w:val="both"/>
        <w:rPr>
          <w:rFonts w:eastAsia="Calibri"/>
        </w:rPr>
      </w:pPr>
      <w:r w:rsidRPr="004D2D06">
        <w:rPr>
          <w:rFonts w:eastAsia="Calibri"/>
        </w:rPr>
        <w:t xml:space="preserve">Az eljárás lefolytatására </w:t>
      </w:r>
      <w:r>
        <w:rPr>
          <w:rFonts w:eastAsia="Calibri"/>
        </w:rPr>
        <w:t>a</w:t>
      </w:r>
      <w:r w:rsidRPr="004D2D06">
        <w:rPr>
          <w:rFonts w:eastAsia="Calibri"/>
        </w:rPr>
        <w:t xml:space="preserve"> Nemzeti Adatvédelmi és Információszabadság Hatóság</w:t>
      </w:r>
      <w:r>
        <w:rPr>
          <w:rFonts w:eastAsia="Calibri"/>
        </w:rPr>
        <w:t xml:space="preserve"> </w:t>
      </w:r>
      <w:r w:rsidRPr="004D2D06">
        <w:rPr>
          <w:rFonts w:eastAsia="Calibri"/>
        </w:rPr>
        <w:t>jogosult</w:t>
      </w:r>
      <w:r>
        <w:rPr>
          <w:rFonts w:eastAsia="Calibri"/>
        </w:rPr>
        <w:t xml:space="preserve">. </w:t>
      </w:r>
    </w:p>
    <w:p w14:paraId="4F20AFE5" w14:textId="77777777" w:rsidR="00833519" w:rsidRDefault="00833519" w:rsidP="00E157AE">
      <w:pPr>
        <w:jc w:val="both"/>
        <w:rPr>
          <w:rFonts w:eastAsia="Calibri"/>
        </w:rPr>
      </w:pPr>
      <w:r>
        <w:rPr>
          <w:rFonts w:eastAsia="Calibri"/>
        </w:rPr>
        <w:t>C</w:t>
      </w:r>
      <w:r w:rsidRPr="004D2D06">
        <w:rPr>
          <w:rFonts w:eastAsia="Calibri"/>
        </w:rPr>
        <w:t>ím</w:t>
      </w:r>
      <w:r>
        <w:rPr>
          <w:rFonts w:eastAsia="Calibri"/>
        </w:rPr>
        <w:t>e</w:t>
      </w:r>
      <w:r w:rsidRPr="004D2D06">
        <w:rPr>
          <w:rFonts w:eastAsia="Calibri"/>
        </w:rPr>
        <w:t>:</w:t>
      </w:r>
      <w:r w:rsidRPr="00E148A2">
        <w:rPr>
          <w:rFonts w:eastAsia="Calibri"/>
        </w:rPr>
        <w:t xml:space="preserve"> </w:t>
      </w:r>
      <w:r>
        <w:rPr>
          <w:rFonts w:eastAsia="Calibri"/>
        </w:rPr>
        <w:t xml:space="preserve">1055 Budapest, Falk Miksa utca 9-11. </w:t>
      </w:r>
    </w:p>
    <w:p w14:paraId="3408D0EA" w14:textId="77777777" w:rsidR="00833519" w:rsidRDefault="00833519" w:rsidP="00E157AE">
      <w:pPr>
        <w:jc w:val="both"/>
        <w:rPr>
          <w:rFonts w:eastAsia="Calibri"/>
        </w:rPr>
      </w:pPr>
      <w:r>
        <w:rPr>
          <w:rFonts w:eastAsia="Calibri"/>
        </w:rPr>
        <w:t xml:space="preserve">Postacíme: </w:t>
      </w:r>
      <w:r w:rsidRPr="00753741">
        <w:rPr>
          <w:rFonts w:eastAsia="Calibri"/>
        </w:rPr>
        <w:t>1374 Budapest, Pf.</w:t>
      </w:r>
      <w:r>
        <w:rPr>
          <w:rFonts w:eastAsia="Calibri"/>
        </w:rPr>
        <w:t>:</w:t>
      </w:r>
      <w:r w:rsidRPr="00753741">
        <w:rPr>
          <w:rFonts w:eastAsia="Calibri"/>
        </w:rPr>
        <w:t xml:space="preserve"> 603.</w:t>
      </w:r>
      <w:r>
        <w:rPr>
          <w:rFonts w:eastAsia="Calibri"/>
        </w:rPr>
        <w:t xml:space="preserve"> </w:t>
      </w:r>
    </w:p>
    <w:p w14:paraId="514369FD" w14:textId="77777777" w:rsidR="00833519" w:rsidRDefault="00833519" w:rsidP="00E157AE">
      <w:pPr>
        <w:jc w:val="both"/>
        <w:rPr>
          <w:rFonts w:eastAsia="Calibri"/>
        </w:rPr>
      </w:pPr>
      <w:r>
        <w:rPr>
          <w:rFonts w:eastAsia="Calibri"/>
        </w:rPr>
        <w:t xml:space="preserve">Telefonos ügyfélszolgálat: </w:t>
      </w:r>
      <w:r w:rsidRPr="00753741">
        <w:rPr>
          <w:rFonts w:eastAsia="Calibri"/>
        </w:rPr>
        <w:t>kedd és csütörtök 9:00–12:00 és 13:00–</w:t>
      </w:r>
      <w:r>
        <w:rPr>
          <w:rFonts w:eastAsia="Calibri"/>
        </w:rPr>
        <w:t xml:space="preserve">16:00 óra között a </w:t>
      </w:r>
      <w:r w:rsidRPr="00753741">
        <w:rPr>
          <w:rFonts w:eastAsia="Calibri"/>
        </w:rPr>
        <w:t>+36 (30) 683-5969; +36 (30) 549-6838</w:t>
      </w:r>
      <w:r>
        <w:rPr>
          <w:rFonts w:eastAsia="Calibri"/>
        </w:rPr>
        <w:t xml:space="preserve"> telefonszámokon</w:t>
      </w:r>
    </w:p>
    <w:p w14:paraId="2245E59B" w14:textId="77777777" w:rsidR="00833519" w:rsidRDefault="00833519" w:rsidP="00E157AE">
      <w:pPr>
        <w:jc w:val="both"/>
        <w:rPr>
          <w:rFonts w:eastAsia="Calibri"/>
        </w:rPr>
      </w:pPr>
      <w:r>
        <w:rPr>
          <w:rFonts w:eastAsia="Calibri"/>
        </w:rPr>
        <w:t>Telefon: +36 1 391 1400</w:t>
      </w:r>
    </w:p>
    <w:p w14:paraId="6E8624DA" w14:textId="77777777" w:rsidR="00833519" w:rsidRDefault="00833519" w:rsidP="00E157AE">
      <w:pPr>
        <w:jc w:val="both"/>
        <w:rPr>
          <w:rFonts w:eastAsia="Calibri"/>
        </w:rPr>
      </w:pPr>
      <w:r>
        <w:rPr>
          <w:rFonts w:eastAsia="Calibri"/>
        </w:rPr>
        <w:t>Fax: +36 1 391 1410</w:t>
      </w:r>
    </w:p>
    <w:p w14:paraId="2B40AC38" w14:textId="77777777" w:rsidR="00833519" w:rsidRPr="004D2D06" w:rsidRDefault="00833519" w:rsidP="00E157AE">
      <w:pPr>
        <w:rPr>
          <w:rFonts w:eastAsia="Calibri"/>
        </w:rPr>
      </w:pPr>
      <w:r>
        <w:rPr>
          <w:rFonts w:eastAsia="Calibri"/>
        </w:rPr>
        <w:t>E</w:t>
      </w:r>
      <w:r w:rsidRPr="004D2D06">
        <w:rPr>
          <w:rFonts w:eastAsia="Calibri"/>
        </w:rPr>
        <w:t xml:space="preserve">-mail cím: </w:t>
      </w:r>
      <w:hyperlink r:id="rId17" w:history="1">
        <w:r w:rsidRPr="004D2D06">
          <w:rPr>
            <w:rFonts w:eastAsia="Calibri"/>
            <w:color w:val="0000FF"/>
            <w:u w:val="single"/>
          </w:rPr>
          <w:t>ugyfelszolgalat@naih.hu</w:t>
        </w:r>
      </w:hyperlink>
    </w:p>
    <w:p w14:paraId="1DAC1DD3" w14:textId="77777777" w:rsidR="00833519" w:rsidRPr="004D2D06" w:rsidRDefault="00833519" w:rsidP="00E157AE">
      <w:pPr>
        <w:spacing w:before="60"/>
        <w:jc w:val="both"/>
        <w:rPr>
          <w:bCs/>
          <w:shd w:val="clear" w:color="auto" w:fill="FFFFFF"/>
        </w:rPr>
      </w:pPr>
      <w:r w:rsidRPr="004D2D06">
        <w:rPr>
          <w:bCs/>
          <w:shd w:val="clear" w:color="auto" w:fill="FFFFFF"/>
        </w:rPr>
        <w:t>9. Az Érintett kérelmezheti az adatvédelmi hatósági eljárásának lefolytatását, 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w:t>
      </w:r>
    </w:p>
    <w:p w14:paraId="0F6D4C75" w14:textId="77777777" w:rsidR="00833519" w:rsidRDefault="00833519" w:rsidP="00E157AE">
      <w:pPr>
        <w:spacing w:before="60"/>
        <w:jc w:val="both"/>
        <w:rPr>
          <w:bCs/>
          <w:shd w:val="clear" w:color="auto" w:fill="FFFFFF"/>
        </w:rPr>
      </w:pPr>
      <w:r w:rsidRPr="004D2D06">
        <w:rPr>
          <w:bCs/>
          <w:shd w:val="clear" w:color="auto" w:fill="FFFFFF"/>
        </w:rPr>
        <w:t>10. Az Érintett jogorvoslatért az illetékes bírósághoz fordulhat az Adatkezelő, illetve – az adatfeldolgozó tevékenységi körébe tartozó adatkezelési műveletekkel összefüggésben – az adatfeldolgozó ellen, ha megítélése szerint az Adatkezelő illetve az általa megbízott adatfeldolgozó a személyes adatait a személyes adatok kezelésére vonatkozó, jogszabályban vagy az Európai Unió kötelező jogi aktusában meghatározott előírások megsértésével kezeli.</w:t>
      </w:r>
    </w:p>
    <w:p w14:paraId="2ABD5288" w14:textId="77777777" w:rsidR="00833519" w:rsidRDefault="00833519" w:rsidP="00E157AE">
      <w:pPr>
        <w:spacing w:before="60"/>
        <w:jc w:val="both"/>
        <w:rPr>
          <w:bCs/>
          <w:shd w:val="clear" w:color="auto" w:fill="FFFFFF"/>
        </w:rPr>
        <w:sectPr w:rsidR="00833519" w:rsidSect="00E157AE">
          <w:type w:val="continuous"/>
          <w:pgSz w:w="11906" w:h="16838"/>
          <w:pgMar w:top="900" w:right="1016" w:bottom="810" w:left="990" w:header="708" w:footer="708" w:gutter="0"/>
          <w:cols w:num="2" w:space="256"/>
          <w:docGrid w:linePitch="360"/>
        </w:sectPr>
      </w:pPr>
    </w:p>
    <w:p w14:paraId="6F1AD1AF" w14:textId="56CDA845" w:rsidR="00833519" w:rsidRDefault="00833519" w:rsidP="00E157AE">
      <w:pPr>
        <w:jc w:val="both"/>
        <w:rPr>
          <w:bCs/>
          <w:shd w:val="clear" w:color="auto" w:fill="FFFFFF"/>
        </w:rPr>
      </w:pPr>
      <w:bookmarkStart w:id="0" w:name="_GoBack"/>
      <w:bookmarkEnd w:id="0"/>
    </w:p>
    <w:sectPr w:rsidR="00833519" w:rsidSect="00833519">
      <w:type w:val="continuous"/>
      <w:pgSz w:w="11906" w:h="16838"/>
      <w:pgMar w:top="900" w:right="1016" w:bottom="810" w:left="9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9F7EB" w14:textId="77777777" w:rsidR="00826F3B" w:rsidRDefault="00826F3B">
      <w:r>
        <w:separator/>
      </w:r>
    </w:p>
  </w:endnote>
  <w:endnote w:type="continuationSeparator" w:id="0">
    <w:p w14:paraId="7E0C2FD1" w14:textId="77777777" w:rsidR="00826F3B" w:rsidRDefault="0082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50141" w14:textId="77777777" w:rsidR="001370F1" w:rsidRDefault="001370F1">
    <w:pPr>
      <w:widowControl w:val="0"/>
      <w:pBdr>
        <w:top w:val="nil"/>
        <w:left w:val="nil"/>
        <w:bottom w:val="nil"/>
        <w:right w:val="nil"/>
        <w:between w:val="nil"/>
      </w:pBdr>
      <w:spacing w:line="276" w:lineRule="auto"/>
      <w:rPr>
        <w:color w:val="000000"/>
        <w:sz w:val="24"/>
        <w:szCs w:val="24"/>
      </w:rPr>
    </w:pPr>
  </w:p>
  <w:tbl>
    <w:tblPr>
      <w:tblStyle w:val="a4"/>
      <w:tblW w:w="9929" w:type="dxa"/>
      <w:tblInd w:w="0" w:type="dxa"/>
      <w:tblBorders>
        <w:top w:val="single" w:sz="4" w:space="0" w:color="auto"/>
      </w:tblBorders>
      <w:tblLayout w:type="fixed"/>
      <w:tblLook w:val="0000" w:firstRow="0" w:lastRow="0" w:firstColumn="0" w:lastColumn="0" w:noHBand="0" w:noVBand="0"/>
    </w:tblPr>
    <w:tblGrid>
      <w:gridCol w:w="8512"/>
      <w:gridCol w:w="1417"/>
    </w:tblGrid>
    <w:tr w:rsidR="001370F1" w14:paraId="77324A45" w14:textId="77777777" w:rsidTr="000B1A2A">
      <w:tc>
        <w:tcPr>
          <w:tcW w:w="8512" w:type="dxa"/>
        </w:tcPr>
        <w:p w14:paraId="463DD415" w14:textId="18EF566E" w:rsidR="001370F1" w:rsidRDefault="00854095">
          <w:pPr>
            <w:pBdr>
              <w:top w:val="nil"/>
              <w:left w:val="nil"/>
              <w:bottom w:val="nil"/>
              <w:right w:val="nil"/>
              <w:between w:val="nil"/>
            </w:pBdr>
            <w:tabs>
              <w:tab w:val="center" w:pos="4678"/>
            </w:tabs>
            <w:rPr>
              <w:color w:val="000000"/>
            </w:rPr>
          </w:pPr>
          <w:r>
            <w:rPr>
              <w:rFonts w:ascii="Wingdings" w:eastAsia="Wingdings" w:hAnsi="Wingdings" w:cs="Wingdings"/>
              <w:color w:val="000000"/>
            </w:rPr>
            <w:t>🖂</w:t>
          </w:r>
          <w:r>
            <w:rPr>
              <w:color w:val="000000"/>
            </w:rPr>
            <w:t xml:space="preserve"> 1082 Budapest, Baross u. 63-67. </w:t>
          </w:r>
          <w:r>
            <w:rPr>
              <w:rFonts w:ascii="Wingdings" w:eastAsia="Wingdings" w:hAnsi="Wingdings" w:cs="Wingdings"/>
              <w:color w:val="000000"/>
            </w:rPr>
            <w:t>🕿</w:t>
          </w:r>
          <w:r>
            <w:rPr>
              <w:color w:val="000000"/>
            </w:rPr>
            <w:t xml:space="preserve"> 459-2100</w:t>
          </w:r>
          <w:r>
            <w:rPr>
              <w:color w:val="000000"/>
            </w:rPr>
            <w:tab/>
          </w:r>
          <w:r w:rsidR="000B1A2A">
            <w:rPr>
              <w:color w:val="000000"/>
            </w:rPr>
            <w:t>Covid-19</w:t>
          </w:r>
        </w:p>
        <w:p w14:paraId="4CFE0FAE" w14:textId="77777777" w:rsidR="001370F1" w:rsidRDefault="00854095">
          <w:pPr>
            <w:pBdr>
              <w:top w:val="nil"/>
              <w:left w:val="nil"/>
              <w:bottom w:val="nil"/>
              <w:right w:val="nil"/>
              <w:between w:val="nil"/>
            </w:pBdr>
            <w:tabs>
              <w:tab w:val="left" w:pos="1276"/>
            </w:tabs>
            <w:rPr>
              <w:color w:val="000000"/>
            </w:rPr>
          </w:pPr>
          <w:r>
            <w:rPr>
              <w:color w:val="000000"/>
            </w:rPr>
            <w:t>www.jozsefvaros.hu</w:t>
          </w:r>
        </w:p>
      </w:tc>
      <w:tc>
        <w:tcPr>
          <w:tcW w:w="1417" w:type="dxa"/>
        </w:tcPr>
        <w:p w14:paraId="49AC6F2F" w14:textId="77777777" w:rsidR="001370F1" w:rsidRDefault="0085409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147A6A">
            <w:rPr>
              <w:noProof/>
              <w:color w:val="000000"/>
            </w:rPr>
            <w:t>2</w:t>
          </w:r>
          <w:r>
            <w:rPr>
              <w:color w:val="000000"/>
            </w:rPr>
            <w:fldChar w:fldCharType="end"/>
          </w:r>
        </w:p>
      </w:tc>
    </w:tr>
  </w:tbl>
  <w:p w14:paraId="5F581DFE" w14:textId="77777777" w:rsidR="001370F1" w:rsidRDefault="001370F1">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59891" w14:textId="77777777" w:rsidR="001370F1" w:rsidRDefault="001370F1">
    <w:pPr>
      <w:widowControl w:val="0"/>
      <w:pBdr>
        <w:top w:val="nil"/>
        <w:left w:val="nil"/>
        <w:bottom w:val="nil"/>
        <w:right w:val="nil"/>
        <w:between w:val="nil"/>
      </w:pBdr>
      <w:spacing w:line="276" w:lineRule="auto"/>
      <w:rPr>
        <w:color w:val="000000"/>
        <w:sz w:val="24"/>
        <w:szCs w:val="24"/>
      </w:rPr>
    </w:pPr>
  </w:p>
  <w:tbl>
    <w:tblPr>
      <w:tblStyle w:val="a5"/>
      <w:tblW w:w="9929" w:type="dxa"/>
      <w:tblInd w:w="0"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8512"/>
      <w:gridCol w:w="1417"/>
    </w:tblGrid>
    <w:tr w:rsidR="001370F1" w14:paraId="4EA6AF5C" w14:textId="77777777">
      <w:tc>
        <w:tcPr>
          <w:tcW w:w="8512" w:type="dxa"/>
          <w:tcBorders>
            <w:top w:val="nil"/>
            <w:left w:val="nil"/>
            <w:bottom w:val="nil"/>
            <w:right w:val="nil"/>
          </w:tcBorders>
        </w:tcPr>
        <w:p w14:paraId="453AF1E7" w14:textId="77777777" w:rsidR="001370F1" w:rsidRDefault="00854095">
          <w:pPr>
            <w:pBdr>
              <w:top w:val="nil"/>
              <w:left w:val="nil"/>
              <w:bottom w:val="nil"/>
              <w:right w:val="nil"/>
              <w:between w:val="nil"/>
            </w:pBdr>
            <w:tabs>
              <w:tab w:val="center" w:pos="4678"/>
            </w:tabs>
            <w:rPr>
              <w:color w:val="000000"/>
            </w:rPr>
          </w:pPr>
          <w:r>
            <w:rPr>
              <w:rFonts w:ascii="Wingdings" w:eastAsia="Wingdings" w:hAnsi="Wingdings" w:cs="Wingdings"/>
              <w:color w:val="000000"/>
            </w:rPr>
            <w:t>🖂</w:t>
          </w:r>
          <w:r>
            <w:rPr>
              <w:color w:val="000000"/>
            </w:rPr>
            <w:t xml:space="preserve"> 1082 Budapest, Baross u. 63-67. </w:t>
          </w:r>
          <w:r>
            <w:rPr>
              <w:rFonts w:ascii="Wingdings" w:eastAsia="Wingdings" w:hAnsi="Wingdings" w:cs="Wingdings"/>
              <w:color w:val="000000"/>
            </w:rPr>
            <w:t>🕿</w:t>
          </w:r>
          <w:r>
            <w:rPr>
              <w:color w:val="000000"/>
            </w:rPr>
            <w:t xml:space="preserve"> 459-2100</w:t>
          </w:r>
          <w:r>
            <w:rPr>
              <w:color w:val="000000"/>
            </w:rPr>
            <w:tab/>
          </w:r>
        </w:p>
        <w:p w14:paraId="015F1518" w14:textId="77777777" w:rsidR="001370F1" w:rsidRDefault="00854095">
          <w:pPr>
            <w:pBdr>
              <w:top w:val="nil"/>
              <w:left w:val="nil"/>
              <w:bottom w:val="nil"/>
              <w:right w:val="nil"/>
              <w:between w:val="nil"/>
            </w:pBdr>
            <w:tabs>
              <w:tab w:val="left" w:pos="1276"/>
            </w:tabs>
            <w:rPr>
              <w:color w:val="000000"/>
            </w:rPr>
          </w:pPr>
          <w:r>
            <w:rPr>
              <w:color w:val="000000"/>
            </w:rPr>
            <w:t>www.jozsefvaros.hu</w:t>
          </w:r>
        </w:p>
      </w:tc>
      <w:tc>
        <w:tcPr>
          <w:tcW w:w="1417" w:type="dxa"/>
          <w:tcBorders>
            <w:top w:val="nil"/>
            <w:left w:val="nil"/>
            <w:bottom w:val="nil"/>
            <w:right w:val="nil"/>
          </w:tcBorders>
        </w:tcPr>
        <w:p w14:paraId="37B8FBF5" w14:textId="77777777" w:rsidR="001370F1" w:rsidRDefault="0085409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tc>
    </w:tr>
  </w:tbl>
  <w:p w14:paraId="6BA23B0E" w14:textId="77777777" w:rsidR="001370F1" w:rsidRDefault="001370F1">
    <w:pPr>
      <w:pBdr>
        <w:top w:val="nil"/>
        <w:left w:val="nil"/>
        <w:bottom w:val="nil"/>
        <w:right w:val="nil"/>
        <w:between w:val="nil"/>
      </w:pBdr>
      <w:tabs>
        <w:tab w:val="center" w:pos="4536"/>
        <w:tab w:val="right" w:pos="9072"/>
      </w:tabs>
      <w:rPr>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63ED4" w14:textId="77777777" w:rsidR="00D73E55" w:rsidRDefault="00147A6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9E1E2" w14:textId="77777777" w:rsidR="00826F3B" w:rsidRDefault="00826F3B">
      <w:r>
        <w:separator/>
      </w:r>
    </w:p>
  </w:footnote>
  <w:footnote w:type="continuationSeparator" w:id="0">
    <w:p w14:paraId="31D01D75" w14:textId="77777777" w:rsidR="00826F3B" w:rsidRDefault="00826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21387" w14:textId="77777777" w:rsidR="001370F1" w:rsidRDefault="001370F1">
    <w:pPr>
      <w:widowControl w:val="0"/>
      <w:pBdr>
        <w:top w:val="nil"/>
        <w:left w:val="nil"/>
        <w:bottom w:val="nil"/>
        <w:right w:val="nil"/>
        <w:between w:val="nil"/>
      </w:pBdr>
      <w:spacing w:line="276" w:lineRule="auto"/>
      <w:rPr>
        <w:color w:val="000000"/>
        <w:sz w:val="22"/>
        <w:szCs w:val="22"/>
      </w:rPr>
    </w:pPr>
  </w:p>
  <w:tbl>
    <w:tblPr>
      <w:tblStyle w:val="a2"/>
      <w:tblW w:w="923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81"/>
      <w:gridCol w:w="3385"/>
      <w:gridCol w:w="3969"/>
    </w:tblGrid>
    <w:tr w:rsidR="001370F1" w14:paraId="15BCCAF2" w14:textId="77777777">
      <w:trPr>
        <w:trHeight w:val="1343"/>
        <w:jc w:val="center"/>
      </w:trPr>
      <w:tc>
        <w:tcPr>
          <w:tcW w:w="1881" w:type="dxa"/>
          <w:tcBorders>
            <w:right w:val="nil"/>
          </w:tcBorders>
          <w:vAlign w:val="center"/>
        </w:tcPr>
        <w:p w14:paraId="7A6413B5" w14:textId="77777777" w:rsidR="001370F1" w:rsidRDefault="00854095">
          <w:pPr>
            <w:pBdr>
              <w:top w:val="nil"/>
              <w:left w:val="nil"/>
              <w:bottom w:val="nil"/>
              <w:right w:val="nil"/>
              <w:between w:val="nil"/>
            </w:pBdr>
            <w:tabs>
              <w:tab w:val="center" w:pos="4536"/>
              <w:tab w:val="right" w:pos="9072"/>
            </w:tabs>
            <w:jc w:val="center"/>
            <w:rPr>
              <w:color w:val="000000"/>
            </w:rPr>
          </w:pPr>
          <w:r>
            <w:rPr>
              <w:noProof/>
              <w:color w:val="000000"/>
            </w:rPr>
            <w:drawing>
              <wp:inline distT="0" distB="0" distL="114300" distR="114300" wp14:anchorId="3F1E62D9" wp14:editId="0BC2F5C1">
                <wp:extent cx="971550" cy="65722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71550" cy="657225"/>
                        </a:xfrm>
                        <a:prstGeom prst="rect">
                          <a:avLst/>
                        </a:prstGeom>
                        <a:ln/>
                      </pic:spPr>
                    </pic:pic>
                  </a:graphicData>
                </a:graphic>
              </wp:inline>
            </w:drawing>
          </w:r>
        </w:p>
      </w:tc>
      <w:tc>
        <w:tcPr>
          <w:tcW w:w="3385" w:type="dxa"/>
          <w:tcBorders>
            <w:left w:val="nil"/>
          </w:tcBorders>
          <w:vAlign w:val="center"/>
        </w:tcPr>
        <w:p w14:paraId="6C54F5B8" w14:textId="77777777" w:rsidR="001370F1" w:rsidRDefault="00854095">
          <w:pPr>
            <w:pBdr>
              <w:top w:val="nil"/>
              <w:left w:val="nil"/>
              <w:bottom w:val="nil"/>
              <w:right w:val="nil"/>
              <w:between w:val="nil"/>
            </w:pBdr>
            <w:tabs>
              <w:tab w:val="center" w:pos="4536"/>
              <w:tab w:val="right" w:pos="9072"/>
            </w:tabs>
            <w:spacing w:before="120"/>
            <w:jc w:val="center"/>
            <w:rPr>
              <w:color w:val="000000"/>
            </w:rPr>
          </w:pPr>
          <w:r>
            <w:rPr>
              <w:b/>
              <w:smallCaps/>
              <w:color w:val="000000"/>
            </w:rPr>
            <w:t>Budapest Főváros VIII. kerület</w:t>
          </w:r>
        </w:p>
        <w:p w14:paraId="12639480" w14:textId="77777777" w:rsidR="001370F1" w:rsidRDefault="00854095">
          <w:pPr>
            <w:pBdr>
              <w:top w:val="nil"/>
              <w:left w:val="nil"/>
              <w:bottom w:val="nil"/>
              <w:right w:val="nil"/>
              <w:between w:val="nil"/>
            </w:pBdr>
            <w:tabs>
              <w:tab w:val="center" w:pos="4536"/>
              <w:tab w:val="right" w:pos="9072"/>
            </w:tabs>
            <w:spacing w:before="60"/>
            <w:jc w:val="center"/>
            <w:rPr>
              <w:color w:val="000000"/>
            </w:rPr>
          </w:pPr>
          <w:r>
            <w:rPr>
              <w:b/>
              <w:smallCaps/>
              <w:color w:val="000000"/>
            </w:rPr>
            <w:t>Józsefvárosi Polgármesteri Hivatal</w:t>
          </w:r>
        </w:p>
      </w:tc>
      <w:tc>
        <w:tcPr>
          <w:tcW w:w="3969" w:type="dxa"/>
          <w:vAlign w:val="center"/>
        </w:tcPr>
        <w:p w14:paraId="1144A155" w14:textId="77777777" w:rsidR="001370F1" w:rsidRDefault="00854095">
          <w:pPr>
            <w:pBdr>
              <w:top w:val="nil"/>
              <w:left w:val="nil"/>
              <w:bottom w:val="nil"/>
              <w:right w:val="nil"/>
              <w:between w:val="nil"/>
            </w:pBdr>
            <w:tabs>
              <w:tab w:val="center" w:pos="4536"/>
              <w:tab w:val="right" w:pos="9072"/>
            </w:tabs>
            <w:jc w:val="center"/>
            <w:rPr>
              <w:color w:val="000000"/>
            </w:rPr>
          </w:pPr>
          <w:r>
            <w:rPr>
              <w:b/>
              <w:smallCaps/>
              <w:color w:val="000000"/>
            </w:rPr>
            <w:t>Humánszolgáltatási Ügyosztály</w:t>
          </w:r>
        </w:p>
        <w:p w14:paraId="10EE0183" w14:textId="77777777" w:rsidR="001370F1" w:rsidRDefault="00854095">
          <w:pPr>
            <w:pBdr>
              <w:top w:val="nil"/>
              <w:left w:val="nil"/>
              <w:bottom w:val="nil"/>
              <w:right w:val="nil"/>
              <w:between w:val="nil"/>
            </w:pBdr>
            <w:tabs>
              <w:tab w:val="center" w:pos="4536"/>
              <w:tab w:val="right" w:pos="9072"/>
            </w:tabs>
            <w:spacing w:before="120"/>
            <w:jc w:val="center"/>
            <w:rPr>
              <w:color w:val="000000"/>
            </w:rPr>
          </w:pPr>
          <w:r>
            <w:rPr>
              <w:b/>
              <w:smallCaps/>
              <w:color w:val="000000"/>
            </w:rPr>
            <w:t>Családtámogatási Iroda</w:t>
          </w:r>
        </w:p>
      </w:tc>
    </w:tr>
  </w:tbl>
  <w:p w14:paraId="06C25CEA" w14:textId="77777777" w:rsidR="001370F1" w:rsidRDefault="001370F1">
    <w:pPr>
      <w:pBdr>
        <w:top w:val="nil"/>
        <w:left w:val="nil"/>
        <w:bottom w:val="nil"/>
        <w:right w:val="nil"/>
        <w:between w:val="nil"/>
      </w:pBdr>
      <w:tabs>
        <w:tab w:val="center" w:pos="4536"/>
        <w:tab w:val="right" w:pos="9072"/>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0C4B9" w14:textId="77777777" w:rsidR="001370F1" w:rsidRDefault="001370F1">
    <w:pPr>
      <w:widowControl w:val="0"/>
      <w:pBdr>
        <w:top w:val="nil"/>
        <w:left w:val="nil"/>
        <w:bottom w:val="nil"/>
        <w:right w:val="nil"/>
        <w:between w:val="nil"/>
      </w:pBdr>
      <w:spacing w:line="276" w:lineRule="auto"/>
      <w:rPr>
        <w:color w:val="000000"/>
        <w:sz w:val="24"/>
        <w:szCs w:val="24"/>
      </w:rPr>
    </w:pPr>
  </w:p>
  <w:tbl>
    <w:tblPr>
      <w:tblStyle w:val="a3"/>
      <w:tblW w:w="923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81"/>
      <w:gridCol w:w="3385"/>
      <w:gridCol w:w="3969"/>
    </w:tblGrid>
    <w:tr w:rsidR="001370F1" w14:paraId="5D4D3FE5" w14:textId="77777777">
      <w:trPr>
        <w:trHeight w:val="1343"/>
      </w:trPr>
      <w:tc>
        <w:tcPr>
          <w:tcW w:w="1881" w:type="dxa"/>
          <w:tcBorders>
            <w:right w:val="nil"/>
          </w:tcBorders>
          <w:vAlign w:val="center"/>
        </w:tcPr>
        <w:p w14:paraId="4D47A208" w14:textId="77777777" w:rsidR="001370F1" w:rsidRDefault="00854095">
          <w:pPr>
            <w:pBdr>
              <w:top w:val="nil"/>
              <w:left w:val="nil"/>
              <w:bottom w:val="nil"/>
              <w:right w:val="nil"/>
              <w:between w:val="nil"/>
            </w:pBdr>
            <w:tabs>
              <w:tab w:val="center" w:pos="4536"/>
              <w:tab w:val="right" w:pos="9072"/>
            </w:tabs>
            <w:jc w:val="center"/>
            <w:rPr>
              <w:color w:val="000000"/>
              <w:sz w:val="24"/>
              <w:szCs w:val="24"/>
            </w:rPr>
          </w:pPr>
          <w:r>
            <w:rPr>
              <w:noProof/>
              <w:color w:val="000000"/>
              <w:sz w:val="24"/>
              <w:szCs w:val="24"/>
            </w:rPr>
            <w:drawing>
              <wp:inline distT="0" distB="0" distL="114300" distR="114300" wp14:anchorId="515A9533" wp14:editId="1B1AA630">
                <wp:extent cx="1008380" cy="68389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08380" cy="683895"/>
                        </a:xfrm>
                        <a:prstGeom prst="rect">
                          <a:avLst/>
                        </a:prstGeom>
                        <a:ln/>
                      </pic:spPr>
                    </pic:pic>
                  </a:graphicData>
                </a:graphic>
              </wp:inline>
            </w:drawing>
          </w:r>
        </w:p>
      </w:tc>
      <w:tc>
        <w:tcPr>
          <w:tcW w:w="3385" w:type="dxa"/>
          <w:tcBorders>
            <w:left w:val="nil"/>
          </w:tcBorders>
          <w:vAlign w:val="center"/>
        </w:tcPr>
        <w:p w14:paraId="501FE8EB" w14:textId="77777777" w:rsidR="001370F1" w:rsidRDefault="00854095">
          <w:pPr>
            <w:pBdr>
              <w:top w:val="nil"/>
              <w:left w:val="nil"/>
              <w:bottom w:val="nil"/>
              <w:right w:val="nil"/>
              <w:between w:val="nil"/>
            </w:pBdr>
            <w:tabs>
              <w:tab w:val="center" w:pos="4536"/>
              <w:tab w:val="right" w:pos="9072"/>
            </w:tabs>
            <w:spacing w:before="120"/>
            <w:jc w:val="center"/>
            <w:rPr>
              <w:color w:val="000000"/>
            </w:rPr>
          </w:pPr>
          <w:r>
            <w:rPr>
              <w:b/>
              <w:smallCaps/>
              <w:color w:val="000000"/>
            </w:rPr>
            <w:t>Budapest Főváros VIII. kerület</w:t>
          </w:r>
        </w:p>
        <w:p w14:paraId="73375B4E" w14:textId="77777777" w:rsidR="001370F1" w:rsidRDefault="00854095">
          <w:pPr>
            <w:pBdr>
              <w:top w:val="nil"/>
              <w:left w:val="nil"/>
              <w:bottom w:val="nil"/>
              <w:right w:val="nil"/>
              <w:between w:val="nil"/>
            </w:pBdr>
            <w:tabs>
              <w:tab w:val="center" w:pos="4536"/>
              <w:tab w:val="right" w:pos="9072"/>
            </w:tabs>
            <w:spacing w:before="60"/>
            <w:jc w:val="center"/>
            <w:rPr>
              <w:color w:val="000000"/>
            </w:rPr>
          </w:pPr>
          <w:r>
            <w:rPr>
              <w:b/>
              <w:smallCaps/>
              <w:color w:val="000000"/>
            </w:rPr>
            <w:t>Józsefvárosi Önkormányzat</w:t>
          </w:r>
        </w:p>
        <w:p w14:paraId="2DB6BAAB" w14:textId="77777777" w:rsidR="001370F1" w:rsidRDefault="00854095">
          <w:pPr>
            <w:pBdr>
              <w:top w:val="nil"/>
              <w:left w:val="nil"/>
              <w:bottom w:val="nil"/>
              <w:right w:val="nil"/>
              <w:between w:val="nil"/>
            </w:pBdr>
            <w:tabs>
              <w:tab w:val="center" w:pos="4536"/>
              <w:tab w:val="right" w:pos="9072"/>
            </w:tabs>
            <w:spacing w:before="60" w:after="60"/>
            <w:jc w:val="center"/>
            <w:rPr>
              <w:color w:val="000000"/>
              <w:sz w:val="24"/>
              <w:szCs w:val="24"/>
            </w:rPr>
          </w:pPr>
          <w:r>
            <w:rPr>
              <w:b/>
              <w:smallCaps/>
              <w:color w:val="000000"/>
            </w:rPr>
            <w:t>Polgármesteri Hivatala</w:t>
          </w:r>
        </w:p>
      </w:tc>
      <w:tc>
        <w:tcPr>
          <w:tcW w:w="3969" w:type="dxa"/>
          <w:vAlign w:val="center"/>
        </w:tcPr>
        <w:p w14:paraId="56240B5C" w14:textId="77777777" w:rsidR="001370F1" w:rsidRDefault="00854095">
          <w:pPr>
            <w:pBdr>
              <w:top w:val="nil"/>
              <w:left w:val="nil"/>
              <w:bottom w:val="nil"/>
              <w:right w:val="nil"/>
              <w:between w:val="nil"/>
            </w:pBdr>
            <w:tabs>
              <w:tab w:val="center" w:pos="4536"/>
              <w:tab w:val="right" w:pos="9072"/>
            </w:tabs>
            <w:jc w:val="center"/>
            <w:rPr>
              <w:color w:val="000000"/>
            </w:rPr>
          </w:pPr>
          <w:r>
            <w:rPr>
              <w:b/>
              <w:smallCaps/>
              <w:color w:val="000000"/>
            </w:rPr>
            <w:t>Humánszolgáltatási Ügyosztály</w:t>
          </w:r>
        </w:p>
        <w:p w14:paraId="3FD4AF13" w14:textId="77777777" w:rsidR="001370F1" w:rsidRDefault="00854095">
          <w:pPr>
            <w:pBdr>
              <w:top w:val="nil"/>
              <w:left w:val="nil"/>
              <w:bottom w:val="nil"/>
              <w:right w:val="nil"/>
              <w:between w:val="nil"/>
            </w:pBdr>
            <w:tabs>
              <w:tab w:val="center" w:pos="4536"/>
              <w:tab w:val="right" w:pos="9072"/>
            </w:tabs>
            <w:spacing w:before="120"/>
            <w:jc w:val="center"/>
            <w:rPr>
              <w:color w:val="000000"/>
              <w:sz w:val="24"/>
              <w:szCs w:val="24"/>
            </w:rPr>
          </w:pPr>
          <w:r>
            <w:rPr>
              <w:b/>
              <w:smallCaps/>
              <w:color w:val="000000"/>
            </w:rPr>
            <w:t>Családtámogatási Iroda</w:t>
          </w:r>
        </w:p>
      </w:tc>
    </w:tr>
  </w:tbl>
  <w:p w14:paraId="779925C8" w14:textId="77777777" w:rsidR="001370F1" w:rsidRDefault="001370F1">
    <w:pPr>
      <w:pBdr>
        <w:top w:val="nil"/>
        <w:left w:val="nil"/>
        <w:bottom w:val="nil"/>
        <w:right w:val="nil"/>
        <w:between w:val="nil"/>
      </w:pBdr>
      <w:tabs>
        <w:tab w:val="center" w:pos="4536"/>
        <w:tab w:val="right" w:pos="9072"/>
      </w:tabs>
      <w:spacing w:before="60"/>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A3FD4" w14:textId="77777777" w:rsidR="00D73E55" w:rsidRDefault="00147A6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42D"/>
    <w:multiLevelType w:val="hybridMultilevel"/>
    <w:tmpl w:val="A274D4A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76D5865"/>
    <w:multiLevelType w:val="multilevel"/>
    <w:tmpl w:val="B646286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B4D004A"/>
    <w:multiLevelType w:val="multilevel"/>
    <w:tmpl w:val="97CAC54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F627B14"/>
    <w:multiLevelType w:val="multilevel"/>
    <w:tmpl w:val="1794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0333A1"/>
    <w:multiLevelType w:val="hybridMultilevel"/>
    <w:tmpl w:val="AF8C1D7A"/>
    <w:lvl w:ilvl="0" w:tplc="BD749858">
      <w:start w:val="1"/>
      <w:numFmt w:val="bullet"/>
      <w:lvlText w:val="-"/>
      <w:lvlJc w:val="left"/>
      <w:pPr>
        <w:ind w:left="725" w:hanging="360"/>
      </w:pPr>
      <w:rPr>
        <w:rFonts w:ascii="Times New Roman" w:eastAsia="Times New Roman" w:hAnsi="Times New Roman" w:cs="Times New Roman" w:hint="default"/>
      </w:rPr>
    </w:lvl>
    <w:lvl w:ilvl="1" w:tplc="040E0003" w:tentative="1">
      <w:start w:val="1"/>
      <w:numFmt w:val="bullet"/>
      <w:lvlText w:val="o"/>
      <w:lvlJc w:val="left"/>
      <w:pPr>
        <w:ind w:left="1445" w:hanging="360"/>
      </w:pPr>
      <w:rPr>
        <w:rFonts w:ascii="Courier New" w:hAnsi="Courier New" w:cs="Courier New" w:hint="default"/>
      </w:rPr>
    </w:lvl>
    <w:lvl w:ilvl="2" w:tplc="040E0005" w:tentative="1">
      <w:start w:val="1"/>
      <w:numFmt w:val="bullet"/>
      <w:lvlText w:val=""/>
      <w:lvlJc w:val="left"/>
      <w:pPr>
        <w:ind w:left="2165" w:hanging="360"/>
      </w:pPr>
      <w:rPr>
        <w:rFonts w:ascii="Wingdings" w:hAnsi="Wingdings" w:hint="default"/>
      </w:rPr>
    </w:lvl>
    <w:lvl w:ilvl="3" w:tplc="040E0001" w:tentative="1">
      <w:start w:val="1"/>
      <w:numFmt w:val="bullet"/>
      <w:lvlText w:val=""/>
      <w:lvlJc w:val="left"/>
      <w:pPr>
        <w:ind w:left="2885" w:hanging="360"/>
      </w:pPr>
      <w:rPr>
        <w:rFonts w:ascii="Symbol" w:hAnsi="Symbol" w:hint="default"/>
      </w:rPr>
    </w:lvl>
    <w:lvl w:ilvl="4" w:tplc="040E0003" w:tentative="1">
      <w:start w:val="1"/>
      <w:numFmt w:val="bullet"/>
      <w:lvlText w:val="o"/>
      <w:lvlJc w:val="left"/>
      <w:pPr>
        <w:ind w:left="3605" w:hanging="360"/>
      </w:pPr>
      <w:rPr>
        <w:rFonts w:ascii="Courier New" w:hAnsi="Courier New" w:cs="Courier New" w:hint="default"/>
      </w:rPr>
    </w:lvl>
    <w:lvl w:ilvl="5" w:tplc="040E0005" w:tentative="1">
      <w:start w:val="1"/>
      <w:numFmt w:val="bullet"/>
      <w:lvlText w:val=""/>
      <w:lvlJc w:val="left"/>
      <w:pPr>
        <w:ind w:left="4325" w:hanging="360"/>
      </w:pPr>
      <w:rPr>
        <w:rFonts w:ascii="Wingdings" w:hAnsi="Wingdings" w:hint="default"/>
      </w:rPr>
    </w:lvl>
    <w:lvl w:ilvl="6" w:tplc="040E0001" w:tentative="1">
      <w:start w:val="1"/>
      <w:numFmt w:val="bullet"/>
      <w:lvlText w:val=""/>
      <w:lvlJc w:val="left"/>
      <w:pPr>
        <w:ind w:left="5045" w:hanging="360"/>
      </w:pPr>
      <w:rPr>
        <w:rFonts w:ascii="Symbol" w:hAnsi="Symbol" w:hint="default"/>
      </w:rPr>
    </w:lvl>
    <w:lvl w:ilvl="7" w:tplc="040E0003" w:tentative="1">
      <w:start w:val="1"/>
      <w:numFmt w:val="bullet"/>
      <w:lvlText w:val="o"/>
      <w:lvlJc w:val="left"/>
      <w:pPr>
        <w:ind w:left="5765" w:hanging="360"/>
      </w:pPr>
      <w:rPr>
        <w:rFonts w:ascii="Courier New" w:hAnsi="Courier New" w:cs="Courier New" w:hint="default"/>
      </w:rPr>
    </w:lvl>
    <w:lvl w:ilvl="8" w:tplc="040E0005" w:tentative="1">
      <w:start w:val="1"/>
      <w:numFmt w:val="bullet"/>
      <w:lvlText w:val=""/>
      <w:lvlJc w:val="left"/>
      <w:pPr>
        <w:ind w:left="6485" w:hanging="360"/>
      </w:pPr>
      <w:rPr>
        <w:rFonts w:ascii="Wingdings" w:hAnsi="Wingdings" w:hint="default"/>
      </w:rPr>
    </w:lvl>
  </w:abstractNum>
  <w:abstractNum w:abstractNumId="5">
    <w:nsid w:val="64D87D72"/>
    <w:multiLevelType w:val="hybridMultilevel"/>
    <w:tmpl w:val="BBCC07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F1"/>
    <w:rsid w:val="000B1A2A"/>
    <w:rsid w:val="000D5FE4"/>
    <w:rsid w:val="001370F1"/>
    <w:rsid w:val="00147A6A"/>
    <w:rsid w:val="001B7F04"/>
    <w:rsid w:val="00210E54"/>
    <w:rsid w:val="00285E2B"/>
    <w:rsid w:val="00371507"/>
    <w:rsid w:val="005E19D9"/>
    <w:rsid w:val="00697F8C"/>
    <w:rsid w:val="006B3A38"/>
    <w:rsid w:val="00751E46"/>
    <w:rsid w:val="007A6B41"/>
    <w:rsid w:val="007B70FD"/>
    <w:rsid w:val="00826F3B"/>
    <w:rsid w:val="00833519"/>
    <w:rsid w:val="00845330"/>
    <w:rsid w:val="00854095"/>
    <w:rsid w:val="00897532"/>
    <w:rsid w:val="008B4CAD"/>
    <w:rsid w:val="00912D2C"/>
    <w:rsid w:val="009151F0"/>
    <w:rsid w:val="00927AA7"/>
    <w:rsid w:val="009A16BD"/>
    <w:rsid w:val="009C1EDC"/>
    <w:rsid w:val="009D799E"/>
    <w:rsid w:val="00A84672"/>
    <w:rsid w:val="00A93BC0"/>
    <w:rsid w:val="00AD3AA0"/>
    <w:rsid w:val="00B35900"/>
    <w:rsid w:val="00B714D8"/>
    <w:rsid w:val="00BD0026"/>
    <w:rsid w:val="00CB1A09"/>
    <w:rsid w:val="00DE457D"/>
    <w:rsid w:val="00E157AE"/>
    <w:rsid w:val="00E20495"/>
    <w:rsid w:val="00E43976"/>
    <w:rsid w:val="00EC3FD2"/>
    <w:rsid w:val="00EE4636"/>
    <w:rsid w:val="00EE65A3"/>
    <w:rsid w:val="00F17899"/>
    <w:rsid w:val="00FD3A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66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1" w:type="dxa"/>
        <w:right w:w="71"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paragraph" w:styleId="NormlWeb">
    <w:name w:val="Normal (Web)"/>
    <w:basedOn w:val="Norml"/>
    <w:uiPriority w:val="99"/>
    <w:semiHidden/>
    <w:unhideWhenUsed/>
    <w:rsid w:val="008B4CAD"/>
    <w:pPr>
      <w:spacing w:before="100" w:beforeAutospacing="1" w:after="100" w:afterAutospacing="1"/>
    </w:pPr>
    <w:rPr>
      <w:sz w:val="24"/>
      <w:szCs w:val="24"/>
    </w:rPr>
  </w:style>
  <w:style w:type="paragraph" w:styleId="Buborkszveg">
    <w:name w:val="Balloon Text"/>
    <w:basedOn w:val="Norml"/>
    <w:link w:val="BuborkszvegChar"/>
    <w:uiPriority w:val="99"/>
    <w:semiHidden/>
    <w:unhideWhenUsed/>
    <w:rsid w:val="009C1EDC"/>
    <w:rPr>
      <w:rFonts w:ascii="Tahoma" w:hAnsi="Tahoma" w:cs="Tahoma"/>
      <w:sz w:val="16"/>
      <w:szCs w:val="16"/>
    </w:rPr>
  </w:style>
  <w:style w:type="character" w:customStyle="1" w:styleId="BuborkszvegChar">
    <w:name w:val="Buborékszöveg Char"/>
    <w:basedOn w:val="Bekezdsalapbettpusa"/>
    <w:link w:val="Buborkszveg"/>
    <w:uiPriority w:val="99"/>
    <w:semiHidden/>
    <w:rsid w:val="009C1EDC"/>
    <w:rPr>
      <w:rFonts w:ascii="Tahoma" w:hAnsi="Tahoma" w:cs="Tahoma"/>
      <w:sz w:val="16"/>
      <w:szCs w:val="16"/>
    </w:rPr>
  </w:style>
  <w:style w:type="paragraph" w:styleId="Listaszerbekezds">
    <w:name w:val="List Paragraph"/>
    <w:basedOn w:val="Norml"/>
    <w:qFormat/>
    <w:rsid w:val="009C1EDC"/>
    <w:pPr>
      <w:ind w:left="720"/>
      <w:contextualSpacing/>
    </w:pPr>
  </w:style>
  <w:style w:type="paragraph" w:styleId="lfej">
    <w:name w:val="header"/>
    <w:basedOn w:val="Norml"/>
    <w:link w:val="lfejChar"/>
    <w:uiPriority w:val="99"/>
    <w:unhideWhenUsed/>
    <w:rsid w:val="00371507"/>
    <w:pPr>
      <w:tabs>
        <w:tab w:val="center" w:pos="4680"/>
        <w:tab w:val="right" w:pos="9360"/>
      </w:tabs>
    </w:pPr>
  </w:style>
  <w:style w:type="character" w:customStyle="1" w:styleId="lfejChar">
    <w:name w:val="Élőfej Char"/>
    <w:basedOn w:val="Bekezdsalapbettpusa"/>
    <w:link w:val="lfej"/>
    <w:uiPriority w:val="99"/>
    <w:rsid w:val="00371507"/>
  </w:style>
  <w:style w:type="paragraph" w:styleId="llb">
    <w:name w:val="footer"/>
    <w:basedOn w:val="Norml"/>
    <w:link w:val="llbChar"/>
    <w:uiPriority w:val="99"/>
    <w:unhideWhenUsed/>
    <w:rsid w:val="00371507"/>
    <w:pPr>
      <w:tabs>
        <w:tab w:val="center" w:pos="4680"/>
        <w:tab w:val="right" w:pos="9360"/>
      </w:tabs>
    </w:pPr>
  </w:style>
  <w:style w:type="character" w:customStyle="1" w:styleId="llbChar">
    <w:name w:val="Élőláb Char"/>
    <w:basedOn w:val="Bekezdsalapbettpusa"/>
    <w:link w:val="llb"/>
    <w:uiPriority w:val="99"/>
    <w:rsid w:val="00371507"/>
  </w:style>
  <w:style w:type="character" w:styleId="Jegyzethivatkozs">
    <w:name w:val="annotation reference"/>
    <w:basedOn w:val="Bekezdsalapbettpusa"/>
    <w:uiPriority w:val="99"/>
    <w:semiHidden/>
    <w:unhideWhenUsed/>
    <w:rsid w:val="00371507"/>
    <w:rPr>
      <w:sz w:val="16"/>
      <w:szCs w:val="16"/>
    </w:rPr>
  </w:style>
  <w:style w:type="paragraph" w:styleId="Jegyzetszveg">
    <w:name w:val="annotation text"/>
    <w:basedOn w:val="Norml"/>
    <w:link w:val="JegyzetszvegChar"/>
    <w:uiPriority w:val="99"/>
    <w:semiHidden/>
    <w:unhideWhenUsed/>
    <w:rsid w:val="00371507"/>
  </w:style>
  <w:style w:type="character" w:customStyle="1" w:styleId="JegyzetszvegChar">
    <w:name w:val="Jegyzetszöveg Char"/>
    <w:basedOn w:val="Bekezdsalapbettpusa"/>
    <w:link w:val="Jegyzetszveg"/>
    <w:uiPriority w:val="99"/>
    <w:semiHidden/>
    <w:rsid w:val="003715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1" w:type="dxa"/>
        <w:right w:w="71"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paragraph" w:styleId="NormlWeb">
    <w:name w:val="Normal (Web)"/>
    <w:basedOn w:val="Norml"/>
    <w:uiPriority w:val="99"/>
    <w:semiHidden/>
    <w:unhideWhenUsed/>
    <w:rsid w:val="008B4CAD"/>
    <w:pPr>
      <w:spacing w:before="100" w:beforeAutospacing="1" w:after="100" w:afterAutospacing="1"/>
    </w:pPr>
    <w:rPr>
      <w:sz w:val="24"/>
      <w:szCs w:val="24"/>
    </w:rPr>
  </w:style>
  <w:style w:type="paragraph" w:styleId="Buborkszveg">
    <w:name w:val="Balloon Text"/>
    <w:basedOn w:val="Norml"/>
    <w:link w:val="BuborkszvegChar"/>
    <w:uiPriority w:val="99"/>
    <w:semiHidden/>
    <w:unhideWhenUsed/>
    <w:rsid w:val="009C1EDC"/>
    <w:rPr>
      <w:rFonts w:ascii="Tahoma" w:hAnsi="Tahoma" w:cs="Tahoma"/>
      <w:sz w:val="16"/>
      <w:szCs w:val="16"/>
    </w:rPr>
  </w:style>
  <w:style w:type="character" w:customStyle="1" w:styleId="BuborkszvegChar">
    <w:name w:val="Buborékszöveg Char"/>
    <w:basedOn w:val="Bekezdsalapbettpusa"/>
    <w:link w:val="Buborkszveg"/>
    <w:uiPriority w:val="99"/>
    <w:semiHidden/>
    <w:rsid w:val="009C1EDC"/>
    <w:rPr>
      <w:rFonts w:ascii="Tahoma" w:hAnsi="Tahoma" w:cs="Tahoma"/>
      <w:sz w:val="16"/>
      <w:szCs w:val="16"/>
    </w:rPr>
  </w:style>
  <w:style w:type="paragraph" w:styleId="Listaszerbekezds">
    <w:name w:val="List Paragraph"/>
    <w:basedOn w:val="Norml"/>
    <w:qFormat/>
    <w:rsid w:val="009C1EDC"/>
    <w:pPr>
      <w:ind w:left="720"/>
      <w:contextualSpacing/>
    </w:pPr>
  </w:style>
  <w:style w:type="paragraph" w:styleId="lfej">
    <w:name w:val="header"/>
    <w:basedOn w:val="Norml"/>
    <w:link w:val="lfejChar"/>
    <w:uiPriority w:val="99"/>
    <w:unhideWhenUsed/>
    <w:rsid w:val="00371507"/>
    <w:pPr>
      <w:tabs>
        <w:tab w:val="center" w:pos="4680"/>
        <w:tab w:val="right" w:pos="9360"/>
      </w:tabs>
    </w:pPr>
  </w:style>
  <w:style w:type="character" w:customStyle="1" w:styleId="lfejChar">
    <w:name w:val="Élőfej Char"/>
    <w:basedOn w:val="Bekezdsalapbettpusa"/>
    <w:link w:val="lfej"/>
    <w:uiPriority w:val="99"/>
    <w:rsid w:val="00371507"/>
  </w:style>
  <w:style w:type="paragraph" w:styleId="llb">
    <w:name w:val="footer"/>
    <w:basedOn w:val="Norml"/>
    <w:link w:val="llbChar"/>
    <w:uiPriority w:val="99"/>
    <w:unhideWhenUsed/>
    <w:rsid w:val="00371507"/>
    <w:pPr>
      <w:tabs>
        <w:tab w:val="center" w:pos="4680"/>
        <w:tab w:val="right" w:pos="9360"/>
      </w:tabs>
    </w:pPr>
  </w:style>
  <w:style w:type="character" w:customStyle="1" w:styleId="llbChar">
    <w:name w:val="Élőláb Char"/>
    <w:basedOn w:val="Bekezdsalapbettpusa"/>
    <w:link w:val="llb"/>
    <w:uiPriority w:val="99"/>
    <w:rsid w:val="00371507"/>
  </w:style>
  <w:style w:type="character" w:styleId="Jegyzethivatkozs">
    <w:name w:val="annotation reference"/>
    <w:basedOn w:val="Bekezdsalapbettpusa"/>
    <w:uiPriority w:val="99"/>
    <w:semiHidden/>
    <w:unhideWhenUsed/>
    <w:rsid w:val="00371507"/>
    <w:rPr>
      <w:sz w:val="16"/>
      <w:szCs w:val="16"/>
    </w:rPr>
  </w:style>
  <w:style w:type="paragraph" w:styleId="Jegyzetszveg">
    <w:name w:val="annotation text"/>
    <w:basedOn w:val="Norml"/>
    <w:link w:val="JegyzetszvegChar"/>
    <w:uiPriority w:val="99"/>
    <w:semiHidden/>
    <w:unhideWhenUsed/>
    <w:rsid w:val="00371507"/>
  </w:style>
  <w:style w:type="character" w:customStyle="1" w:styleId="JegyzetszvegChar">
    <w:name w:val="Jegyzetszöveg Char"/>
    <w:basedOn w:val="Bekezdsalapbettpusa"/>
    <w:link w:val="Jegyzetszveg"/>
    <w:uiPriority w:val="99"/>
    <w:semiHidden/>
    <w:rsid w:val="00371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5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ugyfelszolgalat@naih.hu" TargetMode="External"/><Relationship Id="rId2" Type="http://schemas.openxmlformats.org/officeDocument/2006/relationships/numbering" Target="numbering.xml"/><Relationship Id="rId16" Type="http://schemas.openxmlformats.org/officeDocument/2006/relationships/hyperlink" Target="mailto:adatvedelem@jozsefvaros.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szocialis@jozsefvaros.h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50398-EF8A-464C-ABA3-93B058B4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3782</Words>
  <Characters>26098</Characters>
  <Application>Microsoft Office Word</Application>
  <DocSecurity>4</DocSecurity>
  <Lines>217</Lines>
  <Paragraphs>59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29821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2020-11-20T12:24:00Z</dcterms:created>
  <dcterms:modified xsi:type="dcterms:W3CDTF">2020-11-20T12:24:00Z</dcterms:modified>
</cp:coreProperties>
</file>