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19" w:rsidRDefault="00EA7B19" w:rsidP="00FB0D64">
      <w:pPr>
        <w:jc w:val="both"/>
        <w:rPr>
          <w:rFonts w:ascii="Times New Roman" w:hAnsi="Times New Roman"/>
          <w:b/>
          <w:sz w:val="24"/>
          <w:szCs w:val="24"/>
        </w:rPr>
      </w:pPr>
    </w:p>
    <w:p w:rsidR="00EA7B19" w:rsidRDefault="00EA7B19" w:rsidP="00FB0D64">
      <w:pPr>
        <w:jc w:val="both"/>
        <w:rPr>
          <w:rFonts w:ascii="Times New Roman" w:hAnsi="Times New Roman"/>
          <w:b/>
          <w:sz w:val="24"/>
          <w:szCs w:val="24"/>
        </w:rPr>
      </w:pPr>
    </w:p>
    <w:p w:rsidR="00EA7B19" w:rsidRDefault="00EA7B19" w:rsidP="00FB0D64">
      <w:pPr>
        <w:jc w:val="both"/>
        <w:rPr>
          <w:rFonts w:ascii="Times New Roman" w:hAnsi="Times New Roman"/>
          <w:b/>
          <w:sz w:val="24"/>
          <w:szCs w:val="24"/>
        </w:rPr>
      </w:pPr>
    </w:p>
    <w:p w:rsidR="00EA7B19" w:rsidRDefault="00EA7B19" w:rsidP="00FB0D64">
      <w:pPr>
        <w:jc w:val="both"/>
        <w:rPr>
          <w:rFonts w:ascii="Times New Roman" w:hAnsi="Times New Roman"/>
          <w:b/>
          <w:sz w:val="24"/>
          <w:szCs w:val="24"/>
        </w:rPr>
      </w:pPr>
    </w:p>
    <w:p w:rsidR="00EA7B19" w:rsidRDefault="00EA7B19" w:rsidP="00FB0D64">
      <w:pPr>
        <w:jc w:val="both"/>
        <w:rPr>
          <w:rFonts w:ascii="Times New Roman" w:hAnsi="Times New Roman"/>
          <w:b/>
          <w:sz w:val="24"/>
          <w:szCs w:val="24"/>
        </w:rPr>
      </w:pPr>
    </w:p>
    <w:p w:rsidR="00287C94" w:rsidRPr="00FB0D64" w:rsidRDefault="00B916A4" w:rsidP="00FB0D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Józsefvárosi Gazdálkodási Központ Zrt. </w:t>
      </w:r>
      <w:r w:rsidR="00AB22C9" w:rsidRPr="00FB0D64">
        <w:rPr>
          <w:rFonts w:ascii="Times New Roman" w:hAnsi="Times New Roman"/>
          <w:b/>
          <w:sz w:val="24"/>
          <w:szCs w:val="24"/>
        </w:rPr>
        <w:t>társasházkezelő irodája</w:t>
      </w:r>
      <w:r w:rsidR="00287C94" w:rsidRPr="00FB0D64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AB22C9" w:rsidRPr="00143CE1">
        <w:rPr>
          <w:rFonts w:ascii="Times New Roman" w:hAnsi="Times New Roman"/>
          <w:b/>
          <w:sz w:val="28"/>
          <w:szCs w:val="28"/>
          <w:u w:val="single"/>
        </w:rPr>
        <w:t>könyvelő</w:t>
      </w:r>
      <w:r w:rsidR="00287C94" w:rsidRPr="00FB0D64">
        <w:rPr>
          <w:rFonts w:ascii="Times New Roman" w:hAnsi="Times New Roman"/>
          <w:b/>
          <w:sz w:val="24"/>
          <w:szCs w:val="24"/>
        </w:rPr>
        <w:t xml:space="preserve"> munkakörbe munkatársat keres</w:t>
      </w:r>
      <w:r w:rsidR="00287C94" w:rsidRPr="00FB0D64">
        <w:rPr>
          <w:rFonts w:ascii="Times New Roman" w:hAnsi="Times New Roman"/>
          <w:sz w:val="24"/>
          <w:szCs w:val="24"/>
        </w:rPr>
        <w:t>.</w:t>
      </w: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</w:p>
    <w:p w:rsidR="00387B84" w:rsidRPr="00D8239E" w:rsidRDefault="00387B84" w:rsidP="00387B84">
      <w:pPr>
        <w:rPr>
          <w:rFonts w:ascii="Times New Roman" w:hAnsi="Times New Roman"/>
          <w:sz w:val="24"/>
          <w:szCs w:val="24"/>
          <w:u w:val="single"/>
        </w:rPr>
      </w:pPr>
      <w:r w:rsidRPr="00D8239E">
        <w:rPr>
          <w:rFonts w:ascii="Times New Roman" w:hAnsi="Times New Roman"/>
          <w:sz w:val="24"/>
          <w:szCs w:val="24"/>
          <w:u w:val="single"/>
        </w:rPr>
        <w:t>A könyvelő személyével szemben támasztott követelmények:</w:t>
      </w:r>
    </w:p>
    <w:p w:rsidR="00387B84" w:rsidRPr="00D8239E" w:rsidRDefault="00387B84" w:rsidP="00387B84">
      <w:pPr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D8239E">
        <w:rPr>
          <w:rFonts w:ascii="Times New Roman" w:hAnsi="Times New Roman"/>
          <w:sz w:val="24"/>
          <w:szCs w:val="24"/>
        </w:rPr>
        <w:t>-     büntetlen előélet hatósági bizonyítvánnyal történő igazolása</w:t>
      </w:r>
    </w:p>
    <w:p w:rsidR="00387B84" w:rsidRPr="00D8239E" w:rsidRDefault="00387B84" w:rsidP="00387B84">
      <w:pPr>
        <w:pStyle w:val="Listaszerbekezds"/>
        <w:numPr>
          <w:ilvl w:val="0"/>
          <w:numId w:val="2"/>
        </w:numPr>
        <w:ind w:left="1134" w:hanging="425"/>
        <w:rPr>
          <w:rFonts w:ascii="Times New Roman" w:hAnsi="Times New Roman"/>
          <w:sz w:val="24"/>
          <w:szCs w:val="24"/>
        </w:rPr>
      </w:pPr>
      <w:r w:rsidRPr="00D8239E">
        <w:rPr>
          <w:rFonts w:ascii="Times New Roman" w:hAnsi="Times New Roman"/>
          <w:sz w:val="24"/>
          <w:szCs w:val="24"/>
        </w:rPr>
        <w:t>középfokú iskolai végzettség,</w:t>
      </w:r>
    </w:p>
    <w:p w:rsidR="00387B84" w:rsidRPr="00D8239E" w:rsidRDefault="00387B84" w:rsidP="00387B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color w:val="2A2A2A"/>
          <w:sz w:val="24"/>
          <w:szCs w:val="24"/>
        </w:rPr>
      </w:pPr>
      <w:r w:rsidRPr="00D8239E">
        <w:rPr>
          <w:rFonts w:ascii="Times New Roman" w:eastAsia="Times New Roman" w:hAnsi="Times New Roman"/>
          <w:color w:val="2A2A2A"/>
          <w:sz w:val="24"/>
          <w:szCs w:val="24"/>
        </w:rPr>
        <w:t>mérlegképes könyvelői végzettség,</w:t>
      </w:r>
    </w:p>
    <w:p w:rsidR="00387B84" w:rsidRPr="00D8239E" w:rsidRDefault="00387B84" w:rsidP="00387B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color w:val="2A2A2A"/>
          <w:sz w:val="24"/>
          <w:szCs w:val="24"/>
        </w:rPr>
      </w:pPr>
      <w:r w:rsidRPr="00D8239E">
        <w:rPr>
          <w:rFonts w:ascii="Times New Roman" w:eastAsia="Times New Roman" w:hAnsi="Times New Roman"/>
          <w:color w:val="2A2A2A"/>
          <w:sz w:val="24"/>
          <w:szCs w:val="24"/>
        </w:rPr>
        <w:t>Számviteli törvény és adó jogszabályok naprakész ismerete</w:t>
      </w:r>
    </w:p>
    <w:p w:rsidR="00387B84" w:rsidRPr="00D8239E" w:rsidRDefault="00387B84" w:rsidP="00387B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color w:val="2A2A2A"/>
          <w:sz w:val="24"/>
          <w:szCs w:val="24"/>
        </w:rPr>
      </w:pPr>
      <w:r w:rsidRPr="00D8239E">
        <w:rPr>
          <w:rFonts w:ascii="Times New Roman" w:eastAsia="Times New Roman" w:hAnsi="Times New Roman"/>
          <w:color w:val="2A2A2A"/>
          <w:sz w:val="24"/>
          <w:szCs w:val="24"/>
        </w:rPr>
        <w:t>3-5 éves teljes körű könyvelésben szerzett szakmai tapasztalat</w:t>
      </w:r>
    </w:p>
    <w:p w:rsidR="00387B84" w:rsidRPr="00D8239E" w:rsidRDefault="00387B84" w:rsidP="00387B84">
      <w:pPr>
        <w:pStyle w:val="Listaszerbekezds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8239E">
        <w:rPr>
          <w:rFonts w:ascii="Times New Roman" w:hAnsi="Times New Roman"/>
          <w:sz w:val="24"/>
          <w:szCs w:val="24"/>
        </w:rPr>
        <w:t>felhasználói szintű MS Office (irodai alkalmazások) ismerete</w:t>
      </w:r>
    </w:p>
    <w:p w:rsidR="00387B84" w:rsidRPr="00D8239E" w:rsidRDefault="00387B84" w:rsidP="00387B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color w:val="2A2A2A"/>
          <w:sz w:val="24"/>
          <w:szCs w:val="24"/>
        </w:rPr>
      </w:pPr>
      <w:r w:rsidRPr="00D8239E">
        <w:rPr>
          <w:rFonts w:ascii="Times New Roman" w:eastAsia="Times New Roman" w:hAnsi="Times New Roman"/>
          <w:color w:val="2A2A2A"/>
          <w:sz w:val="24"/>
          <w:szCs w:val="24"/>
        </w:rPr>
        <w:t>önálló munkavégzés</w:t>
      </w:r>
    </w:p>
    <w:p w:rsidR="00387B84" w:rsidRPr="00D8239E" w:rsidRDefault="00387B84" w:rsidP="00387B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color w:val="2A2A2A"/>
          <w:sz w:val="24"/>
          <w:szCs w:val="24"/>
        </w:rPr>
      </w:pPr>
      <w:r w:rsidRPr="00D8239E">
        <w:rPr>
          <w:rFonts w:ascii="Times New Roman" w:eastAsia="Times New Roman" w:hAnsi="Times New Roman"/>
          <w:color w:val="2A2A2A"/>
          <w:sz w:val="24"/>
          <w:szCs w:val="24"/>
        </w:rPr>
        <w:t>Jó problémamegoldó és együttműködési képesség</w:t>
      </w:r>
    </w:p>
    <w:p w:rsidR="00387B84" w:rsidRPr="00D8239E" w:rsidRDefault="00387B84" w:rsidP="00387B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color w:val="2A2A2A"/>
          <w:sz w:val="24"/>
          <w:szCs w:val="24"/>
        </w:rPr>
      </w:pPr>
      <w:r w:rsidRPr="00D8239E">
        <w:rPr>
          <w:rFonts w:ascii="Times New Roman" w:eastAsia="Times New Roman" w:hAnsi="Times New Roman"/>
          <w:color w:val="2A2A2A"/>
          <w:sz w:val="24"/>
          <w:szCs w:val="24"/>
        </w:rPr>
        <w:t>Rugalmasság, megbízhatóság, pontosság</w:t>
      </w:r>
    </w:p>
    <w:p w:rsidR="00387B84" w:rsidRPr="00D8239E" w:rsidRDefault="00387B84" w:rsidP="00387B84">
      <w:pPr>
        <w:rPr>
          <w:rFonts w:ascii="Times New Roman" w:hAnsi="Times New Roman"/>
          <w:sz w:val="24"/>
          <w:szCs w:val="24"/>
          <w:u w:val="single"/>
        </w:rPr>
      </w:pPr>
      <w:r w:rsidRPr="00D8239E">
        <w:rPr>
          <w:rFonts w:ascii="Times New Roman" w:hAnsi="Times New Roman"/>
          <w:sz w:val="24"/>
          <w:szCs w:val="24"/>
          <w:u w:val="single"/>
        </w:rPr>
        <w:t>Előnyt jelent</w:t>
      </w:r>
    </w:p>
    <w:p w:rsidR="00387B84" w:rsidRPr="005475C5" w:rsidRDefault="00387B84" w:rsidP="00387B84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475C5">
        <w:rPr>
          <w:rFonts w:ascii="Times New Roman" w:eastAsia="Times New Roman" w:hAnsi="Times New Roman"/>
          <w:sz w:val="24"/>
          <w:szCs w:val="24"/>
        </w:rPr>
        <w:t>m</w:t>
      </w:r>
      <w:r w:rsidR="005475C5">
        <w:rPr>
          <w:rFonts w:ascii="Times New Roman" w:eastAsia="Times New Roman" w:hAnsi="Times New Roman"/>
          <w:sz w:val="24"/>
          <w:szCs w:val="24"/>
        </w:rPr>
        <w:t>érlegképes könyvelői végzettség,</w:t>
      </w:r>
    </w:p>
    <w:p w:rsidR="005475C5" w:rsidRPr="005475C5" w:rsidRDefault="005475C5" w:rsidP="00387B84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475C5">
        <w:rPr>
          <w:rFonts w:ascii="Times New Roman" w:hAnsi="Times New Roman"/>
          <w:sz w:val="24"/>
          <w:szCs w:val="24"/>
        </w:rPr>
        <w:t>társasházkezelő irodánál szerzett szakmai tapasztalat</w:t>
      </w:r>
      <w:r>
        <w:rPr>
          <w:rFonts w:ascii="Times New Roman" w:hAnsi="Times New Roman"/>
          <w:sz w:val="24"/>
          <w:szCs w:val="24"/>
        </w:rPr>
        <w:t>,</w:t>
      </w:r>
    </w:p>
    <w:p w:rsidR="00387B84" w:rsidRPr="005475C5" w:rsidRDefault="00387B84" w:rsidP="00387B84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475C5">
        <w:rPr>
          <w:rFonts w:ascii="Times New Roman" w:hAnsi="Times New Roman"/>
          <w:sz w:val="24"/>
          <w:szCs w:val="24"/>
          <w:lang w:eastAsia="en-US"/>
        </w:rPr>
        <w:t>társasházi könyvelő program ismerete</w:t>
      </w:r>
      <w:r w:rsidRPr="005475C5">
        <w:rPr>
          <w:rFonts w:ascii="Times New Roman" w:hAnsi="Times New Roman"/>
          <w:sz w:val="24"/>
          <w:szCs w:val="24"/>
        </w:rPr>
        <w:t>, </w:t>
      </w:r>
    </w:p>
    <w:p w:rsidR="00AC4116" w:rsidRPr="00D8239E" w:rsidRDefault="00AC4116" w:rsidP="00AC4116">
      <w:pPr>
        <w:rPr>
          <w:rFonts w:ascii="Times New Roman" w:hAnsi="Times New Roman"/>
          <w:sz w:val="24"/>
          <w:szCs w:val="24"/>
          <w:u w:val="single"/>
        </w:rPr>
      </w:pPr>
      <w:r w:rsidRPr="00D8239E">
        <w:rPr>
          <w:rFonts w:ascii="Times New Roman" w:hAnsi="Times New Roman"/>
          <w:sz w:val="24"/>
          <w:szCs w:val="24"/>
          <w:u w:val="single"/>
        </w:rPr>
        <w:t>Főbb feladatok:</w:t>
      </w:r>
    </w:p>
    <w:p w:rsidR="00AC4116" w:rsidRPr="00D8239E" w:rsidRDefault="00AC4116" w:rsidP="00AC4116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Style w:val="apple-converted-space"/>
        </w:rPr>
      </w:pPr>
      <w:r w:rsidRPr="00D8239E">
        <w:t>társasházak könyvelési feladatai (</w:t>
      </w:r>
      <w:r w:rsidRPr="00D8239E">
        <w:rPr>
          <w:bdr w:val="none" w:sz="0" w:space="0" w:color="auto" w:frame="1"/>
        </w:rPr>
        <w:t xml:space="preserve">pénzügyi kimutatások készítése, közüzemi számlákkal kapcsolatos kimutatások készítése, a tulajdonosi kötelezettségek teljesítésének vezetése, </w:t>
      </w:r>
      <w:r w:rsidRPr="00D8239E">
        <w:rPr>
          <w:shd w:val="clear" w:color="auto" w:fill="FFFFFF"/>
        </w:rPr>
        <w:t>hátralékos tulajdonostársak értesítése, elszámolás készítése a pénzügyi beszámolóhoz)</w:t>
      </w:r>
      <w:r w:rsidRPr="00D8239E">
        <w:rPr>
          <w:rStyle w:val="apple-converted-space"/>
          <w:shd w:val="clear" w:color="auto" w:fill="FFFFFF"/>
        </w:rPr>
        <w:t xml:space="preserve">, </w:t>
      </w:r>
    </w:p>
    <w:p w:rsidR="00AC4116" w:rsidRPr="00D8239E" w:rsidRDefault="00AC4116" w:rsidP="00AC4116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Style w:val="apple-converted-space"/>
        </w:rPr>
      </w:pPr>
      <w:r w:rsidRPr="00D8239E">
        <w:rPr>
          <w:rStyle w:val="apple-converted-space"/>
          <w:shd w:val="clear" w:color="auto" w:fill="FFFFFF"/>
        </w:rPr>
        <w:t>ügyfélfogadás, kapcsolattartás a tulajdonostársakkal,</w:t>
      </w:r>
    </w:p>
    <w:p w:rsidR="00AC4116" w:rsidRPr="00D8239E" w:rsidRDefault="00AC4116" w:rsidP="00AC4116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  <w:r w:rsidRPr="00D8239E">
        <w:rPr>
          <w:rStyle w:val="apple-converted-space"/>
          <w:shd w:val="clear" w:color="auto" w:fill="FFFFFF"/>
        </w:rPr>
        <w:t>részvétel a társasházi közgyűléseken, jegyzőkönyv készítése,</w:t>
      </w: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  <w:r w:rsidRPr="00FB0D64">
        <w:rPr>
          <w:rFonts w:ascii="Times New Roman" w:hAnsi="Times New Roman"/>
          <w:sz w:val="24"/>
          <w:szCs w:val="24"/>
        </w:rPr>
        <w:t> </w:t>
      </w: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  <w:r w:rsidRPr="00FB0D64">
        <w:rPr>
          <w:rFonts w:ascii="Times New Roman" w:hAnsi="Times New Roman"/>
          <w:b/>
          <w:sz w:val="24"/>
          <w:szCs w:val="24"/>
        </w:rPr>
        <w:t>Foglalkoztatás jellege</w:t>
      </w:r>
      <w:r w:rsidRPr="00FB0D64">
        <w:rPr>
          <w:rFonts w:ascii="Times New Roman" w:hAnsi="Times New Roman"/>
          <w:sz w:val="24"/>
          <w:szCs w:val="24"/>
        </w:rPr>
        <w:t>:</w:t>
      </w:r>
      <w:r w:rsidRPr="00FB0D64">
        <w:rPr>
          <w:rFonts w:ascii="Times New Roman" w:hAnsi="Times New Roman"/>
          <w:sz w:val="24"/>
          <w:szCs w:val="24"/>
        </w:rPr>
        <w:tab/>
        <w:t xml:space="preserve"> teljes munkaidő</w:t>
      </w: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  <w:r w:rsidRPr="00FB0D64">
        <w:rPr>
          <w:rFonts w:ascii="Times New Roman" w:hAnsi="Times New Roman"/>
          <w:b/>
          <w:sz w:val="24"/>
          <w:szCs w:val="24"/>
        </w:rPr>
        <w:t>A munkavégzés helye</w:t>
      </w:r>
      <w:r w:rsidRPr="00FB0D64">
        <w:rPr>
          <w:rFonts w:ascii="Times New Roman" w:hAnsi="Times New Roman"/>
          <w:sz w:val="24"/>
          <w:szCs w:val="24"/>
        </w:rPr>
        <w:t>:</w:t>
      </w:r>
      <w:r w:rsidRPr="00FB0D64">
        <w:rPr>
          <w:rFonts w:ascii="Times New Roman" w:hAnsi="Times New Roman"/>
          <w:sz w:val="24"/>
          <w:szCs w:val="24"/>
        </w:rPr>
        <w:tab/>
        <w:t>Budapest, VIII. kerület</w:t>
      </w: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  <w:r w:rsidRPr="00FB0D64">
        <w:rPr>
          <w:rFonts w:ascii="Times New Roman" w:hAnsi="Times New Roman"/>
          <w:b/>
          <w:sz w:val="24"/>
          <w:szCs w:val="24"/>
        </w:rPr>
        <w:t xml:space="preserve">A beosztás betöltésének időpontja: </w:t>
      </w:r>
      <w:r w:rsidRPr="00FB0D64">
        <w:rPr>
          <w:rFonts w:ascii="Times New Roman" w:hAnsi="Times New Roman"/>
          <w:sz w:val="24"/>
          <w:szCs w:val="24"/>
        </w:rPr>
        <w:t>elbírálást követően azonnal</w:t>
      </w: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  <w:u w:val="single"/>
        </w:rPr>
      </w:pPr>
      <w:r w:rsidRPr="00FB0D64">
        <w:rPr>
          <w:rFonts w:ascii="Times New Roman" w:hAnsi="Times New Roman"/>
          <w:sz w:val="24"/>
          <w:szCs w:val="24"/>
          <w:u w:val="single"/>
        </w:rPr>
        <w:t>Fényképes önéletrajzaikat fizetési igény megjelölésével az alábbi elérhetőségeken várjuk:</w:t>
      </w:r>
    </w:p>
    <w:p w:rsidR="00960120" w:rsidRPr="006003F8" w:rsidRDefault="00960120" w:rsidP="00960120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003F8">
        <w:rPr>
          <w:rFonts w:ascii="Times New Roman" w:hAnsi="Times New Roman"/>
          <w:sz w:val="24"/>
          <w:szCs w:val="24"/>
          <w:u w:val="single"/>
        </w:rPr>
        <w:t>Postai úton</w:t>
      </w:r>
      <w:r w:rsidRPr="006003F8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 xml:space="preserve">Józsefvárosi Gazdálkodási Központ </w:t>
      </w:r>
      <w:proofErr w:type="spellStart"/>
      <w:r>
        <w:rPr>
          <w:rFonts w:ascii="Times New Roman" w:hAnsi="Times New Roman"/>
          <w:sz w:val="24"/>
          <w:szCs w:val="24"/>
        </w:rPr>
        <w:t>Zrt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6003F8">
        <w:rPr>
          <w:rFonts w:ascii="Times New Roman" w:hAnsi="Times New Roman"/>
          <w:sz w:val="24"/>
          <w:szCs w:val="24"/>
        </w:rPr>
        <w:t xml:space="preserve">címére (1084 Budapest, </w:t>
      </w:r>
      <w:r>
        <w:rPr>
          <w:rFonts w:ascii="Times New Roman" w:hAnsi="Times New Roman"/>
          <w:sz w:val="24"/>
          <w:szCs w:val="24"/>
        </w:rPr>
        <w:t>Őr u. 8. Személyügy</w:t>
      </w:r>
      <w:r w:rsidRPr="006003F8">
        <w:rPr>
          <w:rFonts w:ascii="Times New Roman" w:hAnsi="Times New Roman"/>
          <w:sz w:val="24"/>
          <w:szCs w:val="24"/>
        </w:rPr>
        <w:t>) történő megküldésével. Kérjük a borítékon feltüntetni a munkakör megnevezését</w:t>
      </w:r>
      <w:proofErr w:type="gramStart"/>
      <w:r w:rsidRPr="006003F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„</w:t>
      </w:r>
      <w:proofErr w:type="gramEnd"/>
      <w:r>
        <w:rPr>
          <w:rFonts w:ascii="Times New Roman" w:hAnsi="Times New Roman"/>
          <w:sz w:val="24"/>
          <w:szCs w:val="24"/>
        </w:rPr>
        <w:t xml:space="preserve">műszaki referens” </w:t>
      </w:r>
      <w:r w:rsidRPr="006003F8">
        <w:rPr>
          <w:rFonts w:ascii="Times New Roman" w:hAnsi="Times New Roman"/>
          <w:sz w:val="24"/>
          <w:szCs w:val="24"/>
        </w:rPr>
        <w:t>vagy</w:t>
      </w:r>
    </w:p>
    <w:p w:rsidR="00960120" w:rsidRPr="007152B0" w:rsidRDefault="00960120" w:rsidP="00960120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sz w:val="24"/>
          <w:szCs w:val="24"/>
          <w:u w:val="single"/>
        </w:rPr>
        <w:t>Elektronikus úton</w:t>
      </w:r>
      <w:r w:rsidRPr="007152B0">
        <w:rPr>
          <w:rFonts w:ascii="Times New Roman" w:hAnsi="Times New Roman"/>
          <w:sz w:val="24"/>
          <w:szCs w:val="24"/>
        </w:rPr>
        <w:t xml:space="preserve">: a </w:t>
      </w:r>
      <w:r w:rsidRPr="00FE0A64">
        <w:rPr>
          <w:rFonts w:ascii="Times New Roman" w:hAnsi="Times New Roman"/>
          <w:color w:val="0070C0"/>
          <w:sz w:val="24"/>
          <w:szCs w:val="24"/>
        </w:rPr>
        <w:t>langsz@jgk.hu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2B0">
        <w:rPr>
          <w:rFonts w:ascii="Times New Roman" w:hAnsi="Times New Roman"/>
          <w:sz w:val="24"/>
          <w:szCs w:val="24"/>
        </w:rPr>
        <w:t>e-mail címen keresztül.</w:t>
      </w:r>
    </w:p>
    <w:p w:rsidR="00960120" w:rsidRPr="007152B0" w:rsidRDefault="00960120" w:rsidP="00960120">
      <w:pPr>
        <w:pStyle w:val="Listaszerbekezds"/>
        <w:rPr>
          <w:rFonts w:ascii="Times New Roman" w:hAnsi="Times New Roman"/>
          <w:sz w:val="24"/>
          <w:szCs w:val="24"/>
        </w:rPr>
      </w:pPr>
      <w:proofErr w:type="gramStart"/>
      <w:r w:rsidRPr="007152B0">
        <w:rPr>
          <w:rFonts w:ascii="Times New Roman" w:hAnsi="Times New Roman"/>
          <w:sz w:val="24"/>
          <w:szCs w:val="24"/>
        </w:rPr>
        <w:t>vagy</w:t>
      </w:r>
      <w:proofErr w:type="gramEnd"/>
    </w:p>
    <w:p w:rsidR="00960120" w:rsidRPr="006003F8" w:rsidRDefault="00960120" w:rsidP="00960120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003F8">
        <w:rPr>
          <w:rFonts w:ascii="Times New Roman" w:hAnsi="Times New Roman"/>
          <w:sz w:val="24"/>
          <w:szCs w:val="24"/>
          <w:u w:val="single"/>
        </w:rPr>
        <w:t>Személyesen:</w:t>
      </w:r>
      <w:r w:rsidRPr="006003F8">
        <w:rPr>
          <w:rFonts w:ascii="Times New Roman" w:hAnsi="Times New Roman"/>
          <w:sz w:val="24"/>
          <w:szCs w:val="24"/>
        </w:rPr>
        <w:t xml:space="preserve"> Józsefvárosi Gazdálkodási Központ </w:t>
      </w:r>
      <w:proofErr w:type="spellStart"/>
      <w:r w:rsidRPr="006003F8">
        <w:rPr>
          <w:rFonts w:ascii="Times New Roman" w:hAnsi="Times New Roman"/>
          <w:sz w:val="24"/>
          <w:szCs w:val="24"/>
        </w:rPr>
        <w:t>Zrt</w:t>
      </w:r>
      <w:proofErr w:type="spellEnd"/>
      <w:r w:rsidRPr="006003F8">
        <w:rPr>
          <w:rFonts w:ascii="Times New Roman" w:hAnsi="Times New Roman"/>
          <w:sz w:val="24"/>
          <w:szCs w:val="24"/>
        </w:rPr>
        <w:t xml:space="preserve">. címére (1084 Budapest, </w:t>
      </w:r>
      <w:r>
        <w:rPr>
          <w:rFonts w:ascii="Times New Roman" w:hAnsi="Times New Roman"/>
          <w:sz w:val="24"/>
          <w:szCs w:val="24"/>
        </w:rPr>
        <w:t xml:space="preserve">Őr u. </w:t>
      </w:r>
      <w:r w:rsidRPr="006003F8">
        <w:rPr>
          <w:rFonts w:ascii="Times New Roman" w:hAnsi="Times New Roman"/>
          <w:sz w:val="24"/>
          <w:szCs w:val="24"/>
        </w:rPr>
        <w:t>8</w:t>
      </w:r>
      <w:proofErr w:type="gramStart"/>
      <w:r w:rsidRPr="006003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Személyügy)</w:t>
      </w:r>
    </w:p>
    <w:p w:rsidR="00BC19FD" w:rsidRPr="00FB0D64" w:rsidRDefault="00BC19FD" w:rsidP="00960120">
      <w:pPr>
        <w:pStyle w:val="Listaszerbekezds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C19FD" w:rsidRPr="00FB0D64" w:rsidSect="00CE153B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B5B" w:rsidRDefault="008B5B5B" w:rsidP="00EA7B19">
      <w:r>
        <w:separator/>
      </w:r>
    </w:p>
  </w:endnote>
  <w:endnote w:type="continuationSeparator" w:id="0">
    <w:p w:rsidR="008B5B5B" w:rsidRDefault="008B5B5B" w:rsidP="00EA7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B5B" w:rsidRDefault="008B5B5B" w:rsidP="00EA7B19">
      <w:r>
        <w:separator/>
      </w:r>
    </w:p>
  </w:footnote>
  <w:footnote w:type="continuationSeparator" w:id="0">
    <w:p w:rsidR="008B5B5B" w:rsidRDefault="008B5B5B" w:rsidP="00EA7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7B7"/>
    <w:multiLevelType w:val="multilevel"/>
    <w:tmpl w:val="10D8A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1370C"/>
    <w:multiLevelType w:val="multilevel"/>
    <w:tmpl w:val="08D2C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A5C7E"/>
    <w:multiLevelType w:val="multilevel"/>
    <w:tmpl w:val="172E8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D5879"/>
    <w:multiLevelType w:val="multilevel"/>
    <w:tmpl w:val="C51EB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85C6A"/>
    <w:multiLevelType w:val="hybridMultilevel"/>
    <w:tmpl w:val="5F96734C"/>
    <w:lvl w:ilvl="0" w:tplc="BEC41D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72361"/>
    <w:multiLevelType w:val="hybridMultilevel"/>
    <w:tmpl w:val="06B8FE94"/>
    <w:lvl w:ilvl="0" w:tplc="BEC41D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D97FE1"/>
    <w:multiLevelType w:val="multilevel"/>
    <w:tmpl w:val="76F2A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5160FA"/>
    <w:multiLevelType w:val="multilevel"/>
    <w:tmpl w:val="20501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2A3468"/>
    <w:multiLevelType w:val="multilevel"/>
    <w:tmpl w:val="8826A5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C94"/>
    <w:rsid w:val="000329BD"/>
    <w:rsid w:val="00143CE1"/>
    <w:rsid w:val="00193AD5"/>
    <w:rsid w:val="001D30B4"/>
    <w:rsid w:val="00287C94"/>
    <w:rsid w:val="00383F05"/>
    <w:rsid w:val="00387B84"/>
    <w:rsid w:val="003C2EF2"/>
    <w:rsid w:val="004C47BB"/>
    <w:rsid w:val="004D0AA1"/>
    <w:rsid w:val="005475C5"/>
    <w:rsid w:val="005C66A0"/>
    <w:rsid w:val="005E192B"/>
    <w:rsid w:val="006D40C0"/>
    <w:rsid w:val="0072396B"/>
    <w:rsid w:val="00773E5B"/>
    <w:rsid w:val="007E5B7E"/>
    <w:rsid w:val="0086778B"/>
    <w:rsid w:val="008B5B5B"/>
    <w:rsid w:val="008D6BDE"/>
    <w:rsid w:val="009024EB"/>
    <w:rsid w:val="00960120"/>
    <w:rsid w:val="00A44BA0"/>
    <w:rsid w:val="00A85687"/>
    <w:rsid w:val="00A91A95"/>
    <w:rsid w:val="00AB22C9"/>
    <w:rsid w:val="00AC4116"/>
    <w:rsid w:val="00AD44FC"/>
    <w:rsid w:val="00AD55A7"/>
    <w:rsid w:val="00B916A4"/>
    <w:rsid w:val="00BC19FD"/>
    <w:rsid w:val="00BF1A6B"/>
    <w:rsid w:val="00C413C7"/>
    <w:rsid w:val="00CE153B"/>
    <w:rsid w:val="00D8239E"/>
    <w:rsid w:val="00E3206C"/>
    <w:rsid w:val="00EA7B19"/>
    <w:rsid w:val="00F17AB8"/>
    <w:rsid w:val="00F6762E"/>
    <w:rsid w:val="00FB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7C94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87C94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287C94"/>
    <w:pPr>
      <w:ind w:left="720"/>
    </w:pPr>
  </w:style>
  <w:style w:type="paragraph" w:styleId="lfej">
    <w:name w:val="header"/>
    <w:basedOn w:val="Norml"/>
    <w:link w:val="lfejChar"/>
    <w:uiPriority w:val="99"/>
    <w:semiHidden/>
    <w:unhideWhenUsed/>
    <w:rsid w:val="00EA7B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A7B19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EA7B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A7B19"/>
    <w:rPr>
      <w:rFonts w:ascii="Calibri" w:hAnsi="Calibri" w:cs="Times New Roman"/>
      <w:lang w:eastAsia="hu-HU"/>
    </w:rPr>
  </w:style>
  <w:style w:type="paragraph" w:styleId="NormlWeb">
    <w:name w:val="Normal (Web)"/>
    <w:basedOn w:val="Norml"/>
    <w:uiPriority w:val="99"/>
    <w:unhideWhenUsed/>
    <w:rsid w:val="00AC41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AC4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xp_forever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szakalyb</dc:creator>
  <cp:lastModifiedBy>Szabo.Timea</cp:lastModifiedBy>
  <cp:revision>2</cp:revision>
  <cp:lastPrinted>2015-05-27T14:25:00Z</cp:lastPrinted>
  <dcterms:created xsi:type="dcterms:W3CDTF">2015-10-30T08:13:00Z</dcterms:created>
  <dcterms:modified xsi:type="dcterms:W3CDTF">2015-10-30T08:13:00Z</dcterms:modified>
</cp:coreProperties>
</file>