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EA" w:rsidRDefault="006A126E" w:rsidP="006A126E">
      <w:pPr>
        <w:jc w:val="center"/>
        <w:rPr>
          <w:b/>
        </w:rPr>
      </w:pPr>
      <w:r>
        <w:rPr>
          <w:b/>
        </w:rPr>
        <w:t>Józsefvárosi Egységes Gyógypedagógiai Módszertani Intézmény és Általános Iskola</w:t>
      </w:r>
    </w:p>
    <w:p w:rsidR="009533F5" w:rsidRDefault="009533F5" w:rsidP="006A126E">
      <w:pPr>
        <w:jc w:val="center"/>
        <w:rPr>
          <w:b/>
        </w:rPr>
      </w:pPr>
    </w:p>
    <w:p w:rsidR="009533F5" w:rsidRDefault="009533F5" w:rsidP="006A126E">
      <w:pPr>
        <w:jc w:val="center"/>
        <w:rPr>
          <w:b/>
        </w:rPr>
      </w:pPr>
      <w:r>
        <w:rPr>
          <w:noProof/>
        </w:rPr>
        <w:drawing>
          <wp:inline distT="0" distB="0" distL="0" distR="0" wp14:anchorId="3357ABA5" wp14:editId="45609988">
            <wp:extent cx="5229003" cy="3157870"/>
            <wp:effectExtent l="0" t="0" r="0" b="4445"/>
            <wp:docPr id="1" name="Kép 1" descr="http://jegymiai.hu/wordpress/wp-content/uploads/2013/12/kicsiP1080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egymiai.hu/wordpress/wp-content/uploads/2013/12/kicsiP10809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924" b="21168"/>
                    <a:stretch/>
                  </pic:blipFill>
                  <pic:spPr bwMode="auto">
                    <a:xfrm>
                      <a:off x="0" y="0"/>
                      <a:ext cx="5228781" cy="315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26E" w:rsidRDefault="006A126E" w:rsidP="00FF18EA">
      <w:pPr>
        <w:jc w:val="both"/>
        <w:rPr>
          <w:b/>
        </w:rPr>
      </w:pPr>
    </w:p>
    <w:p w:rsidR="006A126E" w:rsidRPr="008B2DC3" w:rsidRDefault="006A126E" w:rsidP="00FF18EA">
      <w:pPr>
        <w:jc w:val="both"/>
        <w:rPr>
          <w:b/>
        </w:rPr>
      </w:pPr>
    </w:p>
    <w:p w:rsidR="00FF18EA" w:rsidRPr="003826A0" w:rsidRDefault="00FF18EA" w:rsidP="00742B2E">
      <w:pPr>
        <w:jc w:val="both"/>
      </w:pPr>
      <w:r w:rsidRPr="003826A0">
        <w:t xml:space="preserve">Intézményünkben a </w:t>
      </w:r>
      <w:r w:rsidRPr="006A126E">
        <w:rPr>
          <w:b/>
        </w:rPr>
        <w:t>sajátos nevelési igényű</w:t>
      </w:r>
      <w:r w:rsidRPr="003826A0">
        <w:t xml:space="preserve"> gyermekek egyénre szabott fejlesztését, nevelését-oktatását valósítjuk meg.</w:t>
      </w:r>
    </w:p>
    <w:p w:rsidR="00FF18EA" w:rsidRPr="00FF18EA" w:rsidRDefault="00FF18EA" w:rsidP="00742B2E">
      <w:pPr>
        <w:jc w:val="both"/>
        <w:rPr>
          <w:rFonts w:eastAsiaTheme="minorHAnsi"/>
          <w:lang w:eastAsia="en-US"/>
        </w:rPr>
      </w:pPr>
      <w:r w:rsidRPr="00FF18EA">
        <w:rPr>
          <w:rFonts w:eastAsiaTheme="minorHAnsi"/>
          <w:lang w:eastAsia="en-US"/>
        </w:rPr>
        <w:t>Fő profilunk a tanulásban akadályozott gyerekek tanítás</w:t>
      </w:r>
      <w:r w:rsidR="00742B2E">
        <w:rPr>
          <w:rFonts w:eastAsiaTheme="minorHAnsi"/>
          <w:lang w:eastAsia="en-US"/>
        </w:rPr>
        <w:t xml:space="preserve">a, de a 2014/2015. tanévtől </w:t>
      </w:r>
      <w:r w:rsidRPr="00FF18EA">
        <w:rPr>
          <w:rFonts w:eastAsiaTheme="minorHAnsi"/>
          <w:lang w:eastAsia="en-US"/>
        </w:rPr>
        <w:t xml:space="preserve">lehetőségünk </w:t>
      </w:r>
      <w:r w:rsidR="00742B2E">
        <w:rPr>
          <w:rFonts w:eastAsiaTheme="minorHAnsi"/>
          <w:lang w:eastAsia="en-US"/>
        </w:rPr>
        <w:t xml:space="preserve">van </w:t>
      </w:r>
      <w:r w:rsidRPr="006A126E">
        <w:rPr>
          <w:rFonts w:eastAsiaTheme="minorHAnsi"/>
          <w:b/>
          <w:lang w:eastAsia="en-US"/>
        </w:rPr>
        <w:t>ép értelmű</w:t>
      </w:r>
      <w:r w:rsidRPr="00FF18EA">
        <w:rPr>
          <w:rFonts w:eastAsiaTheme="minorHAnsi"/>
          <w:lang w:eastAsia="en-US"/>
        </w:rPr>
        <w:t xml:space="preserve"> autizmus spektrumzavarral, pszichés fejlődési zavarral, vagy beszédfogyatékossággal küzdő tanulók felvételére is.</w:t>
      </w:r>
    </w:p>
    <w:p w:rsidR="00E94CCF" w:rsidRPr="003826A0" w:rsidRDefault="00E94CCF" w:rsidP="00742B2E">
      <w:pPr>
        <w:shd w:val="clear" w:color="auto" w:fill="FFFFFF"/>
        <w:jc w:val="both"/>
      </w:pPr>
    </w:p>
    <w:p w:rsidR="003826A0" w:rsidRPr="003826A0" w:rsidRDefault="003826A0" w:rsidP="00742B2E">
      <w:pPr>
        <w:jc w:val="both"/>
        <w:rPr>
          <w:rFonts w:eastAsiaTheme="minorHAnsi"/>
          <w:lang w:eastAsia="en-US"/>
        </w:rPr>
      </w:pPr>
      <w:r w:rsidRPr="003826A0">
        <w:rPr>
          <w:rFonts w:eastAsiaTheme="minorHAnsi"/>
          <w:lang w:eastAsia="en-US"/>
        </w:rPr>
        <w:t xml:space="preserve">Iskolánkban barátságos légkör, </w:t>
      </w:r>
      <w:r w:rsidRPr="006A126E">
        <w:rPr>
          <w:rFonts w:eastAsiaTheme="minorHAnsi"/>
          <w:b/>
          <w:lang w:eastAsia="en-US"/>
        </w:rPr>
        <w:t>kis létszámú</w:t>
      </w:r>
      <w:r w:rsidRPr="003826A0">
        <w:rPr>
          <w:rFonts w:eastAsiaTheme="minorHAnsi"/>
          <w:lang w:eastAsia="en-US"/>
        </w:rPr>
        <w:t xml:space="preserve"> osztályok, szakkörök</w:t>
      </w:r>
      <w:r>
        <w:rPr>
          <w:rFonts w:eastAsiaTheme="minorHAnsi"/>
          <w:lang w:eastAsia="en-US"/>
        </w:rPr>
        <w:t xml:space="preserve"> (dráma, furulya, kerámia)</w:t>
      </w:r>
      <w:r w:rsidRPr="003826A0">
        <w:rPr>
          <w:rFonts w:eastAsiaTheme="minorHAnsi"/>
          <w:lang w:eastAsia="en-US"/>
        </w:rPr>
        <w:t xml:space="preserve">, speciális foglalkozások segítik a tanulók </w:t>
      </w:r>
      <w:r w:rsidRPr="006A126E">
        <w:rPr>
          <w:rFonts w:eastAsiaTheme="minorHAnsi"/>
          <w:b/>
          <w:lang w:eastAsia="en-US"/>
        </w:rPr>
        <w:t>egyéni haladási ütem</w:t>
      </w:r>
      <w:r w:rsidRPr="003826A0">
        <w:rPr>
          <w:rFonts w:eastAsiaTheme="minorHAnsi"/>
          <w:lang w:eastAsia="en-US"/>
        </w:rPr>
        <w:t>éhez igazodó fejlesztését.</w:t>
      </w:r>
    </w:p>
    <w:p w:rsidR="00FF18EA" w:rsidRPr="003826A0" w:rsidRDefault="00FF18EA" w:rsidP="00742B2E">
      <w:pPr>
        <w:shd w:val="clear" w:color="auto" w:fill="FFFFFF"/>
        <w:jc w:val="both"/>
      </w:pPr>
      <w:r w:rsidRPr="003826A0">
        <w:t xml:space="preserve">Az 1. osztályosokat a </w:t>
      </w:r>
      <w:proofErr w:type="spellStart"/>
      <w:r w:rsidRPr="006A126E">
        <w:rPr>
          <w:b/>
        </w:rPr>
        <w:t>Meixner-féle</w:t>
      </w:r>
      <w:proofErr w:type="spellEnd"/>
      <w:r w:rsidRPr="003826A0">
        <w:t xml:space="preserve"> diszlexia prevenciós módszerrel tanítjuk olvasni. </w:t>
      </w:r>
    </w:p>
    <w:p w:rsidR="00E94CCF" w:rsidRPr="003826A0" w:rsidRDefault="00E94CCF" w:rsidP="00742B2E">
      <w:pPr>
        <w:shd w:val="clear" w:color="auto" w:fill="FFFFFF"/>
        <w:jc w:val="both"/>
      </w:pPr>
    </w:p>
    <w:p w:rsidR="003826A0" w:rsidRDefault="00FF18EA" w:rsidP="00742B2E">
      <w:pPr>
        <w:jc w:val="both"/>
      </w:pPr>
      <w:r w:rsidRPr="003826A0">
        <w:t xml:space="preserve">Nagy hangsúlyt fordítunk a </w:t>
      </w:r>
      <w:r w:rsidRPr="006A126E">
        <w:rPr>
          <w:b/>
        </w:rPr>
        <w:t>sz</w:t>
      </w:r>
      <w:r w:rsidR="00E94CCF" w:rsidRPr="006A126E">
        <w:rPr>
          <w:b/>
        </w:rPr>
        <w:t>ociális-kommunikációs</w:t>
      </w:r>
      <w:r w:rsidR="00E94CCF" w:rsidRPr="003826A0">
        <w:t xml:space="preserve"> </w:t>
      </w:r>
      <w:r w:rsidRPr="003826A0">
        <w:t xml:space="preserve">és </w:t>
      </w:r>
      <w:r w:rsidRPr="006A126E">
        <w:rPr>
          <w:b/>
        </w:rPr>
        <w:t>praktikus készségek</w:t>
      </w:r>
      <w:r w:rsidRPr="003826A0">
        <w:t xml:space="preserve"> fejlesztésére</w:t>
      </w:r>
      <w:r w:rsidR="003826A0" w:rsidRPr="003826A0">
        <w:t xml:space="preserve">, hogy a későbbiek során </w:t>
      </w:r>
      <w:r w:rsidRPr="003826A0">
        <w:t xml:space="preserve">tanulóink </w:t>
      </w:r>
      <w:r w:rsidR="003826A0" w:rsidRPr="003826A0">
        <w:t>jól boldogulhassanak</w:t>
      </w:r>
      <w:r w:rsidR="00742B2E">
        <w:t xml:space="preserve"> a mindennapokban. Célunk</w:t>
      </w:r>
      <w:r w:rsidRPr="003826A0">
        <w:t xml:space="preserve">, hogy a tanulók </w:t>
      </w:r>
      <w:r w:rsidRPr="006A126E">
        <w:rPr>
          <w:b/>
        </w:rPr>
        <w:t>sikerélmények</w:t>
      </w:r>
      <w:r w:rsidRPr="003826A0">
        <w:t xml:space="preserve">hez jussanak, tehetséges tanulóink képességeiket kibontakoztathassák. </w:t>
      </w:r>
      <w:r w:rsidR="003826A0">
        <w:t>A fejlesztéseket p</w:t>
      </w:r>
      <w:r w:rsidRPr="003826A0">
        <w:t>szichológus és pszichiáter</w:t>
      </w:r>
      <w:r w:rsidR="003826A0">
        <w:t xml:space="preserve"> is támogatja. </w:t>
      </w:r>
    </w:p>
    <w:p w:rsidR="003826A0" w:rsidRDefault="003826A0" w:rsidP="00742B2E">
      <w:pPr>
        <w:jc w:val="both"/>
      </w:pPr>
    </w:p>
    <w:p w:rsidR="00FF18EA" w:rsidRDefault="00FF18EA" w:rsidP="00742B2E">
      <w:pPr>
        <w:jc w:val="both"/>
      </w:pPr>
      <w:r w:rsidRPr="003826A0">
        <w:t xml:space="preserve">Tanórai és szabadidős tevékenységeket </w:t>
      </w:r>
      <w:r w:rsidR="00E94CCF" w:rsidRPr="003826A0">
        <w:t>biztosítunk</w:t>
      </w:r>
      <w:r w:rsidRPr="003826A0">
        <w:t xml:space="preserve"> a gyerekek számára</w:t>
      </w:r>
      <w:r w:rsidR="00E94CCF" w:rsidRPr="003826A0">
        <w:t>:</w:t>
      </w:r>
      <w:r w:rsidRPr="003826A0">
        <w:t xml:space="preserve"> szervezünk múzeum, színház, bábszínház stb.</w:t>
      </w:r>
      <w:r w:rsidR="003826A0">
        <w:t xml:space="preserve"> látogatásokat, kirándulásokat</w:t>
      </w:r>
      <w:r w:rsidRPr="003826A0">
        <w:t xml:space="preserve">, erdei iskolát. Intézményünkben az 5-6. osztályban </w:t>
      </w:r>
      <w:r w:rsidRPr="006A126E">
        <w:rPr>
          <w:b/>
        </w:rPr>
        <w:t>úszásoktatás</w:t>
      </w:r>
      <w:r w:rsidRPr="003826A0">
        <w:t xml:space="preserve">ra járnak a tanulók, 3. osztálytól az </w:t>
      </w:r>
      <w:r w:rsidRPr="006A126E">
        <w:rPr>
          <w:b/>
        </w:rPr>
        <w:t>informatika</w:t>
      </w:r>
      <w:r w:rsidRPr="003826A0">
        <w:t xml:space="preserve">, 7. osztálytól az </w:t>
      </w:r>
      <w:r w:rsidRPr="006A126E">
        <w:rPr>
          <w:b/>
        </w:rPr>
        <w:t>angol nyelv</w:t>
      </w:r>
      <w:r w:rsidRPr="003826A0">
        <w:t xml:space="preserve"> tanulására</w:t>
      </w:r>
      <w:r w:rsidR="00E94CCF" w:rsidRPr="003826A0">
        <w:t xml:space="preserve"> van lehetőségük</w:t>
      </w:r>
      <w:r w:rsidRPr="003826A0">
        <w:t xml:space="preserve">. </w:t>
      </w:r>
    </w:p>
    <w:p w:rsidR="003826A0" w:rsidRPr="003826A0" w:rsidRDefault="003826A0" w:rsidP="00742B2E">
      <w:pPr>
        <w:jc w:val="both"/>
      </w:pPr>
    </w:p>
    <w:p w:rsidR="00FF18EA" w:rsidRPr="003826A0" w:rsidRDefault="003826A0" w:rsidP="00742B2E">
      <w:pPr>
        <w:jc w:val="both"/>
      </w:pPr>
      <w:r w:rsidRPr="003826A0">
        <w:t>Figyelünk arra is,</w:t>
      </w:r>
      <w:r w:rsidR="00FF18EA" w:rsidRPr="003826A0">
        <w:t xml:space="preserve"> hogy a tanulók elegendő időt legyenek levegőn</w:t>
      </w:r>
      <w:r w:rsidRPr="003826A0">
        <w:t xml:space="preserve">, </w:t>
      </w:r>
      <w:r w:rsidR="00FF18EA" w:rsidRPr="003826A0">
        <w:t>legyen idejük játszani, zenélni, sportolni és kézművesedni.</w:t>
      </w:r>
    </w:p>
    <w:p w:rsidR="00FF18EA" w:rsidRPr="003826A0" w:rsidRDefault="00FF18EA" w:rsidP="00742B2E">
      <w:pPr>
        <w:jc w:val="both"/>
      </w:pPr>
      <w:r w:rsidRPr="003826A0">
        <w:t>A másnapi tanórákra a gyerekek a délutáni foglalkozások</w:t>
      </w:r>
      <w:r w:rsidR="00742B2E">
        <w:t>on</w:t>
      </w:r>
      <w:r w:rsidRPr="003826A0">
        <w:t xml:space="preserve"> készülnek fel, házi feladatot nem adunk.</w:t>
      </w:r>
    </w:p>
    <w:p w:rsidR="00FF18EA" w:rsidRPr="003826A0" w:rsidRDefault="00FF18EA" w:rsidP="00742B2E">
      <w:pPr>
        <w:jc w:val="both"/>
      </w:pPr>
    </w:p>
    <w:p w:rsidR="00FF18EA" w:rsidRPr="003826A0" w:rsidRDefault="00FF18EA" w:rsidP="00742B2E">
      <w:pPr>
        <w:jc w:val="both"/>
      </w:pPr>
      <w:r w:rsidRPr="003826A0">
        <w:t xml:space="preserve">Iskolánkban a </w:t>
      </w:r>
      <w:r w:rsidRPr="006A126E">
        <w:rPr>
          <w:b/>
        </w:rPr>
        <w:t>szülőkkel</w:t>
      </w:r>
      <w:r w:rsidR="00E94CCF" w:rsidRPr="006A126E">
        <w:rPr>
          <w:b/>
        </w:rPr>
        <w:t xml:space="preserve"> pozitív és eredményes</w:t>
      </w:r>
      <w:r w:rsidRPr="006A126E">
        <w:rPr>
          <w:b/>
        </w:rPr>
        <w:t xml:space="preserve"> kapcsolattartás</w:t>
      </w:r>
      <w:r w:rsidRPr="003826A0">
        <w:t xml:space="preserve">i formákat alakítottunk ki. Igény szerint nyílt napot tartunk, illetve előzetes telefonon történő egyeztetés után </w:t>
      </w:r>
      <w:r w:rsidR="00E94CCF" w:rsidRPr="003826A0">
        <w:t>s</w:t>
      </w:r>
      <w:r w:rsidRPr="003826A0">
        <w:t>zívesen állunk az érdeklődő szülők rendelkezésére.</w:t>
      </w:r>
    </w:p>
    <w:p w:rsidR="00742B2E" w:rsidRDefault="00742B2E" w:rsidP="00FF18EA">
      <w:pPr>
        <w:jc w:val="both"/>
      </w:pPr>
      <w:bookmarkStart w:id="0" w:name="_GoBack"/>
      <w:bookmarkEnd w:id="0"/>
      <w:r>
        <w:t xml:space="preserve">További információ: </w:t>
      </w:r>
    </w:p>
    <w:p w:rsidR="00FF18EA" w:rsidRDefault="00742B2E" w:rsidP="00FF18EA">
      <w:pPr>
        <w:jc w:val="both"/>
      </w:pPr>
      <w:proofErr w:type="gramStart"/>
      <w:r>
        <w:t>a</w:t>
      </w:r>
      <w:proofErr w:type="gramEnd"/>
      <w:r w:rsidR="00FF18EA" w:rsidRPr="008B2DC3">
        <w:t xml:space="preserve"> 313-4464-es telefonszámon kérhető.</w:t>
      </w:r>
    </w:p>
    <w:p w:rsidR="006A126E" w:rsidRDefault="006A126E" w:rsidP="00FF18EA">
      <w:pPr>
        <w:jc w:val="both"/>
      </w:pPr>
    </w:p>
    <w:p w:rsidR="00742B2E" w:rsidRDefault="00742B2E" w:rsidP="00FF18EA">
      <w:pPr>
        <w:jc w:val="both"/>
      </w:pPr>
      <w:r>
        <w:t>Jenei Andrea</w:t>
      </w:r>
    </w:p>
    <w:p w:rsidR="00742B2E" w:rsidRPr="008B2DC3" w:rsidRDefault="00742B2E" w:rsidP="00FF18EA">
      <w:pPr>
        <w:jc w:val="both"/>
      </w:pPr>
      <w:proofErr w:type="gramStart"/>
      <w:r>
        <w:t>intézményvezető</w:t>
      </w:r>
      <w:proofErr w:type="gramEnd"/>
    </w:p>
    <w:p w:rsidR="00B17012" w:rsidRDefault="00B17012"/>
    <w:p w:rsidR="00FF18EA" w:rsidRDefault="00FF18EA"/>
    <w:p w:rsidR="00FF18EA" w:rsidRDefault="00FF18EA" w:rsidP="002C3582">
      <w:pPr>
        <w:jc w:val="center"/>
      </w:pPr>
    </w:p>
    <w:sectPr w:rsidR="00FF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EA"/>
    <w:rsid w:val="002C3582"/>
    <w:rsid w:val="003826A0"/>
    <w:rsid w:val="00587A0F"/>
    <w:rsid w:val="006A126E"/>
    <w:rsid w:val="00742B2E"/>
    <w:rsid w:val="009533F5"/>
    <w:rsid w:val="00B17012"/>
    <w:rsid w:val="00E94CCF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C35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358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C35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358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EGYMI és Általános Iskola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szerkesztőség</cp:lastModifiedBy>
  <cp:revision>3</cp:revision>
  <dcterms:created xsi:type="dcterms:W3CDTF">2015-02-19T10:37:00Z</dcterms:created>
  <dcterms:modified xsi:type="dcterms:W3CDTF">2015-03-02T08:52:00Z</dcterms:modified>
</cp:coreProperties>
</file>