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DD" w:rsidRDefault="0005553B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753DD" w:rsidRDefault="007753DD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753DD" w:rsidRDefault="007753DD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3DD" w:rsidRDefault="007753DD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3DD" w:rsidRDefault="007753DD" w:rsidP="0077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7753DD" w:rsidRDefault="007753DD" w:rsidP="007753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3DD" w:rsidRDefault="007753DD" w:rsidP="007753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3DD" w:rsidRDefault="007753DD" w:rsidP="007753D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július 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753DD" w:rsidRDefault="007753DD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3DD" w:rsidRDefault="007753DD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C8A" w:rsidRDefault="00D95C8A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</w:t>
      </w:r>
      <w:r w:rsidRP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53DD" w:rsidRPr="007753DD" w:rsidRDefault="007753DD" w:rsidP="007753D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753DD" w:rsidRPr="007753DD" w:rsidRDefault="007753DD" w:rsidP="007753D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3D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3DD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3DD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3D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 xml:space="preserve">Javaslat közterület-használati kérelmek elbírálására 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Práter utca 47. számú ingatlanra leágazó gázelosztó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DD">
        <w:rPr>
          <w:rFonts w:ascii="Times New Roman" w:hAnsi="Times New Roman" w:cs="Times New Roman"/>
          <w:bCs/>
          <w:sz w:val="24"/>
          <w:szCs w:val="24"/>
        </w:rPr>
        <w:t xml:space="preserve">vezeték építéséhez 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Práter utca 49. számú ingatlanra leágazó gázvezeték építéséhez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Corvin sétány 122/</w:t>
      </w:r>
      <w:proofErr w:type="gramStart"/>
      <w:r w:rsidRPr="007753DD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753DD">
        <w:rPr>
          <w:rFonts w:ascii="Times New Roman" w:hAnsi="Times New Roman" w:cs="Times New Roman"/>
          <w:bCs/>
          <w:sz w:val="24"/>
          <w:szCs w:val="24"/>
        </w:rPr>
        <w:t xml:space="preserve"> jelű tömb I. és II. ütem víz- és csatornabekötés kiépítéséhez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 xml:space="preserve">Tulajdonosi hozzájárulás a Budapest VIII. kerület, </w:t>
      </w:r>
      <w:proofErr w:type="spellStart"/>
      <w:r w:rsidRPr="007753DD">
        <w:rPr>
          <w:rFonts w:ascii="Times New Roman" w:hAnsi="Times New Roman" w:cs="Times New Roman"/>
          <w:bCs/>
          <w:sz w:val="24"/>
          <w:szCs w:val="24"/>
        </w:rPr>
        <w:t>Rökk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</w:rPr>
        <w:t xml:space="preserve"> Szilárd utca 4. számú ingatlan kapubehajtó átépítéséhez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 xml:space="preserve">Javaslat a Kisfaludy u. 23-25. szám alatti ingatlan egy részének közhasználat céljára történő átadására </w:t>
      </w:r>
    </w:p>
    <w:p w:rsidR="007753DD" w:rsidRPr="007753DD" w:rsidRDefault="007753DD" w:rsidP="00775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 xml:space="preserve">Javaslat a parkoló automatákra kötött bérleti szerződés átruházására 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3DD">
        <w:rPr>
          <w:rFonts w:ascii="Times New Roman" w:eastAsia="Calibri" w:hAnsi="Times New Roman" w:cs="Times New Roman"/>
          <w:b/>
          <w:sz w:val="24"/>
          <w:szCs w:val="24"/>
        </w:rPr>
        <w:t xml:space="preserve">2. Rév8 </w:t>
      </w:r>
      <w:proofErr w:type="spellStart"/>
      <w:r w:rsidRPr="007753D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753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3DD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3D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3DD" w:rsidRPr="007753DD" w:rsidRDefault="007753DD" w:rsidP="007753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DD">
        <w:rPr>
          <w:rFonts w:ascii="Times New Roman" w:hAnsi="Times New Roman" w:cs="Times New Roman"/>
          <w:bCs/>
          <w:sz w:val="24"/>
          <w:szCs w:val="24"/>
        </w:rPr>
        <w:t>Javaslat a Budapest VIII. kerület, Bródy Sándor utca felújítása során megépített közcsatornákkal kapcsolatos döntésekre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8A" w:rsidRDefault="00D9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Józsefvárosi Gazdálkodási Központ </w:t>
      </w:r>
      <w:proofErr w:type="spellStart"/>
      <w:r w:rsidRPr="007753D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753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3D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3D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Mürschberger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István egyéni vállalkozó bérlő és </w:t>
      </w:r>
      <w:proofErr w:type="spell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Sáhó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László Benjámin egyéni vállalkozó bérleti jog átruházásához való hozzájárulás iránti közös kérelme a Budapest VIII. kerület, Tavaszmező u. 5. szám alatti, önkormányzati tulajdonú, nem lakás céljára szolgáló helyiség tekintetében </w:t>
      </w: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Az ADVECTIO Kft. bérbevételi kérelme a Budapest VIII. kerület, Üllői út 66./B szám alatti üres, önkormányzati tulajdonú, nem lakás céljára szolgáló helyiség bérbeadása vonatkozásában</w:t>
      </w:r>
    </w:p>
    <w:p w:rsidR="007753DD" w:rsidRPr="007753DD" w:rsidRDefault="00CE52C2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…………….</w:t>
      </w:r>
      <w:proofErr w:type="gramEnd"/>
      <w:r w:rsidR="007753DD"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magánszemély bérbevételi kérelme a Budapest VIII. kerület, József krt. 18. szám alatti üres, önkormányzati tulajdonú, nem lakás céljára szolgáló helyiség bérbeadása iránt </w:t>
      </w: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INTREPID-Start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Kft. </w:t>
      </w:r>
      <w:proofErr w:type="gram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és </w:t>
      </w:r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………………..</w:t>
      </w: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magánszemély bérbevételi kérelme a Budapest VIII. kerület, Somogyi Béla u. 20. szám alatti üres, önkormányzati tulajdonú, nem lakás céljára szolgáló helyiség vonatkozásában </w:t>
      </w: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INTREPID-Start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Kft. és Dávid József egyéni vállalkozó bérbevételi kérelme a Budapest VIII. kerület, Auróra u. 6. szám alatti üres, önkormányzati tulajdonú, nem lakás céljára szolgáló helyiség vonatkozásában </w:t>
      </w: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KEROVA-SMALL Kft. bérbevételi kérelme a Budapest VIII. kerület, Práter u. 55. szám alatti üres, önkormányzati tulajdonú, nem lakás céljára szolgáló helyiségekre </w:t>
      </w:r>
    </w:p>
    <w:p w:rsidR="007753DD" w:rsidRPr="007753DD" w:rsidRDefault="007753DD" w:rsidP="007753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A Budapest VIII. kerület, Leonardo da Vinci u. 41. fszt. 6. szám alatti, 36277/0/</w:t>
      </w:r>
      <w:proofErr w:type="gram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/1 helyrajzi számú egyéb helyiség elidegenítése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DD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3DD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753DD" w:rsidRP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DD" w:rsidRPr="007753DD" w:rsidRDefault="007753DD" w:rsidP="007753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3DD">
        <w:rPr>
          <w:rFonts w:ascii="Times New Roman" w:hAnsi="Times New Roman" w:cs="Times New Roman"/>
          <w:sz w:val="24"/>
          <w:szCs w:val="24"/>
        </w:rPr>
        <w:t xml:space="preserve">Javaslat a „Budapest Főváros VIII. kerületének területén üzemelő Térfigyelő rendszer bővítése a MÁV telep területén” tárgyú közbeszerzési eljárás eredményének megállapítására </w:t>
      </w:r>
    </w:p>
    <w:p w:rsidR="007753DD" w:rsidRPr="007753DD" w:rsidRDefault="007753DD" w:rsidP="007753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3DD">
        <w:rPr>
          <w:rFonts w:ascii="Times New Roman" w:hAnsi="Times New Roman" w:cs="Times New Roman"/>
          <w:i/>
          <w:sz w:val="24"/>
          <w:szCs w:val="24"/>
        </w:rPr>
        <w:t>Előterjesztő: Bajusz Ferenc - a Közterület-felügyeleti Ügyosztály vezetője</w:t>
      </w:r>
    </w:p>
    <w:p w:rsidR="007753DD" w:rsidRPr="007753DD" w:rsidRDefault="007753DD" w:rsidP="007753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3DD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</w:p>
    <w:p w:rsidR="007753DD" w:rsidRPr="007753DD" w:rsidRDefault="007753DD" w:rsidP="007753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3DD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7753D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753DD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7753DD" w:rsidRPr="007753DD" w:rsidRDefault="007753DD" w:rsidP="007753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</w:t>
      </w:r>
      <w:proofErr w:type="spell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>Horánszky</w:t>
      </w:r>
      <w:proofErr w:type="spellEnd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u. </w:t>
      </w:r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</w:t>
      </w:r>
      <w:r w:rsidRPr="007753D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bérlemény csereszerződésének jóváhagyására </w:t>
      </w:r>
    </w:p>
    <w:p w:rsidR="007753DD" w:rsidRPr="007753DD" w:rsidRDefault="007753DD" w:rsidP="007753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3DD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7753DD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7753DD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7753DD" w:rsidRPr="007753DD" w:rsidRDefault="007753DD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DD" w:rsidRPr="007753DD" w:rsidRDefault="007753DD" w:rsidP="00775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B9B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B9B">
        <w:rPr>
          <w:rFonts w:ascii="Times New Roman" w:hAnsi="Times New Roman" w:cs="Times New Roman"/>
          <w:b/>
          <w:bCs/>
          <w:sz w:val="24"/>
          <w:szCs w:val="24"/>
        </w:rPr>
        <w:t xml:space="preserve">Napirend 1.1. pontja: Javaslat közterület-használati kérelmek elbírálására 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976B7" w:rsidRDefault="00482B9B" w:rsidP="0048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482B9B" w:rsidRDefault="00482B9B" w:rsidP="0048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Pr="00482B9B">
        <w:rPr>
          <w:rFonts w:ascii="Times New Roman" w:hAnsi="Times New Roman"/>
          <w:b/>
          <w:bCs/>
          <w:sz w:val="24"/>
          <w:szCs w:val="24"/>
        </w:rPr>
        <w:t>Tulajdonosi hozzájárulás a Budapest VIII. kerület, Práter utca 47. számú ingatlanra leágazó gázelosztó vezeték építéséhez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694/2016. (VII.04.) sz. Városgazdálkodási és Pénzügyi Bizottság határozata</w:t>
      </w:r>
    </w:p>
    <w:p w:rsidR="00482B9B" w:rsidRPr="00482B9B" w:rsidRDefault="00482B9B" w:rsidP="00482B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82B9B" w:rsidRPr="00482B9B" w:rsidRDefault="00482B9B" w:rsidP="00482B9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generáltervező MOBILTERV 2000 Kft. (cégjegyzékszám: 01 09 672374, 1112 Budapest, Zólyomi út 44/a. fsz. 2.) megbízása alapján –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MULTI Ipari, Kereskedelmi, Szolgáltató Kft. (cégjegyzékszám: 01 09 064055; székhely: 1037 Budapest, Laborc utca 2/a.) által készített,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Práter utca 47. szám alatti ingatlan gázellátását biztosító kisnyomású leágazó 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gázelosztó vezeték kiviteli tervéhez,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  <w:proofErr w:type="gram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Práter utca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(hrsz.: 36100/2) út- és járdaszakaszára terjed ki,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leágazó gázelosztó vezetéket a tervezett Práter utca átépítését megelőzően, vagy azzal egyidejűleg lehet kiépíteni,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Práter utcai járda- és útszakaszon a bontási helyek (és járda szegélykő) megfelelő minőségben történő helyreállítására, melyre a beruházó és kivitelező közösen 5 év garanciát vállal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útpálya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1.3. pontja: </w:t>
      </w:r>
      <w:r w:rsidRPr="00482B9B">
        <w:rPr>
          <w:rFonts w:ascii="Times New Roman" w:hAnsi="Times New Roman"/>
          <w:b/>
          <w:bCs/>
          <w:sz w:val="24"/>
          <w:szCs w:val="24"/>
        </w:rPr>
        <w:t>Tulajdonosi hozzájárulás a Budapest VIII. kerület, Práter utca 49. számú ingatlanra leágazó gázvezeték építéséhez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482B9B" w:rsidRPr="00482B9B" w:rsidRDefault="00482B9B" w:rsidP="00482B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82B9B" w:rsidRPr="00482B9B" w:rsidRDefault="00482B9B" w:rsidP="00482B9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generáltervező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MOBILTERV 2000 Kft. (cégjegyzékszám: 01 09 672374, 1112 Budapest, Zólyomi út 44/a. fsz. 2.) megbízása alapján –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MULTI Ipari, Kereskedelmi, Szolgáltató Kft. (cégjegyzékszám: 01 09 064055; székhely: 1037 Budapest, Laborc utca 2/a.) által készített,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Práter utca 49. szám alatti ingatlan gázellátását biztosító kisnyomású leágazó 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gázelosztó vezeték kiviteli tervéhez,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  <w:proofErr w:type="gram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Práter utca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(hrsz.: 36100/2) út- és járdaszakaszára terjed ki,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leágazó gázelosztó vezetéket a tervezett Práter utca átépítését megelőzően, vagy azzal egyidejűleg lehet kiépíteni,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Práter utcai járda- és útszakaszon a bontási helyek (és járda szegélykő) megfelelő minőségben történő helyreállítására, melyre a beruházó és kivitelező közösen 5 év garanciát vállal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útpálya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1.4. pontja: </w:t>
      </w:r>
      <w:r w:rsidRPr="00482B9B">
        <w:rPr>
          <w:rFonts w:ascii="Times New Roman" w:hAnsi="Times New Roman"/>
          <w:b/>
          <w:bCs/>
          <w:sz w:val="24"/>
          <w:szCs w:val="24"/>
        </w:rPr>
        <w:t>Tulajdonosi hozzájárulás a Budapest VIII. kerület, Corvin sétány 122/</w:t>
      </w:r>
      <w:proofErr w:type="gramStart"/>
      <w:r w:rsidRPr="00482B9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482B9B">
        <w:rPr>
          <w:rFonts w:ascii="Times New Roman" w:hAnsi="Times New Roman"/>
          <w:b/>
          <w:bCs/>
          <w:sz w:val="24"/>
          <w:szCs w:val="24"/>
        </w:rPr>
        <w:t xml:space="preserve"> jelű tömb I. és II. ütem víz- és csatornabekötés kiépítéséhez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482B9B" w:rsidRPr="00482B9B" w:rsidRDefault="00482B9B" w:rsidP="00482B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82B9B" w:rsidRPr="00482B9B" w:rsidRDefault="00482B9B" w:rsidP="00482B9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CORDIA Park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Residence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(cégjegyzékszám: 01 09 897411; székhely: 1082 Budapest, Futó utca 47-53. VII. em.) megbízása alapján a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generáltervező MOBILTERV 2000 Kft. (cégjegyzékszám: 01 09 672374, 1112 Budapest, Zólyomi út 44/a. fsz. 2.)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tervezett,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Corvin sétány 122/</w:t>
      </w:r>
      <w:proofErr w:type="gram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jelű tömb I. és II. ütemének építéséhez szükséges víz- és csatornabekötésekhez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iépítésük közterületi munkáihoz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Práter utca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(hrsz.: 36100/2), Leonardo da Vinci utca 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(hrsz.: 36270/2)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a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utca 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(hrsz.: 36211)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út- és járdaszakaszára terjed ki,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közműbekötéseket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előközművesítésként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tervezett útépítést megelőzően, vagy azzal egy időben, a bontási munkákkal összehangolva kell elvégezni,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kötelezi a kivitelezőt a Práter utcai járda- és útszakaszon a bontási helyek (és járda szegélykő) megfelelő minőségben történő helyreállítására, melyre a beruházó és kivitelező közösen 5 év garanciát vállal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482B9B" w:rsidRPr="00482B9B" w:rsidRDefault="00482B9B" w:rsidP="00482B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Práter utca és </w:t>
      </w:r>
      <w:r w:rsidRPr="00482B9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Leonardo da Vinci utca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útpálya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Práter utca és </w:t>
      </w:r>
      <w:r w:rsidRPr="00482B9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Leonardo da Vinci utca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járda burkolatát 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sétányaszfalt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482B9B" w:rsidRPr="00482B9B" w:rsidRDefault="00482B9B" w:rsidP="00482B9B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82B9B" w:rsidRPr="00482B9B" w:rsidRDefault="00482B9B" w:rsidP="00482B9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bontással érintett </w:t>
      </w:r>
      <w:proofErr w:type="spellStart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 járda burkolatát ideiglenesen helyre kell állítani a vonatkozó útügyi műszaki előírásoknak megfelelően. Biztosítani kell a biztonságos közlekedésre alkalmas állapotát a 36211 hrsz. telket teljes egészében érintő végleges útépítésig,</w:t>
      </w:r>
    </w:p>
    <w:p w:rsidR="00482B9B" w:rsidRPr="00482B9B" w:rsidRDefault="00482B9B" w:rsidP="00482B9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1.5. pontja: </w:t>
      </w:r>
      <w:r w:rsidRPr="00482B9B">
        <w:rPr>
          <w:rFonts w:ascii="Times New Roman" w:hAnsi="Times New Roman"/>
          <w:b/>
          <w:bCs/>
          <w:sz w:val="24"/>
          <w:szCs w:val="24"/>
        </w:rPr>
        <w:t xml:space="preserve">Tulajdonosi hozzájárulás a Budapest VIII. kerület, </w:t>
      </w:r>
      <w:proofErr w:type="spellStart"/>
      <w:r w:rsidRPr="00482B9B">
        <w:rPr>
          <w:rFonts w:ascii="Times New Roman" w:hAnsi="Times New Roman"/>
          <w:b/>
          <w:bCs/>
          <w:sz w:val="24"/>
          <w:szCs w:val="24"/>
        </w:rPr>
        <w:t>Rökk</w:t>
      </w:r>
      <w:proofErr w:type="spellEnd"/>
      <w:r w:rsidRPr="00482B9B">
        <w:rPr>
          <w:rFonts w:ascii="Times New Roman" w:hAnsi="Times New Roman"/>
          <w:b/>
          <w:bCs/>
          <w:sz w:val="24"/>
          <w:szCs w:val="24"/>
        </w:rPr>
        <w:t xml:space="preserve"> Szilárd utca 4. számú ingatlan kapubehajtó átépítéséhez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482B9B" w:rsidRPr="00482B9B" w:rsidRDefault="00482B9B" w:rsidP="00482B9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82B9B" w:rsidRPr="00482B9B" w:rsidRDefault="00482B9B" w:rsidP="00482B9B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B9B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482B9B" w:rsidRPr="00482B9B" w:rsidRDefault="00482B9B" w:rsidP="00482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 TRIAUT Kft. (cégjegyzékszám: 01 09 163582; székhely: 1114 Budapest, Villányi út 8. I. em. 3.) kérelmére,</w:t>
      </w: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(hrsz.: 36681) 4. szám alatti telken tervezett lakóház építési engedélyezése a jelen eljárásban benyújtott terv szerinti – 2. számú ingatlan felőli telekhatáron létesített – útcsatlakozással valósuljon meg.</w:t>
      </w: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2016. július 4.</w:t>
      </w: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 1. pontja szerinti hozzájárulását az alábbi feltételekkel és kikötésekkel adja meg: </w:t>
      </w:r>
    </w:p>
    <w:p w:rsidR="00482B9B" w:rsidRPr="00482B9B" w:rsidRDefault="00482B9B" w:rsidP="00482B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a beruházót (építtetőt) nem mentesíti az építéshez szükséges egyéb szakhatósági és hatósági engedélyek beszerzése alól,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beruházót (építtetőt) a </w:t>
      </w:r>
      <w:proofErr w:type="spellStart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utcai részen a meglévő útcsatlakozás megszüntetése kapcsán a járdaszegély és járda helyreállítására, az új útcsatlakozás – csapadékvíz elvezetését biztosító – megfelelő minőségű kialakítására: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útpálya burkolatát – szegély kiépítés után – </w:t>
      </w: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aszfalt kopóréteg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5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aszfalt kötőréteg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Ckt-4 stabilizációs alapréteg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homokos kavics ágyazat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</w:t>
      </w: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</w:t>
      </w: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aszfalt kopóréteg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5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AC-11 aszfalt kötőréteg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Ckt-4 stabilizációs alapréteg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homokos kavics ágyazat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járda burkolatát </w:t>
      </w: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MA-4 öntött sétányaszfalt 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Ckt-4 stabilizációs alapréteg</w:t>
      </w:r>
    </w:p>
    <w:p w:rsidR="00482B9B" w:rsidRPr="00482B9B" w:rsidRDefault="00482B9B" w:rsidP="00482B9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15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cm </w:t>
      </w:r>
      <w:proofErr w:type="spellStart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82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482B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homokos kavics ágyazat</w:t>
      </w:r>
    </w:p>
    <w:p w:rsidR="00482B9B" w:rsidRPr="00482B9B" w:rsidRDefault="00482B9B" w:rsidP="00482B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elvégzett munkákra a beruházó/kivitelező (építtető) 5 év garanciát vállal,</w:t>
      </w:r>
    </w:p>
    <w:p w:rsidR="00482B9B" w:rsidRPr="00482B9B" w:rsidRDefault="00482B9B" w:rsidP="00482B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B9B" w:rsidRPr="00482B9B" w:rsidRDefault="00482B9B" w:rsidP="00482B9B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tulajdonosi hozzájárulás csak az engedélyező szervek, szakhatóságok előírásainak maradéktalan betartásával, a döntés napjától számított 2 évig érvényes.</w:t>
      </w:r>
    </w:p>
    <w:p w:rsidR="00482B9B" w:rsidRPr="00482B9B" w:rsidRDefault="00482B9B" w:rsidP="00482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482B9B" w:rsidRPr="00D95C8A" w:rsidRDefault="00482B9B" w:rsidP="00482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1.6. pontja: </w:t>
      </w:r>
      <w:r w:rsidRPr="00482B9B">
        <w:rPr>
          <w:rFonts w:ascii="Times New Roman" w:hAnsi="Times New Roman"/>
          <w:b/>
          <w:bCs/>
          <w:sz w:val="24"/>
          <w:szCs w:val="24"/>
        </w:rPr>
        <w:t>Javaslat a Kisfaludy u. 23-25. szám alatti ingatlan egy részének közhasználat céljára történő átadására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B9B" w:rsidRDefault="00482B9B" w:rsidP="0048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1.6. pontját külön tárgyalásra kikérték.</w:t>
      </w:r>
    </w:p>
    <w:p w:rsidR="00206719" w:rsidRDefault="00206719" w:rsidP="00482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719" w:rsidRPr="00482B9B" w:rsidRDefault="00206719" w:rsidP="00482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1.7. pontja: </w:t>
      </w:r>
      <w:r w:rsidRPr="00482B9B">
        <w:rPr>
          <w:rFonts w:ascii="Times New Roman" w:hAnsi="Times New Roman"/>
          <w:b/>
          <w:bCs/>
          <w:sz w:val="24"/>
          <w:szCs w:val="24"/>
        </w:rPr>
        <w:t>Javaslat a parkoló automatákra kötött bérleti szerződés átruházására</w:t>
      </w:r>
    </w:p>
    <w:p w:rsidR="00482B9B" w:rsidRPr="00482B9B" w:rsidRDefault="00482B9B" w:rsidP="00482B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B9B" w:rsidRDefault="00482B9B" w:rsidP="0048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1.7. pontját külön tárgyalásra kikérték.</w:t>
      </w:r>
    </w:p>
    <w:p w:rsidR="00206719" w:rsidRDefault="00206719" w:rsidP="00482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719" w:rsidRDefault="00206719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EB2">
        <w:rPr>
          <w:rFonts w:ascii="Times New Roman" w:hAnsi="Times New Roman" w:cs="Times New Roman"/>
          <w:b/>
          <w:bCs/>
          <w:sz w:val="24"/>
          <w:szCs w:val="24"/>
        </w:rPr>
        <w:t xml:space="preserve">Napirend 1.1. pontja: Javaslat közterület-használati kérelmek elbírálására 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6E1EB2" w:rsidRPr="00482B9B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E1EB2" w:rsidRPr="00482B9B" w:rsidRDefault="006E1EB2" w:rsidP="006E1EB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87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1EB2">
              <w:rPr>
                <w:b/>
                <w:sz w:val="24"/>
                <w:szCs w:val="24"/>
              </w:rPr>
              <w:t>Zsoltok-Háza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2310 Szigetszentmiklós, Huba u. 2.)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04. – 2017. június 20.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rFonts w:eastAsia="SimSun"/>
                <w:bCs/>
                <w:sz w:val="24"/>
                <w:szCs w:val="24"/>
                <w:lang w:bidi="hi-IN"/>
              </w:rPr>
              <w:t>vendéglátó terasz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Déri Miksa u. 1. szám előtti járdán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6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</w:t>
      </w:r>
      <w:proofErr w:type="spellStart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Zsoltok-Háza</w:t>
      </w:r>
      <w:proofErr w:type="spellEnd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Déri Miksa u. 1. szám előtti közterületen vendéglátó terasz céljából igénybe vett közterület-használatát 2016. június 20. – 2016. július 03. napjáig szóló időtartamra díjfizetési kötelezettség mellett.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Default="00D30619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EB2" w:rsidRPr="00482B9B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E1EB2" w:rsidRPr="00482B9B" w:rsidRDefault="006E1EB2" w:rsidP="006E1EB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74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 xml:space="preserve">SKS </w:t>
            </w:r>
            <w:proofErr w:type="spellStart"/>
            <w:r w:rsidRPr="006E1EB2">
              <w:rPr>
                <w:b/>
                <w:sz w:val="24"/>
                <w:szCs w:val="24"/>
              </w:rPr>
              <w:t>Caffe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2083 Solymár, Mészégető u. 19.)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9A0ACC">
              <w:rPr>
                <w:sz w:val="24"/>
                <w:szCs w:val="24"/>
              </w:rPr>
              <w:t xml:space="preserve">2016. július 04. – 2017. </w:t>
            </w:r>
            <w:r w:rsidR="009A0ACC" w:rsidRPr="009A0ACC">
              <w:rPr>
                <w:sz w:val="24"/>
                <w:szCs w:val="24"/>
              </w:rPr>
              <w:t>július 04</w:t>
            </w:r>
            <w:r w:rsidRPr="009A0ACC">
              <w:rPr>
                <w:sz w:val="24"/>
                <w:szCs w:val="24"/>
              </w:rPr>
              <w:t>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rFonts w:eastAsia="SimSun"/>
                <w:bCs/>
                <w:sz w:val="24"/>
                <w:szCs w:val="24"/>
                <w:lang w:bidi="hi-IN"/>
              </w:rPr>
              <w:t>vendéglátó terasz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Mikszáth Kálmán tér 2. szám előtt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vertAlign w:val="superscript"/>
              </w:rPr>
            </w:pPr>
            <w:r w:rsidRPr="006E1EB2">
              <w:rPr>
                <w:sz w:val="24"/>
                <w:szCs w:val="24"/>
              </w:rPr>
              <w:t>149 + 10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az SKS </w:t>
      </w:r>
      <w:proofErr w:type="spellStart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Caffe</w:t>
      </w:r>
      <w:proofErr w:type="spellEnd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Mikszáth Kálmán tér 2. szám előtti közterületen vendéglátó terasz céljából igénybe vett közterület-használatát 2016. április 01. – 2016. július 03. napjáig szóló időtartamra díjfizetési kötelezettség mellett.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Default="006E1EB2" w:rsidP="006E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482B9B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E1EB2" w:rsidRPr="00482B9B" w:rsidRDefault="006E1EB2" w:rsidP="006E1EB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E1EB2" w:rsidRPr="00D30619" w:rsidRDefault="006E1EB2" w:rsidP="006E1EB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E1EB2" w:rsidRPr="006E1EB2" w:rsidRDefault="006E1EB2" w:rsidP="006E1EB2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D30619">
        <w:trPr>
          <w:trHeight w:val="2356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 xml:space="preserve">SKS </w:t>
            </w:r>
            <w:proofErr w:type="spellStart"/>
            <w:r w:rsidRPr="006E1EB2">
              <w:rPr>
                <w:b/>
                <w:sz w:val="24"/>
                <w:szCs w:val="24"/>
              </w:rPr>
              <w:t>P-Corn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2083 Solymár, Mészégető u. 19.)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9A0ACC">
              <w:rPr>
                <w:sz w:val="24"/>
                <w:szCs w:val="24"/>
              </w:rPr>
              <w:t xml:space="preserve">2016. július 04. – 2017. </w:t>
            </w:r>
            <w:r w:rsidR="009A0ACC" w:rsidRPr="009A0ACC">
              <w:rPr>
                <w:sz w:val="24"/>
                <w:szCs w:val="24"/>
              </w:rPr>
              <w:t>júliu</w:t>
            </w:r>
            <w:r w:rsidRPr="009A0ACC">
              <w:rPr>
                <w:sz w:val="24"/>
                <w:szCs w:val="24"/>
              </w:rPr>
              <w:t>s 0</w:t>
            </w:r>
            <w:r w:rsidR="009A0ACC" w:rsidRPr="009A0ACC">
              <w:rPr>
                <w:sz w:val="24"/>
                <w:szCs w:val="24"/>
              </w:rPr>
              <w:t>4</w:t>
            </w:r>
            <w:r w:rsidRPr="009A0ACC">
              <w:rPr>
                <w:sz w:val="24"/>
                <w:szCs w:val="24"/>
              </w:rPr>
              <w:t>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rFonts w:eastAsia="SimSun"/>
                <w:bCs/>
                <w:sz w:val="24"/>
                <w:szCs w:val="24"/>
                <w:lang w:bidi="hi-IN"/>
              </w:rPr>
              <w:t>vendéglátó terasz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 xml:space="preserve">Budapest VIII. kerület, Krúdy u. 8. szám – </w:t>
            </w:r>
            <w:proofErr w:type="spellStart"/>
            <w:r w:rsidRPr="006E1EB2">
              <w:rPr>
                <w:sz w:val="24"/>
                <w:szCs w:val="24"/>
              </w:rPr>
              <w:t>Horánszky</w:t>
            </w:r>
            <w:proofErr w:type="spellEnd"/>
            <w:r w:rsidRPr="006E1EB2">
              <w:rPr>
                <w:sz w:val="24"/>
                <w:szCs w:val="24"/>
              </w:rPr>
              <w:t xml:space="preserve"> u. 27. szám sarka előtti járdán</w:t>
            </w:r>
          </w:p>
          <w:p w:rsidR="006E1EB2" w:rsidRPr="006E1EB2" w:rsidRDefault="006E1EB2" w:rsidP="006E1EB2">
            <w:pPr>
              <w:rPr>
                <w:sz w:val="24"/>
                <w:szCs w:val="24"/>
                <w:vertAlign w:val="superscript"/>
              </w:rPr>
            </w:pPr>
            <w:r w:rsidRPr="006E1EB2">
              <w:rPr>
                <w:sz w:val="24"/>
                <w:szCs w:val="24"/>
              </w:rPr>
              <w:t>34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</w:p>
          <w:p w:rsidR="006E1EB2" w:rsidRPr="006E1EB2" w:rsidRDefault="006E1EB2" w:rsidP="006E1EB2">
            <w:pPr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D30619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E1EB2" w:rsidRPr="006E1EB2" w:rsidRDefault="006E1EB2" w:rsidP="006E1EB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az SKS </w:t>
      </w:r>
      <w:proofErr w:type="spellStart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P-Corn</w:t>
      </w:r>
      <w:proofErr w:type="spellEnd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Krúdy u. 8. szám – </w:t>
      </w:r>
      <w:proofErr w:type="spellStart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27. szám sarka előtti közterületen vendéglátó terasz céljából igénybe vett közterület-használatát 2016. április 01. – 2016. július 03. napjáig szóló időtartamra díjfizetési kötelezettség mellett.</w:t>
      </w:r>
    </w:p>
    <w:p w:rsidR="006E1EB2" w:rsidRPr="00D30619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D30619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Default="006E1EB2" w:rsidP="006E1EB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482B9B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E1EB2" w:rsidRPr="00482B9B" w:rsidRDefault="006E1EB2" w:rsidP="006E1EB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74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1EB2">
              <w:rPr>
                <w:b/>
                <w:sz w:val="24"/>
                <w:szCs w:val="24"/>
              </w:rPr>
              <w:t>Smitola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Anna egyéni vállalkozó</w:t>
            </w: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1082 Budapest, Harminckettesek tere 6.)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04. – 2019. július 01.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rFonts w:eastAsia="SimSun"/>
                <w:bCs/>
                <w:sz w:val="24"/>
                <w:szCs w:val="24"/>
                <w:lang w:bidi="hi-IN"/>
              </w:rPr>
              <w:t>virágárusító pavilon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Harminckettesek tere 6. szám előtti járdán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vertAlign w:val="superscript"/>
              </w:rPr>
            </w:pPr>
            <w:r w:rsidRPr="006E1EB2">
              <w:rPr>
                <w:sz w:val="24"/>
                <w:szCs w:val="24"/>
              </w:rPr>
              <w:t>6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</w:t>
      </w:r>
      <w:proofErr w:type="spellStart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Smitola</w:t>
      </w:r>
      <w:proofErr w:type="spellEnd"/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egyéni vállalkozó Budapest VIII. kerület, Harminckettesek tere 6. szám előtti közterületen pavilon céljából igénybe vett közterület-használatát 2016. július 02. – 2016. július 03. napjáig szóló időtartamra díjfizetési kötelezettség mellett.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719" w:rsidRPr="006E1EB2" w:rsidRDefault="00206719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hAnsi="Times New Roman" w:cs="Times New Roman"/>
          <w:sz w:val="24"/>
          <w:szCs w:val="24"/>
        </w:rPr>
        <w:t xml:space="preserve">A 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6E1E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6E1EB2" w:rsidRPr="006E1EB2" w:rsidRDefault="006E1EB2" w:rsidP="006E1E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74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1EB2">
              <w:rPr>
                <w:b/>
                <w:sz w:val="24"/>
                <w:szCs w:val="24"/>
              </w:rPr>
              <w:t>Yalla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EB2">
              <w:rPr>
                <w:b/>
                <w:sz w:val="24"/>
                <w:szCs w:val="24"/>
              </w:rPr>
              <w:t>Shisha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1081 Budapest, Népszínház u. 45.)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június 24. – 2016. szeptember 30.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vendéglátó terasz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Népszínház u. 45. szám előtti járdán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21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  <w:r w:rsidRPr="006E1EB2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06719" w:rsidRDefault="00206719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Default="00D30619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703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hAnsi="Times New Roman" w:cs="Times New Roman"/>
          <w:sz w:val="24"/>
          <w:szCs w:val="24"/>
        </w:rPr>
        <w:t xml:space="preserve">A 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6E1E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6E1EB2" w:rsidRPr="006E1EB2" w:rsidRDefault="006E1EB2" w:rsidP="006E1E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74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 xml:space="preserve">Italian Street </w:t>
            </w:r>
            <w:proofErr w:type="spellStart"/>
            <w:r w:rsidRPr="006E1EB2">
              <w:rPr>
                <w:b/>
                <w:sz w:val="24"/>
                <w:szCs w:val="24"/>
              </w:rPr>
              <w:t>Food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1135 Budapest, Kisgömb u. 25-27.)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június 25. – 2016. december 31.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mozgó árusítás (mobil árusító autó)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Futó u. 41-43. szám előtti járdán (Corvin Plázával szemben)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 xml:space="preserve">Budapest VIII. kerület, Pollack Mihály tér 8-10. szám előtti járdán 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Budapest VIII. kerület, Blaha Lujza tér – Márkus Emília u. sarka előtti járdán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</w:rPr>
              <w:t>6*3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  <w:r w:rsidRPr="006E1EB2">
              <w:rPr>
                <w:sz w:val="24"/>
                <w:szCs w:val="24"/>
                <w:lang w:eastAsia="x-none"/>
              </w:rPr>
              <w:t xml:space="preserve"> 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D30619" w:rsidRPr="006E1EB2" w:rsidRDefault="00D30619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Default="006E1EB2" w:rsidP="006E1EB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704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5006"/>
      </w:tblGrid>
      <w:tr w:rsidR="006E1EB2" w:rsidRPr="006E1EB2" w:rsidTr="00206719">
        <w:trPr>
          <w:trHeight w:val="851"/>
        </w:trPr>
        <w:tc>
          <w:tcPr>
            <w:tcW w:w="4231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közterület-használat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 xml:space="preserve">Közterület-használat nagysága: 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>Budapest VIII. kerület, Bérkocsis utca 12-14. szám alatti Társasház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1084 Budapest, Bérkocsis u. 12-14.)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13. – 2016. szeptember 15.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építési munkaterület (építési felvonulási terület-építési konténer elhelyezése parkolóhelyen)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</w:rPr>
              <w:t>Budapest VIII. kerület, Bérkocsis u. 12-14. szám előtti 2 db parkolóhelyen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6E1EB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E1EB2">
              <w:rPr>
                <w:sz w:val="24"/>
                <w:szCs w:val="24"/>
                <w:lang w:eastAsia="x-none"/>
              </w:rPr>
              <w:t>)</w:t>
            </w:r>
          </w:p>
          <w:p w:rsidR="006E1EB2" w:rsidRPr="006E1EB2" w:rsidRDefault="006E1EB2" w:rsidP="006E1E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Default="00D3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705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6E1EB2" w:rsidRPr="006E1EB2" w:rsidTr="006E1EB2">
        <w:trPr>
          <w:trHeight w:val="709"/>
        </w:trPr>
        <w:tc>
          <w:tcPr>
            <w:tcW w:w="4205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közterület-használat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 xml:space="preserve">REAX INVEST </w:t>
            </w:r>
            <w:proofErr w:type="spellStart"/>
            <w:r w:rsidRPr="006E1EB2">
              <w:rPr>
                <w:b/>
                <w:sz w:val="24"/>
                <w:szCs w:val="24"/>
              </w:rPr>
              <w:t>Zrt</w:t>
            </w:r>
            <w:proofErr w:type="spellEnd"/>
            <w:r w:rsidRPr="006E1EB2">
              <w:rPr>
                <w:b/>
                <w:sz w:val="24"/>
                <w:szCs w:val="24"/>
              </w:rPr>
              <w:t>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1133 Budapest, Gogol u. 15.)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13. – 2016. augusztus 13.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építési munkaterület (homlokzati állvány elhelyezése)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</w:rPr>
              <w:t>Budapest VIII. kerület, Szentkirályi u. 4. szám előtti járdán</w:t>
            </w:r>
          </w:p>
          <w:p w:rsidR="006E1EB2" w:rsidRPr="006E1EB2" w:rsidRDefault="006E1EB2" w:rsidP="006E1EB2">
            <w:pPr>
              <w:jc w:val="both"/>
              <w:rPr>
                <w:rFonts w:ascii="Arial" w:hAnsi="Arial"/>
              </w:rPr>
            </w:pPr>
            <w:r w:rsidRPr="006E1EB2">
              <w:rPr>
                <w:sz w:val="24"/>
                <w:szCs w:val="24"/>
                <w:lang w:eastAsia="x-none"/>
              </w:rPr>
              <w:t>36 m</w:t>
            </w:r>
            <w:r w:rsidRPr="006E1EB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E1EB2">
              <w:rPr>
                <w:sz w:val="24"/>
                <w:szCs w:val="24"/>
                <w:lang w:eastAsia="x-none"/>
              </w:rPr>
              <w:t xml:space="preserve"> (járda) </w:t>
            </w: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Default="006E1EB2" w:rsidP="006E1EB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706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444/2016. (V.09.)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számú</w:t>
      </w: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határozatát az alábbiak szerint módosítja: 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6E1EB2" w:rsidRPr="006E1EB2" w:rsidTr="006E1EB2">
        <w:trPr>
          <w:trHeight w:val="422"/>
        </w:trPr>
        <w:tc>
          <w:tcPr>
            <w:tcW w:w="4205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közterület-használat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1EB2">
              <w:rPr>
                <w:b/>
                <w:sz w:val="24"/>
                <w:szCs w:val="24"/>
              </w:rPr>
              <w:t>Hoppy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EB2">
              <w:rPr>
                <w:b/>
                <w:sz w:val="24"/>
                <w:szCs w:val="24"/>
              </w:rPr>
              <w:t>Travel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Kft.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1082 Budapest, Üllői út 40. fsz. 1.)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május 09. – 2016. május 30.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megállító tábla és árubemutató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</w:rPr>
              <w:t xml:space="preserve">Budapest VIII. kerület, Corvin köz 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  <w:lang w:eastAsia="x-none"/>
              </w:rPr>
              <w:t>1-1 m</w:t>
            </w:r>
            <w:r w:rsidRPr="006E1EB2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707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74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lastRenderedPageBreak/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E1EB2">
              <w:rPr>
                <w:b/>
                <w:sz w:val="24"/>
                <w:szCs w:val="24"/>
              </w:rPr>
              <w:t>Hedonist</w:t>
            </w:r>
            <w:proofErr w:type="spellEnd"/>
            <w:r w:rsidRPr="006E1EB2">
              <w:rPr>
                <w:b/>
                <w:sz w:val="24"/>
                <w:szCs w:val="24"/>
              </w:rPr>
              <w:t xml:space="preserve"> Hungary Kft.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1082 Budapest, Kisfaludy utca 40.)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08. – 2019. július 08.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megállító tábla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  <w:r w:rsidRPr="006E1EB2">
              <w:rPr>
                <w:sz w:val="24"/>
                <w:szCs w:val="24"/>
              </w:rPr>
              <w:lastRenderedPageBreak/>
              <w:t>Budapest VIII. kerület, Kisfaludy utca 40. szám előtti járdán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eastAsia="x-none"/>
              </w:rPr>
              <w:t>2 m</w:t>
            </w:r>
            <w:r w:rsidRPr="006E1EB2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E" w:rsidRPr="00482B9B" w:rsidRDefault="0002034E" w:rsidP="000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708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02034E" w:rsidRPr="00482B9B" w:rsidRDefault="0002034E" w:rsidP="000203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E1EB2" w:rsidRPr="006E1EB2" w:rsidTr="006E1EB2">
        <w:trPr>
          <w:trHeight w:val="87"/>
        </w:trPr>
        <w:tc>
          <w:tcPr>
            <w:tcW w:w="4219" w:type="dxa"/>
          </w:tcPr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Közterület-használó, kérelmező: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A közterület használat ideje: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célja: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Közterület-használat helye: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</w:p>
          <w:p w:rsidR="006E1EB2" w:rsidRPr="006E1EB2" w:rsidRDefault="006E1EB2" w:rsidP="006E1EB2">
            <w:pPr>
              <w:jc w:val="both"/>
              <w:rPr>
                <w:b/>
                <w:sz w:val="24"/>
                <w:szCs w:val="24"/>
              </w:rPr>
            </w:pPr>
            <w:r w:rsidRPr="006E1EB2">
              <w:rPr>
                <w:b/>
                <w:sz w:val="24"/>
                <w:szCs w:val="24"/>
              </w:rPr>
              <w:t>Somogyi É-trend Kft.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(székhely: 1131 Budapest, Szomszéd utca 12.)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2016. július 04. – 2016. szeptember 30.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vendéglátó terasz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 xml:space="preserve">Budapest VIII. kerület, Somogyi Béla utca 8. szám előtt járdán és 2 db parkoló helyen </w:t>
            </w:r>
          </w:p>
          <w:p w:rsidR="006E1EB2" w:rsidRPr="006E1EB2" w:rsidRDefault="006E1EB2" w:rsidP="006E1EB2">
            <w:pPr>
              <w:jc w:val="both"/>
              <w:rPr>
                <w:sz w:val="24"/>
                <w:szCs w:val="24"/>
              </w:rPr>
            </w:pPr>
            <w:r w:rsidRPr="006E1EB2">
              <w:rPr>
                <w:sz w:val="24"/>
                <w:szCs w:val="24"/>
              </w:rPr>
              <w:t>20m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  <w:r w:rsidRPr="006E1EB2">
              <w:rPr>
                <w:sz w:val="24"/>
                <w:szCs w:val="24"/>
              </w:rPr>
              <w:t xml:space="preserve"> (2 db parkolóhely) + 16 m</w:t>
            </w:r>
            <w:r w:rsidRPr="006E1EB2">
              <w:rPr>
                <w:sz w:val="24"/>
                <w:szCs w:val="24"/>
                <w:vertAlign w:val="superscript"/>
              </w:rPr>
              <w:t>2</w:t>
            </w:r>
            <w:r w:rsidRPr="006E1EB2">
              <w:rPr>
                <w:sz w:val="24"/>
                <w:szCs w:val="24"/>
                <w:lang w:eastAsia="x-none"/>
              </w:rPr>
              <w:t xml:space="preserve"> (járda)</w:t>
            </w:r>
          </w:p>
        </w:tc>
      </w:tr>
    </w:tbl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 a Somogyi É-trend Kft. Budapest VIII. kerület, Somogyi Béla utca 8. szám előtti közterületen vendéglátó terasz céljából igénybe vett közterület-használatát 2016. április 11. – 2016. július 03. napjáig szóló időtartamra díjfizetési kötelezettség mellett.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E1EB2" w:rsidRPr="006E1EB2" w:rsidRDefault="006E1EB2" w:rsidP="006E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EB2" w:rsidRPr="006E1EB2" w:rsidRDefault="006E1EB2" w:rsidP="006E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753DD" w:rsidRDefault="007753DD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19" w:rsidRDefault="00D30619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4E" w:rsidRPr="003774A4" w:rsidRDefault="003774A4" w:rsidP="00377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Bizottság létszáma – Borsos Gábor megérkezésével – 14 főre változott.</w:t>
      </w:r>
    </w:p>
    <w:p w:rsidR="003774A4" w:rsidRDefault="003774A4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4A4" w:rsidRDefault="003774A4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1.6. pontja: </w:t>
      </w:r>
      <w:r w:rsidRPr="00647B8F">
        <w:rPr>
          <w:rFonts w:ascii="Times New Roman" w:hAnsi="Times New Roman"/>
          <w:b/>
          <w:bCs/>
          <w:sz w:val="24"/>
          <w:szCs w:val="24"/>
        </w:rPr>
        <w:t>Javaslat a Kisfaludy u. 23-25. szám alatti ingatlan egy részének közhasználat céljára történő átadására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B8F" w:rsidRPr="00482B9B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709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47B8F" w:rsidRPr="00482B9B" w:rsidRDefault="00647B8F" w:rsidP="00647B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47B8F" w:rsidRPr="00647B8F" w:rsidRDefault="00647B8F" w:rsidP="00647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7B8F" w:rsidRPr="00647B8F" w:rsidRDefault="00647B8F" w:rsidP="00647B8F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közhasználat céljára, térítésmentesen, határozatlan időre átveszi a 35658 hrsz.-ú, természetben a Budapest VIII. kerület, Kisfaludy u. 23-25. szám alatti ingatlan 564738 munkaszámú vázrajzán </w:t>
      </w:r>
      <w:proofErr w:type="spellStart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II-es</w:t>
      </w:r>
      <w:proofErr w:type="spellEnd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számmal megjelölt, 203 m² nagyságú földszinti területét a tulajdonos és egyben építtető Corvin Sarok </w:t>
      </w:r>
      <w:proofErr w:type="spellStart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Kft.-től</w:t>
      </w:r>
      <w:proofErr w:type="spellEnd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1065 Budapest, </w:t>
      </w:r>
      <w:proofErr w:type="spellStart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Révay</w:t>
      </w:r>
      <w:proofErr w:type="spellEnd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10.), és egyúttal elfogadja a határozat mellékletét képező – a Józsefvárosi Önkormányzat és a Corvin Sarok Kft. között kötendő – </w:t>
      </w:r>
      <w:r w:rsidRPr="00647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Közhasználat Céljára Átadott Területre Vonatkozó Használati Megállapodás</w:t>
      </w: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t azzal, hogy a közhasználat céljára átvett ingatlanrész</w:t>
      </w:r>
      <w:proofErr w:type="gramEnd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területlétesítési, állagmegóvási, karbantartási, takarítási és szükség szerinti felújítási feladatait, az épület fennállásáig az ingatlan mindenkori tulajdonosa látja el.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B8F" w:rsidRPr="00647B8F" w:rsidRDefault="00647B8F" w:rsidP="00647B8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 az 1. pontban rögzített </w:t>
      </w:r>
      <w:r w:rsidRPr="00647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Közhasználat Céljára Átadott Területre Vonatkozó Használati Megállapodás</w:t>
      </w: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polgármester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július </w:t>
      </w:r>
      <w:r w:rsidRPr="00647B8F">
        <w:rPr>
          <w:rFonts w:ascii="Times New Roman" w:eastAsia="Times New Roman" w:hAnsi="Times New Roman" w:cs="Times New Roman"/>
          <w:sz w:val="24"/>
          <w:szCs w:val="24"/>
          <w:lang w:eastAsia="x-none"/>
        </w:rPr>
        <w:t>29</w:t>
      </w:r>
      <w:r w:rsidRPr="00647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Városépítészeti </w:t>
      </w:r>
      <w:r w:rsidR="00B32E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709/2016. (VII.04.) sz. VPB határozat mellékletét a jegyzőkönyvi kivonat 1. sz. melléklete tartalmazza.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7B8F" w:rsidRDefault="00647B8F" w:rsidP="0064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9" w:rsidRDefault="00D30619" w:rsidP="0064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1.7. pontja: </w:t>
      </w:r>
      <w:r w:rsidRPr="00647B8F">
        <w:rPr>
          <w:rFonts w:ascii="Times New Roman" w:hAnsi="Times New Roman"/>
          <w:b/>
          <w:bCs/>
          <w:sz w:val="24"/>
          <w:szCs w:val="24"/>
        </w:rPr>
        <w:t>Javaslat a parkoló automatákra kötött bérleti szerződés átruházására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B8F" w:rsidRPr="00482B9B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647B8F" w:rsidRPr="00482B9B" w:rsidRDefault="00647B8F" w:rsidP="00647B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47B8F" w:rsidRPr="00647B8F" w:rsidRDefault="00647B8F" w:rsidP="00647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elfogadja a határozat mellékletét képező, a </w:t>
      </w:r>
      <w:r w:rsidRPr="00647B8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hu-HU"/>
        </w:rPr>
        <w:t>Budapest Közút</w:t>
      </w: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7B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Zártkörűen Működő Részvénytársasággal és a BKK Budapesti Közlekedési Központ Zártkörűen Működő Részvénytársasággal a parkolójegy-kiadó automaták bérlete tárgyában kötendő szerződés átruházási megállapodást, és felkéri a polgármestert annak aláírására. </w:t>
      </w:r>
    </w:p>
    <w:p w:rsidR="00647B8F" w:rsidRPr="00647B8F" w:rsidRDefault="00647B8F" w:rsidP="00647B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B8F" w:rsidRPr="00647B8F" w:rsidRDefault="00647B8F" w:rsidP="00647B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47B8F" w:rsidRPr="00647B8F" w:rsidRDefault="00647B8F" w:rsidP="00647B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</w:t>
      </w:r>
      <w:proofErr w:type="gramStart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47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aláírása 2016. július 15.</w:t>
      </w:r>
    </w:p>
    <w:p w:rsidR="00647B8F" w:rsidRPr="00647B8F" w:rsidRDefault="00647B8F" w:rsidP="00647B8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B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710/2016. (VII.04.) sz. VPB határozat mellékletét a jegyzőkönyvi kivonat 2. sz. melléklete tartalmazza.</w:t>
      </w:r>
    </w:p>
    <w:p w:rsidR="00647B8F" w:rsidRPr="00647B8F" w:rsidRDefault="00647B8F" w:rsidP="0064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619" w:rsidRDefault="00D3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3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Rév8 </w:t>
      </w:r>
      <w:proofErr w:type="spellStart"/>
      <w:r w:rsidRPr="007E138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E13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383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38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383" w:rsidRPr="007E1383" w:rsidRDefault="007E1383" w:rsidP="007E1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383">
        <w:rPr>
          <w:rFonts w:ascii="Times New Roman" w:hAnsi="Times New Roman" w:cs="Times New Roman"/>
          <w:b/>
          <w:bCs/>
          <w:sz w:val="24"/>
          <w:szCs w:val="24"/>
        </w:rPr>
        <w:t>Napirend 2.1. pontja: Javaslat a Budapest VIII. kerület, Bródy Sándor utca felújítása során megépített közcsatornákkal kapcsolatos döntésekre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D3" w:rsidRPr="00482B9B" w:rsidRDefault="008011D3" w:rsidP="0080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8011D3" w:rsidRPr="00482B9B" w:rsidRDefault="008011D3" w:rsidP="008011D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E1383" w:rsidRPr="007E1383" w:rsidRDefault="007E1383" w:rsidP="007E138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83" w:rsidRPr="007E1383" w:rsidRDefault="007E1383" w:rsidP="007E138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Bródy Sándor utca felújítása során megvalósult közcsatornák tulajdonjogát 2.507.350,- Ft értékben (víznyelők) térítésmentesen átadja Budapest Főváros Önkormányzata részére, és felkéri a polgármestert a „Közcsatornák műszaki vizsgálati jegyzőkönyvéhez” tartozó nyilatkozat, valamint a tulajdonba adással kapcsolatos dokumentumok aláírására.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8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7.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7E1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E1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E13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7E1383" w:rsidRPr="007E1383" w:rsidRDefault="007E1383" w:rsidP="007E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19" w:rsidRDefault="00206719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C3D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2F5C3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2F5C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C3D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C3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</w:t>
      </w:r>
      <w:proofErr w:type="spell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Mürschberger</w:t>
      </w:r>
      <w:proofErr w:type="spellEnd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István egyéni vállalkozó bérlő és </w:t>
      </w:r>
      <w:proofErr w:type="spell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Sáhó</w:t>
      </w:r>
      <w:proofErr w:type="spellEnd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László Benjámin egyéni vállalkozó bérleti jog átruházásához való hozzájárulás iránti közös kérelme a Budapest VIII. kerület, Tavaszmező u. 5. szám alatti, önkormányzati tulajdonú, nem lakás céljára szolgáló helyiség tekintetében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482B9B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2F5C3D" w:rsidRDefault="002F5C3D" w:rsidP="002F5C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5C3D" w:rsidRPr="00482B9B" w:rsidRDefault="002F5C3D" w:rsidP="002F5C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</w:t>
      </w:r>
      <w:r w:rsidR="00E364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</w:t>
      </w:r>
    </w:p>
    <w:p w:rsidR="002F5C3D" w:rsidRPr="002F5C3D" w:rsidRDefault="002F5C3D" w:rsidP="002F5C3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Mürschberger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egyéni vállalkozó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által bérelt, a Budapest VIII. kerület, 35245/0/A/2 helyrajzi számon nyilvántartott, 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Tavaszmező u. 5. szám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található, utcai bejáratú, földszinti, 19 m</w:t>
      </w:r>
      <w:r w:rsidRPr="002F5C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üzlethelyiség bérleti jogának átruházásához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Sáhó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 Benjámin egyéni vállalkozó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papír-írószer, irodaszer és nyomtatvány, hírlap, folyóirat, időszaki kiadvány, továbbá édesség, ital, ajándéktárgy, háztartási vegyi áru, kávé, tea, egyéb élelmiszer kiskereskedelmi tevékenységekkel, valamint sorsolásos játék szervezésével</w:t>
      </w:r>
      <w:proofErr w:type="gram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(engedélyhez nem kötött) és szerencsejáték szelvény értékesítése tevékenységek céljára, határozatlan időre, 30 napos felmondási határidő kikötésével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29.667,- Ft/hó + ÁFA bérleti díj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 szolgáltatási díjak összegen.</w:t>
      </w:r>
    </w:p>
    <w:p w:rsidR="002F5C3D" w:rsidRPr="00D30619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 bérleti szerződés megkötése előtt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Sáhó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 Benjámin egyéni vállalkozó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havi bruttó bérleti díjnak megfelelő, azaz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226.063,- Ft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összegű szerződéskötési díjat megfizessen.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melynek feltétele a 2.) pontban meghatározott szerződéskötési díj megfizetése mellett az, hogy az Önkormányzat tulajdonában álló nem lakás céljára szolgáló helyiségek bérbeadásának feltételeiről szóló 35/2013. (VI.20.) önkormányzati rendelet 14. § (2) bekezdése alapján 3 havi bérleti díjnak megfelelő óvadék megfizetését, valamint a 19. § (4) bekezdése alapján közjegyző előtt egyoldalú kötelezettségvállalási nyilatkozat aláírását vállalja a bérlő.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válik hatályossá, ha a bérleti jogot átvevő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Sáhó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 Benjámin egyéni vállalkozó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határozatban foglaltaknak eleget tesz, azaz az óvadékot és a szerződéskötési díjat megfizeti, a bérleti szerződést aláírja és azt egyoldalú kötelezettségvállaló nyilatkozattal megerősíti. Az Önkormányzat ezen együttes feltételek teljesítéséig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Mürschberger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egyéni vállalkozót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ismeri el bérlőként az érvényben lévő bérleti szerződésben foglalt feltételek szerint.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19" w:rsidRDefault="00206719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3.2. pontja: Az ADVECTIO Kft. bérbevételi kérelme a Budapest VIII. kerület, Üllői út 66./B szám alatti üres, önkormányzati tulajdonú, nem lakás céljára szolgáló helyiség bérbeadása vonatkozásában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713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6422" w:rsidRPr="00482B9B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szavazás;</w:t>
      </w:r>
    </w:p>
    <w:p w:rsidR="00E36422" w:rsidRPr="002F5C3D" w:rsidRDefault="00E36422" w:rsidP="00E364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2F5C3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Üllői út 66./B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36273/0/A/46 hrsz.-ú,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céljára szolgáló helyiség bérbeadásához határozatlan időre, 30 napos felmondási idő kikötésével az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ADVECTIO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1132 Budapest,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Kresz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 u. 42. fszt. 2.; cégjegyzékszám: 01-09-908329; adószám: 14536403-2-41; képviseli: Pusztai László és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Pusztainé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Biczó Edina Mária önálló képviseletre jogosult ügyvezetők) részére, lakossági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kisipari szolgáltatás (varroda, ruhajavítás, szabászat) tevékenységek céljára,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57.150,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 ÁFA bérleti díj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3.3. pontja</w:t>
      </w:r>
      <w:proofErr w:type="gram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………………..</w:t>
      </w: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magánszemély bérbevételi kérelme a Budapest VIII. kerület, József krt. 18. szám alatti üres, önkormányzati tulajdonú, nem lakás céljára szolgáló helyiség bérbeadása iránt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714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6422" w:rsidRPr="00482B9B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szavazás;</w:t>
      </w:r>
    </w:p>
    <w:p w:rsidR="00E36422" w:rsidRPr="002F5C3D" w:rsidRDefault="00E36422" w:rsidP="00E364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F5C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34852/0/</w:t>
      </w: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/11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József krt. 18.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</w:t>
      </w:r>
      <w:r w:rsidR="00CE52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részére, raktározás céljára.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 w:rsidRPr="002F5C3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3.4. pontja: </w:t>
      </w:r>
      <w:proofErr w:type="spell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INTREPID-Start</w:t>
      </w:r>
      <w:proofErr w:type="spellEnd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  <w:proofErr w:type="gram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és </w:t>
      </w:r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</w:t>
      </w: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magánszemély bérbevételi kérelme a Budapest VIII. kerület, Somogyi Béla u. 20. szám alatti üres, önkormányzati tulajdonú, nem lakás céljára szolgáló helyiség vonatkozásában </w:t>
      </w:r>
    </w:p>
    <w:p w:rsidR="002F5C3D" w:rsidRPr="002F5C3D" w:rsidRDefault="002F5C3D" w:rsidP="002F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715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6422" w:rsidRPr="00482B9B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szavazás;</w:t>
      </w:r>
    </w:p>
    <w:p w:rsidR="00E36422" w:rsidRPr="002F5C3D" w:rsidRDefault="00E36422" w:rsidP="00E364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Somogyi Béla u. 20.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36423/0/</w:t>
      </w: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raktározási tevékenység céljára </w:t>
      </w:r>
      <w:r w:rsidR="00CE52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Somogyi Béla u. 20.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36423/0/</w:t>
      </w: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raktározási tevékenység céljára az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INTREPID-Start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részére.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3.5. pontja: </w:t>
      </w:r>
      <w:proofErr w:type="spell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INTREPID-Start</w:t>
      </w:r>
      <w:proofErr w:type="spellEnd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Kft. és Dávid József egyéni vállalkozó bérbevételi kérelme a Budapest VIII. kerület, Auróra u. 6. szám alatti üres, önkormányzati tulajdonú, nem lakás céljára szolgáló helyiség vonatkozásában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716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6422" w:rsidRPr="00482B9B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szavazás;</w:t>
      </w:r>
    </w:p>
    <w:p w:rsidR="00E36422" w:rsidRPr="002F5C3D" w:rsidRDefault="00E36422" w:rsidP="00E364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Auróra u. 6. szám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35028/0/</w:t>
      </w: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raktározási tevékenység céljára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Dávid József egyéni vállalkozó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Auróra u. 6. szám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35028/0/</w:t>
      </w: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/3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raktározási tevékenység céljára az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INTREPID-Start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részére.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619" w:rsidRDefault="00D3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3.6. pontja: KEROVA-SMALL Kft. bérbevételi kérelme a Budapest VIII. kerület, Práter u. 55. szám alatti üres, önkormányzati tulajdonú, nem lakás céljára szolgáló helyiségekre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717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6422" w:rsidRPr="00482B9B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szavazás;</w:t>
      </w:r>
    </w:p>
    <w:p w:rsidR="00E36422" w:rsidRPr="002F5C3D" w:rsidRDefault="00E36422" w:rsidP="00E3642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Györgyi Ida Anna nem vett részt a szavazásban.)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55.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36225/0/A/1 hrsz.-ú és 36225/0/A/2 hrsz.-ú, 25+31 m</w:t>
      </w:r>
      <w:r w:rsidRPr="002F5C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összesen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 m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alapterületű,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utcai bejáratú,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földszinti nem lakás célú helyiségek bérbeadásához határozatlan időre, 30 napos felmondási határidővel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KEROVA-SMALL Kft.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melegkonyhás vendéglátás (szeszárusítással)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116.370,- Ft/hó + ÁFA bérleti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2F5C3D" w:rsidRPr="002F5C3D" w:rsidRDefault="002F5C3D" w:rsidP="002F5C3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KEROVA-SMALL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Kft.-vel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megállapodás megkötéséhez az 1.) pont szerinti helyiségek tekintetében a bérbeadóra tartozó felújítási munkák (festés-mázolás, vízszerelés, villanyszerelés, vakolatjavítás, nyílászárók felújítása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cseréje) bérleti díjba 36 hónap alatt történő bérbeszámításhoz 1.912.178,- Ft (1.505.652,- Ft + 406.526,- Ft ÁFA) összegben. Az elszámolás feltétele, hogy a bérlő a megállapodás megkötését követő 6 hónapon belül a közművek átalakítását és felújítását érintő tervdokumentációkat benyújtsa, a felújítási munkákat elvégezze, és azok a benyújtott számlák alapján leigazolásra kerüljenek. 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2.) pontja szerinti felújítási munkálatok elvégzéséhez.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megállapodás megkötésére.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augusztus 31.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Napirend 3.7. pontja: A Budapest VIII. kerület, Leonardo da Vinci u. 41. fszt. 6. szám alatti, 36277/0/</w:t>
      </w:r>
      <w:proofErr w:type="gramStart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/1 helyrajzi számú egyéb helyiség elidegenítése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22" w:rsidRPr="00482B9B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718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E36422" w:rsidRDefault="00E36422" w:rsidP="00E364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82B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="00E36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="00E36422" w:rsidRPr="00E364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az eladási ajánlat bérlő részére történő kiküldéséhez az ingatlan-nyilvántartásban a 36277/0/</w:t>
      </w:r>
      <w:proofErr w:type="gramStart"/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/1 helyrajzi számon nyilvántartott, természetben a Budapest VIII. kerület, Leonardo da Vinci u. 41. fszt. 6. szám alatti, 23 m</w:t>
      </w:r>
      <w:r w:rsidRPr="002F5C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nem lakás célú helyiség vonatkozásában a forgalmi értékbecslésben meghatározott 9.900.000,- Ft összegű vételár közlése mellett.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F5C3D" w:rsidRPr="002F5C3D" w:rsidRDefault="002F5C3D" w:rsidP="002F5C3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2F5C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422" w:rsidRPr="002F5C3D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36422" w:rsidRPr="002F5C3D" w:rsidRDefault="00E36422" w:rsidP="00E3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F5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F5C3D" w:rsidRPr="002F5C3D" w:rsidRDefault="002F5C3D" w:rsidP="002F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9" w:rsidRDefault="00D30619" w:rsidP="00F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19" w:rsidRDefault="00D30619" w:rsidP="00F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28">
        <w:rPr>
          <w:rFonts w:ascii="Times New Roman" w:hAnsi="Times New Roman" w:cs="Times New Roman"/>
          <w:b/>
          <w:sz w:val="24"/>
          <w:szCs w:val="24"/>
        </w:rPr>
        <w:t>4. Zárt ülés keretében tárgyalandó előterjesztések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B2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28" w:rsidRPr="00F82B28" w:rsidRDefault="00F82B28" w:rsidP="00F82B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28">
        <w:rPr>
          <w:rFonts w:ascii="Times New Roman" w:hAnsi="Times New Roman" w:cs="Times New Roman"/>
          <w:b/>
          <w:sz w:val="24"/>
          <w:szCs w:val="24"/>
        </w:rPr>
        <w:t>Napirend 4.1. pontja: Javaslat a „Budapest Főváros VIII. kerületének területén üzemelő Térfigyelő rendszer bővítése a MÁV telep területén” tárgyú közbeszerzési eljárás eredményének megállapítására</w:t>
      </w:r>
      <w:r w:rsidRPr="00F82B28">
        <w:rPr>
          <w:rFonts w:ascii="Times New Roman" w:hAnsi="Times New Roman" w:cs="Times New Roman"/>
          <w:b/>
          <w:sz w:val="24"/>
          <w:szCs w:val="24"/>
        </w:rPr>
        <w:tab/>
      </w:r>
      <w:r w:rsidRPr="00F82B28">
        <w:rPr>
          <w:rFonts w:ascii="Times New Roman" w:hAnsi="Times New Roman" w:cs="Times New Roman"/>
          <w:b/>
          <w:sz w:val="24"/>
          <w:szCs w:val="24"/>
        </w:rPr>
        <w:tab/>
      </w:r>
      <w:r w:rsidRPr="00F82B28">
        <w:rPr>
          <w:rFonts w:ascii="Times New Roman" w:hAnsi="Times New Roman" w:cs="Times New Roman"/>
          <w:b/>
          <w:sz w:val="24"/>
          <w:szCs w:val="24"/>
        </w:rPr>
        <w:tab/>
      </w:r>
      <w:r w:rsidRPr="00F82B28">
        <w:rPr>
          <w:rFonts w:ascii="Times New Roman" w:hAnsi="Times New Roman" w:cs="Times New Roman"/>
          <w:b/>
          <w:sz w:val="24"/>
          <w:szCs w:val="24"/>
        </w:rPr>
        <w:tab/>
      </w:r>
      <w:r w:rsidRPr="00F82B28">
        <w:rPr>
          <w:rFonts w:ascii="Times New Roman" w:hAnsi="Times New Roman" w:cs="Times New Roman"/>
          <w:b/>
          <w:sz w:val="24"/>
          <w:szCs w:val="24"/>
        </w:rPr>
        <w:tab/>
      </w:r>
      <w:r w:rsidRPr="00F82B28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B28">
        <w:rPr>
          <w:rFonts w:ascii="Times New Roman" w:hAnsi="Times New Roman" w:cs="Times New Roman"/>
          <w:i/>
          <w:sz w:val="24"/>
          <w:szCs w:val="24"/>
        </w:rPr>
        <w:t>Előterjesztő: Bajusz Ferenc - a Közterület-felügyeleti Ügyosztály vezetője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719/2016. (VII.04.) sz. Városgazdálkodási és Pénzügyi Bizottság határozata</w:t>
      </w:r>
    </w:p>
    <w:p w:rsidR="00F82B28" w:rsidRPr="00F82B28" w:rsidRDefault="00F82B28" w:rsidP="00F82B2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F82B28" w:rsidRPr="00F82B28" w:rsidRDefault="00F82B28" w:rsidP="00F82B28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2B28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„Budapest Főváros VIII. kerületének területén üzemelő Térfigyelő rendszer bővítése a MÁV telep területén” tárgyú közbeszerzési eljárásban úgy dönt, hogy</w:t>
      </w:r>
    </w:p>
    <w:p w:rsidR="00F82B28" w:rsidRPr="00F82B28" w:rsidRDefault="00F82B28" w:rsidP="00F8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 az M.B.V. Kft. (1103 Budapest, Gergely u. 35/G) ajánlatában benyújtott nyilatkozatai alapján a Kbt. 69. § (2) bekezdésében foglaltak vizsgálata alapján megfelelő.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Multi Alarm Biztonságtechnikai, Fejlesztő, Kereskedelmi és Szolgáltató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(1106 Budapest,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Fátyolka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8.) ajánlatában benyújtott nyilatkozatai alapján a Kbt. 69. § (2) bekezdésében foglaltak vizsgálata alapján megfelelő.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TVT Vagyonvédelmi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. (1119 Budapest, Major u. 61.) a hiánypótlási felhívásnak nem tett eleget, a hiánypótlási határidő lejártáig nem nyújtotta be szándéknyilatkozatát, hogy a szerződés teljesítése során rendelkezni fog a TELESTE Corporation (vagy az azzal egyenértékű) által kiállított, a rendszer installálására és/vagy karbantartására és/vagy javítására való jogosultságot igazoló tanúsítvánnyal, így az általa benyújtott ajánlat a Kbt. 73. § (1) bekezdés e) pontja alapján érvénytelen (egyéb módon nem felel meg az ajánlattételi felhívásban és a dokumentációban meghatározott feltételeknek).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82B28" w:rsidRPr="00F82B28" w:rsidRDefault="00F82B28" w:rsidP="00F82B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F82B28" w:rsidRPr="00F82B28" w:rsidRDefault="00F82B28" w:rsidP="00F82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Multi Alarm Biztonságtechnikai, Fejlesztő, Kereskedelmi és Szolgáltató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(1106 Budapest,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Fátyolka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8.) ajánlattevő tette a Kbt. 76. § (2) bekezdés c) pontja szerint a legkedvezőbb érvényes ajánlatot, ezért az eljárás nyertese.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Elfogadott ajánlata: </w:t>
      </w:r>
      <w:r w:rsidRPr="00F82B28">
        <w:rPr>
          <w:rFonts w:ascii="Times New Roman" w:eastAsia="Calibri" w:hAnsi="Times New Roman" w:cs="Times New Roman"/>
          <w:bCs/>
          <w:sz w:val="24"/>
          <w:szCs w:val="24"/>
        </w:rPr>
        <w:t xml:space="preserve">Egyösszegű ajánlati ára nettó </w:t>
      </w:r>
      <w:r w:rsidRPr="00F82B28">
        <w:rPr>
          <w:rFonts w:ascii="Times New Roman" w:eastAsia="Calibri" w:hAnsi="Times New Roman" w:cs="Times New Roman"/>
          <w:bCs/>
          <w:iCs/>
          <w:sz w:val="24"/>
          <w:szCs w:val="24"/>
        </w:rPr>
        <w:t>10.345.000,- Ft; k</w:t>
      </w: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ésedelmi kötbér mértéke (a késedelmi kötbér mértéke minimum nettó 20.000,- Ft/nap, maximum 50.000,- Ft/nap, minden megkezdett naptári napra)</w:t>
      </w:r>
      <w:r w:rsidRPr="00F82B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r w:rsidRPr="00F82B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35.000,- HUF/nap.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Felelős: polgármester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Határidő: 2016. július 4.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eredményes.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2. pontja alapján felkéri a polgármestert a Multi Alarm Biztonságtechnikai, Fejlesztő, Kereskedelmi és Szolgáltató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(1106 Budapest, </w:t>
      </w:r>
      <w:proofErr w:type="spellStart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Fátyolka</w:t>
      </w:r>
      <w:proofErr w:type="spellEnd"/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8.) kötendő szerződés aláírására.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82B28" w:rsidRPr="00F82B28" w:rsidRDefault="00F82B28" w:rsidP="00F82B28">
      <w:pPr>
        <w:tabs>
          <w:tab w:val="left" w:pos="426"/>
        </w:tabs>
        <w:suppressAutoHyphens/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Kbt. szerinti szerződéskötési moratórium lejáratát követően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F82B28" w:rsidRPr="00F82B28" w:rsidRDefault="00F82B28" w:rsidP="00F8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19" w:rsidRDefault="00D30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A9">
        <w:rPr>
          <w:rFonts w:ascii="Times New Roman" w:hAnsi="Times New Roman" w:cs="Times New Roman"/>
          <w:b/>
          <w:sz w:val="24"/>
          <w:szCs w:val="24"/>
        </w:rPr>
        <w:lastRenderedPageBreak/>
        <w:t>Napirend 4.2. pontja: Javaslat kátyúkárral kapcsolatos kártérítési igény elbírálására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A9">
        <w:rPr>
          <w:rFonts w:ascii="Times New Roman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5A22A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A22A9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2A9" w:rsidRPr="00F82B28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5A22A9" w:rsidRPr="00F82B28" w:rsidRDefault="005A22A9" w:rsidP="005A22A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5A22A9" w:rsidRPr="00F82B28" w:rsidRDefault="005A22A9" w:rsidP="005A22A9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2B28">
        <w:rPr>
          <w:rFonts w:ascii="Times New Roman" w:eastAsia="Calibri" w:hAnsi="Times New Roman" w:cs="Times New Roman"/>
          <w:i/>
          <w:sz w:val="24"/>
          <w:szCs w:val="24"/>
        </w:rPr>
        <w:t>(Tematikai blokkban történt a szavazás.)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CE52C2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CE52C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által, a </w:t>
      </w:r>
      <w:r w:rsidR="00CE52C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igényt a Budapest VIII. kerület, Kun utca 11. szám előtt 2016. március 20. napján történt káreseménnyel kapcsolatban </w:t>
      </w: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 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x-none"/>
        </w:rPr>
        <w:t>A kifizetés feltétele olyan egyezség megkötése, amelyben a károsult nyilatkozik arról, hogy a kártérítés megfizetésével egyidejűleg lemond minden további kártérítési igényéről az Önkormányzattal szemben.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A22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4.3. pontja: Javaslat a Budapest VIII. kerület, </w:t>
      </w:r>
      <w:proofErr w:type="spellStart"/>
      <w:r w:rsidRPr="005A22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Horánszky</w:t>
      </w:r>
      <w:proofErr w:type="spellEnd"/>
      <w:r w:rsidRPr="005A22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5A22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u. </w:t>
      </w:r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………………..</w:t>
      </w:r>
      <w:r w:rsidRPr="005A22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bérlemény csereszerződésének jóváhagyására</w:t>
      </w:r>
      <w:r w:rsidRPr="005A22A9">
        <w:rPr>
          <w:rFonts w:ascii="Times New Roman" w:hAnsi="Times New Roman" w:cs="Times New Roman"/>
          <w:b/>
          <w:sz w:val="24"/>
          <w:szCs w:val="24"/>
        </w:rPr>
        <w:tab/>
      </w:r>
      <w:r w:rsidRPr="005A22A9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A9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A22A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A22A9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F82B28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5A22A9" w:rsidRPr="00F82B28" w:rsidRDefault="005A22A9" w:rsidP="005A22A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A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</w:t>
      </w:r>
      <w:r w:rsidRPr="005A22A9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5A22A9" w:rsidRDefault="005A22A9" w:rsidP="005A22A9">
      <w:pPr>
        <w:pStyle w:val="Listaszerbekezds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 kerület, </w:t>
      </w:r>
      <w:proofErr w:type="spellStart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Horánszky</w:t>
      </w:r>
      <w:proofErr w:type="spellEnd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u. </w:t>
      </w:r>
      <w:r w:rsidR="00CE52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1 szobás, komfortos komfortfokozatú, 76,20 m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és </w:t>
      </w:r>
      <w:r w:rsidR="00CE5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………………..</w:t>
      </w:r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valamint </w:t>
      </w:r>
      <w:r w:rsidR="00CE5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………………..</w:t>
      </w:r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1/2-1/2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 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arányú tulajdonát képező, 7000 Sárbogárd, </w:t>
      </w:r>
      <w:r w:rsidR="00CE52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……………………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2 szobás, komfortos komfortfokozatú, 54 m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alapterű lakóház tulajdonjogának cseréjéhez, és ennek alapján a Budapest VIII. kerület, </w:t>
      </w:r>
      <w:proofErr w:type="spellStart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Horánszky</w:t>
      </w:r>
      <w:proofErr w:type="spellEnd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u. </w:t>
      </w:r>
      <w:r w:rsidR="00CE52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………………….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alatti, 1 szobás, komfortos komfortfokozatú, 76,20 m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lakásra vonatkozó határozatlan idejű bérleti szerződés megkötéséhez </w:t>
      </w:r>
      <w:r w:rsidR="00CE5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…………….</w:t>
      </w:r>
      <w:proofErr w:type="spellStart"/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val</w:t>
      </w:r>
      <w:proofErr w:type="spellEnd"/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és </w:t>
      </w:r>
      <w:r w:rsidR="00CE5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……………….</w:t>
      </w:r>
      <w:proofErr w:type="spellStart"/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val</w:t>
      </w:r>
      <w:proofErr w:type="spellEnd"/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a </w:t>
      </w:r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lakbér alapjá</w:t>
      </w:r>
      <w:proofErr w:type="gramEnd"/>
      <w:r w:rsidRPr="005A22A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 képező növelő és csökkentő tényezőket is figyelembe vett (jelenleg) – 29.873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,- Ft/hó + ÁFA összegű költségelvű bérleti díj fizetése mellett.</w:t>
      </w:r>
    </w:p>
    <w:p w:rsidR="005A22A9" w:rsidRPr="005A22A9" w:rsidRDefault="005A22A9" w:rsidP="005A22A9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F82B28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5A22A9" w:rsidRPr="00F82B28" w:rsidRDefault="005A22A9" w:rsidP="005A22A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06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206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A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</w:t>
      </w:r>
      <w:r w:rsidRPr="005A22A9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5A22A9" w:rsidRDefault="005A22A9" w:rsidP="005A22A9">
      <w:pPr>
        <w:pStyle w:val="Listaszerbekezds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bérbeadói nyilatkozat kiadására, és a </w:t>
      </w:r>
      <w:r w:rsidR="004D2CDA" w:rsidRPr="00F82B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4D2CDA" w:rsidRPr="004D2CD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21</w:t>
      </w:r>
      <w:r w:rsidR="004D2CDA" w:rsidRPr="00F82B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/2016. (VII.04.) sz.</w:t>
      </w:r>
      <w:r w:rsidR="004D2CDA"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A22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határozat alapján a bérleti szerződés megkötésére.</w:t>
      </w:r>
    </w:p>
    <w:p w:rsidR="005A22A9" w:rsidRPr="005A22A9" w:rsidRDefault="005A22A9" w:rsidP="005A22A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Pr="005A22A9" w:rsidRDefault="005A22A9" w:rsidP="005A22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22A9" w:rsidRPr="005A22A9" w:rsidRDefault="005A22A9" w:rsidP="005A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D3" w:rsidRDefault="008011D3" w:rsidP="0077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A9" w:rsidRPr="00F82B28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(VII.04.) sz. Városgazdálkodási és Pénzügyi Bizottság határozata</w:t>
      </w:r>
    </w:p>
    <w:p w:rsidR="005A22A9" w:rsidRPr="00F82B28" w:rsidRDefault="005A22A9" w:rsidP="005A22A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82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A22A9" w:rsidRDefault="005A22A9" w:rsidP="005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2A9" w:rsidRDefault="005A22A9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hAnsi="Times New Roman" w:cs="Times New Roman"/>
          <w:sz w:val="24"/>
          <w:szCs w:val="24"/>
        </w:rPr>
        <w:t xml:space="preserve">A Városgazdálkodási és Pénzügyi Bizottság </w:t>
      </w:r>
      <w:r w:rsidR="00DE5020">
        <w:rPr>
          <w:rFonts w:ascii="Times New Roman" w:hAnsi="Times New Roman" w:cs="Times New Roman"/>
          <w:sz w:val="24"/>
          <w:szCs w:val="24"/>
        </w:rPr>
        <w:t xml:space="preserve">- Vörös Tamás javaslatát elfogadva - </w:t>
      </w:r>
      <w:r w:rsidRPr="005A22A9">
        <w:rPr>
          <w:rFonts w:ascii="Times New Roman" w:hAnsi="Times New Roman" w:cs="Times New Roman"/>
          <w:sz w:val="24"/>
          <w:szCs w:val="24"/>
        </w:rPr>
        <w:t>úgy dönt, hogy</w:t>
      </w:r>
      <w:r w:rsidR="004D2CDA">
        <w:rPr>
          <w:rFonts w:ascii="Times New Roman" w:hAnsi="Times New Roman" w:cs="Times New Roman"/>
          <w:sz w:val="24"/>
          <w:szCs w:val="24"/>
        </w:rPr>
        <w:t xml:space="preserve"> kezdeményezi a </w:t>
      </w:r>
      <w:r w:rsidR="004D2CDA" w:rsidRPr="005A22A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Budapest VIII. kerület, </w:t>
      </w:r>
      <w:proofErr w:type="spellStart"/>
      <w:r w:rsidR="004D2CDA" w:rsidRPr="005A22A9">
        <w:rPr>
          <w:rFonts w:ascii="Times New Roman" w:hAnsi="Times New Roman" w:cs="Times New Roman"/>
          <w:bCs/>
          <w:sz w:val="24"/>
          <w:szCs w:val="24"/>
          <w:lang w:eastAsia="hu-HU"/>
        </w:rPr>
        <w:t>Horánszky</w:t>
      </w:r>
      <w:proofErr w:type="spellEnd"/>
      <w:r w:rsidR="004D2CDA" w:rsidRPr="005A22A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4D2CDA" w:rsidRPr="005A22A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u. </w:t>
      </w:r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CE52C2">
        <w:rPr>
          <w:rFonts w:ascii="Times New Roman" w:hAnsi="Times New Roman" w:cs="Times New Roman"/>
          <w:bCs/>
          <w:sz w:val="24"/>
          <w:szCs w:val="24"/>
          <w:lang w:eastAsia="hu-HU"/>
        </w:rPr>
        <w:t>…………</w:t>
      </w:r>
      <w:r w:rsidR="004D2CD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alatti, </w:t>
      </w:r>
      <w:r w:rsidR="004D2CDA" w:rsidRPr="004D2CDA">
        <w:rPr>
          <w:rFonts w:ascii="Times New Roman" w:eastAsia="Times New Roman" w:hAnsi="Times New Roman" w:cs="Times New Roman"/>
          <w:sz w:val="24"/>
          <w:szCs w:val="24"/>
          <w:lang w:eastAsia="hu-HU"/>
        </w:rPr>
        <w:t>1 szobás, komfortos komfortfokozatú, 76,20 m</w:t>
      </w:r>
      <w:r w:rsidR="004D2CDA" w:rsidRPr="004D2C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4D2CDA" w:rsidRPr="004D2C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bérlemény</w:t>
      </w:r>
      <w:r w:rsidR="004D2C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</w:t>
      </w:r>
      <w:r w:rsidR="00CE52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bookmarkStart w:id="0" w:name="_GoBack"/>
      <w:bookmarkEnd w:id="0"/>
      <w:r w:rsidR="004D2C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határozatlan időtartamú bérleti jogának közös megegyezéssel történő megszüntetését a jogszabályban foglaltak szerint.</w:t>
      </w:r>
    </w:p>
    <w:p w:rsidR="004D2CDA" w:rsidRDefault="004D2CDA" w:rsidP="0077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CDA" w:rsidRPr="005A22A9" w:rsidRDefault="004D2CDA" w:rsidP="004D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4D2CDA" w:rsidRPr="005A22A9" w:rsidRDefault="004D2CDA" w:rsidP="004D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2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július 4.</w:t>
      </w:r>
    </w:p>
    <w:p w:rsidR="004D2CDA" w:rsidRPr="005A22A9" w:rsidRDefault="004D2CDA" w:rsidP="004D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CDA" w:rsidRPr="005A22A9" w:rsidRDefault="004D2CDA" w:rsidP="004D2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A2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D2CDA" w:rsidRDefault="004D2CDA" w:rsidP="004D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19" w:rsidRPr="005A22A9" w:rsidRDefault="00D30619" w:rsidP="004D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45" w:rsidRDefault="00B41E45" w:rsidP="00B41E4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jú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0619" w:rsidRDefault="00D30619" w:rsidP="00B41E4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1E45" w:rsidRPr="00B41E45" w:rsidRDefault="00B41E45" w:rsidP="00B41E4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B41E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B41E45" w:rsidRPr="00B41E45" w:rsidRDefault="00B41E45" w:rsidP="00B41E4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D30619" w:rsidRDefault="00D30619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Default="00D30619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1E45" w:rsidRPr="00B41E45" w:rsidRDefault="00B41E45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41E45" w:rsidRDefault="00B41E45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Pr="00B41E45" w:rsidRDefault="00D30619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1E45" w:rsidRPr="00B41E45" w:rsidRDefault="00B41E45" w:rsidP="00B41E4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B41E45" w:rsidRPr="00B41E45" w:rsidRDefault="00B41E45" w:rsidP="00B41E4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1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B41E45" w:rsidRDefault="00B41E45" w:rsidP="00B41E4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619" w:rsidRPr="00B41E45" w:rsidRDefault="00D30619" w:rsidP="00B41E4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1E45" w:rsidRPr="00B41E45" w:rsidRDefault="00B41E45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D30619" w:rsidRDefault="00D30619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30619" w:rsidRDefault="00D30619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1E45" w:rsidRPr="00B41E45" w:rsidRDefault="00B41E45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B41E45" w:rsidRPr="00B41E45" w:rsidRDefault="00B41E45" w:rsidP="00B4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1E45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sectPr w:rsidR="00B41E45" w:rsidRPr="00B41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8A" w:rsidRDefault="00D95C8A" w:rsidP="007753DD">
      <w:pPr>
        <w:spacing w:after="0" w:line="240" w:lineRule="auto"/>
      </w:pPr>
      <w:r>
        <w:separator/>
      </w:r>
    </w:p>
  </w:endnote>
  <w:endnote w:type="continuationSeparator" w:id="0">
    <w:p w:rsidR="00D95C8A" w:rsidRDefault="00D95C8A" w:rsidP="007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8228054"/>
      <w:docPartObj>
        <w:docPartGallery w:val="Page Numbers (Bottom of Page)"/>
        <w:docPartUnique/>
      </w:docPartObj>
    </w:sdtPr>
    <w:sdtEndPr/>
    <w:sdtContent>
      <w:p w:rsidR="00D95C8A" w:rsidRPr="007753DD" w:rsidRDefault="00D95C8A">
        <w:pPr>
          <w:pStyle w:val="llb"/>
          <w:jc w:val="right"/>
          <w:rPr>
            <w:rFonts w:ascii="Times New Roman" w:hAnsi="Times New Roman" w:cs="Times New Roman"/>
          </w:rPr>
        </w:pPr>
        <w:r w:rsidRPr="007753DD">
          <w:rPr>
            <w:rFonts w:ascii="Times New Roman" w:hAnsi="Times New Roman" w:cs="Times New Roman"/>
          </w:rPr>
          <w:fldChar w:fldCharType="begin"/>
        </w:r>
        <w:r w:rsidRPr="007753DD">
          <w:rPr>
            <w:rFonts w:ascii="Times New Roman" w:hAnsi="Times New Roman" w:cs="Times New Roman"/>
          </w:rPr>
          <w:instrText>PAGE   \* MERGEFORMAT</w:instrText>
        </w:r>
        <w:r w:rsidRPr="007753DD">
          <w:rPr>
            <w:rFonts w:ascii="Times New Roman" w:hAnsi="Times New Roman" w:cs="Times New Roman"/>
          </w:rPr>
          <w:fldChar w:fldCharType="separate"/>
        </w:r>
        <w:r w:rsidR="00CE52C2">
          <w:rPr>
            <w:rFonts w:ascii="Times New Roman" w:hAnsi="Times New Roman" w:cs="Times New Roman"/>
            <w:noProof/>
          </w:rPr>
          <w:t>23</w:t>
        </w:r>
        <w:r w:rsidRPr="007753DD">
          <w:rPr>
            <w:rFonts w:ascii="Times New Roman" w:hAnsi="Times New Roman" w:cs="Times New Roman"/>
          </w:rPr>
          <w:fldChar w:fldCharType="end"/>
        </w:r>
      </w:p>
    </w:sdtContent>
  </w:sdt>
  <w:p w:rsidR="00D95C8A" w:rsidRDefault="00D95C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8A" w:rsidRDefault="00D95C8A" w:rsidP="007753DD">
      <w:pPr>
        <w:spacing w:after="0" w:line="240" w:lineRule="auto"/>
      </w:pPr>
      <w:r>
        <w:separator/>
      </w:r>
    </w:p>
  </w:footnote>
  <w:footnote w:type="continuationSeparator" w:id="0">
    <w:p w:rsidR="00D95C8A" w:rsidRDefault="00D95C8A" w:rsidP="0077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C3"/>
    <w:multiLevelType w:val="hybridMultilevel"/>
    <w:tmpl w:val="D8D4B6C2"/>
    <w:lvl w:ilvl="0" w:tplc="F196B1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D48"/>
    <w:multiLevelType w:val="hybridMultilevel"/>
    <w:tmpl w:val="B5004142"/>
    <w:lvl w:ilvl="0" w:tplc="146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3B1E"/>
    <w:multiLevelType w:val="hybridMultilevel"/>
    <w:tmpl w:val="65B435F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12442"/>
    <w:multiLevelType w:val="hybridMultilevel"/>
    <w:tmpl w:val="B16E4D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157C7"/>
    <w:multiLevelType w:val="hybridMultilevel"/>
    <w:tmpl w:val="252EB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F1227B9"/>
    <w:multiLevelType w:val="hybridMultilevel"/>
    <w:tmpl w:val="87567AF4"/>
    <w:lvl w:ilvl="0" w:tplc="0D80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63A0A"/>
    <w:multiLevelType w:val="hybridMultilevel"/>
    <w:tmpl w:val="301AA4FA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7450"/>
    <w:multiLevelType w:val="hybridMultilevel"/>
    <w:tmpl w:val="88B2AB3A"/>
    <w:lvl w:ilvl="0" w:tplc="146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E134DFA"/>
    <w:multiLevelType w:val="hybridMultilevel"/>
    <w:tmpl w:val="7D4EAC58"/>
    <w:lvl w:ilvl="0" w:tplc="146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2DC"/>
    <w:multiLevelType w:val="hybridMultilevel"/>
    <w:tmpl w:val="02FA94DE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147B"/>
    <w:multiLevelType w:val="hybridMultilevel"/>
    <w:tmpl w:val="2554859C"/>
    <w:lvl w:ilvl="0" w:tplc="146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6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720"/>
    <w:multiLevelType w:val="hybridMultilevel"/>
    <w:tmpl w:val="29CE3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83FEC"/>
    <w:multiLevelType w:val="hybridMultilevel"/>
    <w:tmpl w:val="AD08B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654C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9208D"/>
    <w:multiLevelType w:val="hybridMultilevel"/>
    <w:tmpl w:val="AD08B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E2284"/>
    <w:multiLevelType w:val="hybridMultilevel"/>
    <w:tmpl w:val="96081C4E"/>
    <w:lvl w:ilvl="0" w:tplc="146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77E54"/>
    <w:multiLevelType w:val="hybridMultilevel"/>
    <w:tmpl w:val="DB029734"/>
    <w:lvl w:ilvl="0" w:tplc="28140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AEB0E8C"/>
    <w:multiLevelType w:val="hybridMultilevel"/>
    <w:tmpl w:val="01C4FF36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D2440A8"/>
    <w:multiLevelType w:val="hybridMultilevel"/>
    <w:tmpl w:val="51966FC0"/>
    <w:lvl w:ilvl="0" w:tplc="F940B7A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241F7"/>
    <w:multiLevelType w:val="hybridMultilevel"/>
    <w:tmpl w:val="AF700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3"/>
  </w:num>
  <w:num w:numId="5">
    <w:abstractNumId w:val="20"/>
  </w:num>
  <w:num w:numId="6">
    <w:abstractNumId w:val="7"/>
  </w:num>
  <w:num w:numId="7">
    <w:abstractNumId w:val="11"/>
  </w:num>
  <w:num w:numId="8">
    <w:abstractNumId w:val="2"/>
  </w:num>
  <w:num w:numId="9">
    <w:abstractNumId w:val="26"/>
  </w:num>
  <w:num w:numId="10">
    <w:abstractNumId w:val="4"/>
  </w:num>
  <w:num w:numId="11">
    <w:abstractNumId w:val="15"/>
  </w:num>
  <w:num w:numId="12">
    <w:abstractNumId w:val="22"/>
  </w:num>
  <w:num w:numId="13">
    <w:abstractNumId w:val="16"/>
  </w:num>
  <w:num w:numId="14">
    <w:abstractNumId w:val="19"/>
  </w:num>
  <w:num w:numId="15">
    <w:abstractNumId w:val="12"/>
  </w:num>
  <w:num w:numId="16">
    <w:abstractNumId w:val="10"/>
  </w:num>
  <w:num w:numId="17">
    <w:abstractNumId w:val="14"/>
  </w:num>
  <w:num w:numId="18">
    <w:abstractNumId w:val="1"/>
  </w:num>
  <w:num w:numId="19">
    <w:abstractNumId w:val="23"/>
  </w:num>
  <w:num w:numId="20">
    <w:abstractNumId w:val="0"/>
  </w:num>
  <w:num w:numId="21">
    <w:abstractNumId w:val="13"/>
  </w:num>
  <w:num w:numId="22">
    <w:abstractNumId w:val="24"/>
  </w:num>
  <w:num w:numId="23">
    <w:abstractNumId w:val="21"/>
  </w:num>
  <w:num w:numId="24">
    <w:abstractNumId w:val="5"/>
  </w:num>
  <w:num w:numId="25">
    <w:abstractNumId w:val="9"/>
  </w:num>
  <w:num w:numId="26">
    <w:abstractNumId w:val="27"/>
  </w:num>
  <w:num w:numId="27">
    <w:abstractNumId w:val="8"/>
  </w:num>
  <w:num w:numId="28">
    <w:abstractNumId w:val="29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D"/>
    <w:rsid w:val="0002034E"/>
    <w:rsid w:val="0005553B"/>
    <w:rsid w:val="00206719"/>
    <w:rsid w:val="002F5C3D"/>
    <w:rsid w:val="003774A4"/>
    <w:rsid w:val="00482B9B"/>
    <w:rsid w:val="004D2CDA"/>
    <w:rsid w:val="005A22A9"/>
    <w:rsid w:val="00647B8F"/>
    <w:rsid w:val="006E1EB2"/>
    <w:rsid w:val="007753DD"/>
    <w:rsid w:val="007E1383"/>
    <w:rsid w:val="008011D3"/>
    <w:rsid w:val="00997002"/>
    <w:rsid w:val="009A0ACC"/>
    <w:rsid w:val="00B32EEF"/>
    <w:rsid w:val="00B41E45"/>
    <w:rsid w:val="00CE52C2"/>
    <w:rsid w:val="00D30619"/>
    <w:rsid w:val="00D95C8A"/>
    <w:rsid w:val="00DE5020"/>
    <w:rsid w:val="00E36422"/>
    <w:rsid w:val="00E71686"/>
    <w:rsid w:val="00E976B7"/>
    <w:rsid w:val="00EC3E21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3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3DD"/>
  </w:style>
  <w:style w:type="paragraph" w:styleId="llb">
    <w:name w:val="footer"/>
    <w:basedOn w:val="Norml"/>
    <w:link w:val="llbChar"/>
    <w:uiPriority w:val="99"/>
    <w:unhideWhenUsed/>
    <w:rsid w:val="007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3DD"/>
  </w:style>
  <w:style w:type="table" w:styleId="Rcsostblzat">
    <w:name w:val="Table Grid"/>
    <w:basedOn w:val="Normltblzat"/>
    <w:rsid w:val="006E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2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3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3DD"/>
  </w:style>
  <w:style w:type="paragraph" w:styleId="llb">
    <w:name w:val="footer"/>
    <w:basedOn w:val="Norml"/>
    <w:link w:val="llbChar"/>
    <w:uiPriority w:val="99"/>
    <w:unhideWhenUsed/>
    <w:rsid w:val="007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3DD"/>
  </w:style>
  <w:style w:type="table" w:styleId="Rcsostblzat">
    <w:name w:val="Table Grid"/>
    <w:basedOn w:val="Normltblzat"/>
    <w:rsid w:val="006E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2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409D0C9C</Template>
  <TotalTime>0</TotalTime>
  <Pages>23</Pages>
  <Words>6249</Words>
  <Characters>43120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2016-07-05T09:35:00Z</cp:lastPrinted>
  <dcterms:created xsi:type="dcterms:W3CDTF">2016-07-05T09:59:00Z</dcterms:created>
  <dcterms:modified xsi:type="dcterms:W3CDTF">2016-07-05T09:59:00Z</dcterms:modified>
</cp:coreProperties>
</file>