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5" w:rsidRDefault="00DA7635" w:rsidP="00DA7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DA7635" w:rsidRDefault="00DA7635" w:rsidP="00DA7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DA7635" w:rsidRDefault="00DA7635" w:rsidP="00D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635" w:rsidRDefault="00DA7635" w:rsidP="00D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635" w:rsidRDefault="00DA7635" w:rsidP="00DA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DA7635" w:rsidRDefault="00DA7635" w:rsidP="00DA763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635" w:rsidRDefault="00DA7635" w:rsidP="00DA763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7635" w:rsidRDefault="00DA7635" w:rsidP="00DA763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december 5-én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39.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DA7635" w:rsidRDefault="00DA7635" w:rsidP="00DA76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635" w:rsidRDefault="00DA7635" w:rsidP="00DA76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635" w:rsidRDefault="00DA7635" w:rsidP="00DA76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635" w:rsidRPr="00FD160B" w:rsidRDefault="00DA7635" w:rsidP="00DA7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1227/2016. (XII.05.) sz. Városgazdálkodási és Pénzügyi Bizottság határozata</w:t>
      </w:r>
    </w:p>
    <w:p w:rsidR="00DA7635" w:rsidRDefault="00DA7635" w:rsidP="00DA763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FD160B" w:rsidRPr="00FD1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A7635" w:rsidRDefault="00DA7635" w:rsidP="00DA763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A7635" w:rsidRDefault="00DA7635" w:rsidP="00DA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35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7635">
        <w:rPr>
          <w:rFonts w:ascii="Times New Roman" w:eastAsia="Calibri" w:hAnsi="Times New Roman" w:cs="Times New Roman"/>
          <w:i/>
          <w:sz w:val="24"/>
          <w:szCs w:val="24"/>
        </w:rPr>
        <w:t>Előterjesztő. dr. Galambos Eszter - ügyosztályvezető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763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B35" w:rsidRPr="00DA7635" w:rsidRDefault="00C25B35" w:rsidP="00C25B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35">
        <w:rPr>
          <w:rFonts w:ascii="Times New Roman" w:hAnsi="Times New Roman" w:cs="Times New Roman"/>
          <w:sz w:val="24"/>
          <w:szCs w:val="24"/>
        </w:rPr>
        <w:t xml:space="preserve">Javaslat a Budapesti Vállalkozásfejlesztési Közalapítvánnyal kötött együttműködési megállapodással kapcsolatos döntések meghozatalára </w:t>
      </w:r>
    </w:p>
    <w:p w:rsidR="00DA7635" w:rsidRPr="00DA7635" w:rsidRDefault="00DA7635" w:rsidP="00DA7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35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Magdolna utca 35. számú ingatlanra kapubehajtó építéséhez </w:t>
      </w:r>
    </w:p>
    <w:p w:rsidR="00DA7635" w:rsidRPr="00DA7635" w:rsidRDefault="00DA7635" w:rsidP="00DA7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35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Bacsó Béla utca 3. számú ingatlan kapubehajtó építéséhez </w:t>
      </w:r>
    </w:p>
    <w:p w:rsidR="00DA7635" w:rsidRDefault="00DA7635" w:rsidP="00DA7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35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Práter utca 73. számú ingatlanra leágazó gázvezeték építéséhez </w:t>
      </w:r>
    </w:p>
    <w:p w:rsidR="00C25B35" w:rsidRPr="00DA7635" w:rsidRDefault="00C25B35" w:rsidP="00C25B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35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DA7635" w:rsidRPr="00DA7635" w:rsidRDefault="00DA7635" w:rsidP="00DA7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35">
        <w:rPr>
          <w:rFonts w:ascii="Times New Roman" w:hAnsi="Times New Roman" w:cs="Times New Roman"/>
          <w:sz w:val="24"/>
          <w:szCs w:val="24"/>
        </w:rPr>
        <w:t xml:space="preserve">Javaslat a LEO50 Bt. gépjármű-elhelyezési kötelezettségének pénzbeli megváltással történő teljesítésére 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35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DA7635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DA7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7635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3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635" w:rsidRPr="00DA7635" w:rsidRDefault="00DA7635" w:rsidP="00DA7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Lakás elidegenítésével kapcsolatos vételár és eladási ajánlat jóváhagyása</w:t>
      </w:r>
      <w:r w:rsidRPr="00DA763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- Budapest VIII. kerület, Kisfaludy </w:t>
      </w:r>
      <w:proofErr w:type="gramStart"/>
      <w:r w:rsidRPr="00DA763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u. </w:t>
      </w:r>
      <w:r w:rsidR="00EA42EC"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End"/>
      <w:r w:rsidR="00EA42EC">
        <w:rPr>
          <w:rFonts w:ascii="Times New Roman" w:hAnsi="Times New Roman" w:cs="Times New Roman"/>
          <w:bCs/>
          <w:sz w:val="24"/>
          <w:szCs w:val="24"/>
          <w:lang w:eastAsia="x-none"/>
        </w:rPr>
        <w:t>…………….</w:t>
      </w:r>
      <w:r w:rsidRPr="00DA7635">
        <w:rPr>
          <w:rFonts w:ascii="Times New Roman" w:hAnsi="Times New Roman" w:cs="Times New Roman"/>
          <w:bCs/>
          <w:sz w:val="24"/>
          <w:szCs w:val="24"/>
          <w:lang w:eastAsia="x-none"/>
        </w:rPr>
        <w:t>. -</w:t>
      </w:r>
      <w:r w:rsidRPr="00DA763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A763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határozatlan idejű bérleti jogviszony </w:t>
      </w:r>
    </w:p>
    <w:p w:rsidR="00DA7635" w:rsidRPr="00DA7635" w:rsidRDefault="00DA7635" w:rsidP="00DA7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Dr. Márton Tanácsadó Kft. bérlő székhely bejegyzésre vonatkozó kérelme a Budapest VIII. kerület, Rákóczi út 25. (Vas utca felőli) szám alatti, önkormányzati tulajdonú, nem lakás céljára szolgáló helyiség vonatkozásában </w:t>
      </w:r>
    </w:p>
    <w:p w:rsidR="00DA7635" w:rsidRPr="00DA7635" w:rsidRDefault="00DA7635" w:rsidP="00DA7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proofErr w:type="spellStart"/>
      <w:r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Advectio</w:t>
      </w:r>
      <w:proofErr w:type="spellEnd"/>
      <w:r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Kft. bérlő és az E &amp; P </w:t>
      </w:r>
      <w:proofErr w:type="spellStart"/>
      <w:r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Constantia</w:t>
      </w:r>
      <w:proofErr w:type="spellEnd"/>
      <w:r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Kft. közös kérelme bérlőtársi jogviszony létesítésére a Budapest VIII. kerület, Üllői út 66/B. szám alatti, önkormányzati tulajdonú, nem lakás céljára szolgáló helyiség bérbeadása vonatkozásában</w:t>
      </w:r>
      <w:r w:rsidRPr="00DA763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DA7635" w:rsidRPr="00DA7635" w:rsidRDefault="00EA42EC" w:rsidP="00DA7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……………….</w:t>
      </w:r>
      <w:r w:rsidR="00DA7635"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,</w:t>
      </w:r>
      <w:proofErr w:type="gramEnd"/>
      <w:r w:rsidR="00DA7635"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………………….</w:t>
      </w:r>
      <w:r w:rsidR="00DA7635"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és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…………………</w:t>
      </w:r>
      <w:r w:rsidR="00DA7635"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bérlőtársak és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…………….</w:t>
      </w:r>
      <w:r w:rsidR="00DA7635"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közös kérelme bérlőtársi jogviszony megszüntetésére,</w:t>
      </w:r>
      <w:r w:rsidR="00DA7635" w:rsidRPr="00DA763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A7635" w:rsidRPr="00DA763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létesítésére a Budapest VIII. kerület, Vas u. 7. szám alatti, önkormányzati tulajdonú, nem lakás céljára szolgáló helyiség vonatkozásában</w:t>
      </w:r>
      <w:r w:rsidR="00DA7635" w:rsidRPr="00DA763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35">
        <w:rPr>
          <w:rFonts w:ascii="Times New Roman" w:hAnsi="Times New Roman" w:cs="Times New Roman"/>
          <w:b/>
          <w:bCs/>
          <w:sz w:val="24"/>
          <w:szCs w:val="24"/>
        </w:rPr>
        <w:t>3. Zárt ülés keretében tárgyalandó előterjesztések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763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A7635" w:rsidRPr="00DA7635" w:rsidRDefault="00DA7635" w:rsidP="00DA7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635" w:rsidRPr="00DA7635" w:rsidRDefault="00DA7635" w:rsidP="00DA76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635">
        <w:rPr>
          <w:rFonts w:ascii="Times New Roman" w:hAnsi="Times New Roman" w:cs="Times New Roman"/>
          <w:sz w:val="24"/>
          <w:szCs w:val="24"/>
        </w:rPr>
        <w:t>Javaslat a Corvin Sétány Program keretén belül elővásárlási jogról való lemondásra</w:t>
      </w:r>
    </w:p>
    <w:p w:rsidR="00DA7635" w:rsidRPr="00DA7635" w:rsidRDefault="00DA7635" w:rsidP="00DA763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635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DA7635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DA7635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DA7635" w:rsidRPr="00DA7635" w:rsidRDefault="00DA7635" w:rsidP="00DA763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635" w:rsidRPr="00DA7635" w:rsidRDefault="00DA7635" w:rsidP="00DA763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635" w:rsidRPr="00DA7635" w:rsidRDefault="00DA7635" w:rsidP="00DA763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Előterjesztő. dr. Galambos Eszter - ügyosztályvezető</w:t>
      </w:r>
    </w:p>
    <w:p w:rsidR="00E35A2A" w:rsidRPr="00313A87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A2A" w:rsidRPr="00717228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228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7228">
        <w:rPr>
          <w:rFonts w:ascii="Times New Roman" w:hAnsi="Times New Roman" w:cs="Times New Roman"/>
          <w:b/>
          <w:sz w:val="24"/>
          <w:szCs w:val="24"/>
        </w:rPr>
        <w:t xml:space="preserve">. pontja: Javaslat a Budapesti Vállalkozásfejlesztési Közalapítvánnyal kötött együttműködési megállapodással kapcsolatos döntések meghozatalára 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Pr="00E35A2A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1228/2016. (XII.05.) sz. Városgazdálkodási és Pénzügyi Bizottság határozata</w:t>
      </w:r>
    </w:p>
    <w:p w:rsidR="00E35A2A" w:rsidRPr="00E35A2A" w:rsidRDefault="00E35A2A" w:rsidP="00E35A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35A2A" w:rsidRPr="004F07D2" w:rsidRDefault="00E35A2A" w:rsidP="00E35A2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2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717228" w:rsidRDefault="00E35A2A" w:rsidP="00E35A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7228">
        <w:rPr>
          <w:rFonts w:ascii="Times New Roman" w:eastAsia="Times New Roman" w:hAnsi="Times New Roman" w:cs="Times New Roman"/>
          <w:sz w:val="24"/>
          <w:szCs w:val="24"/>
          <w:lang w:eastAsia="hu-HU"/>
        </w:rPr>
        <w:t>a „Józsefvárosi Kamattámogatási Programot” folytatni kívánja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172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Budapesti Vállalkozásfejlesztési Közalapítvánnyal kötött együttműködési megállapodásban foglalt elszámolási határidőt 2018. február 28. napjáig meghosszabbítja.</w:t>
      </w: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71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dő: </w:t>
      </w:r>
      <w:r w:rsidRPr="0071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december 5.</w:t>
      </w: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5A2A" w:rsidRPr="00717228" w:rsidRDefault="00E35A2A" w:rsidP="00E35A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felkéri a polgármestert a határozat 1. pontja szerint módosított szerződés aláírására.</w:t>
      </w: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71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35A2A" w:rsidRPr="00717228" w:rsidRDefault="00E35A2A" w:rsidP="00E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71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december 16.</w:t>
      </w:r>
    </w:p>
    <w:p w:rsidR="00E35A2A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717228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7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35A2A" w:rsidRPr="00717228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59" w:rsidRDefault="001B2B59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Pr="000D54DE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DE">
        <w:rPr>
          <w:rFonts w:ascii="Times New Roman" w:hAnsi="Times New Roman" w:cs="Times New Roman"/>
          <w:b/>
          <w:sz w:val="24"/>
          <w:szCs w:val="24"/>
        </w:rPr>
        <w:t xml:space="preserve">Napirend 1.2. pontja: Tulajdonosi hozzájárulás a Budapest VIII. kerület, Magdolna utca 35. számú ingatlanra kapubehajtó építéséhez 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635" w:rsidRDefault="00E35A2A" w:rsidP="00E3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1.2. pontját külön tárgyalásra kikérték.</w:t>
      </w: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B59" w:rsidRDefault="001B2B5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65322" w:rsidRDefault="00F65322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22" w:rsidRDefault="00F65322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DE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D54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B31">
        <w:rPr>
          <w:rFonts w:ascii="Times New Roman" w:hAnsi="Times New Roman" w:cs="Times New Roman"/>
          <w:b/>
          <w:sz w:val="24"/>
          <w:szCs w:val="24"/>
        </w:rPr>
        <w:t>Tulajdonosi hozzájárulás a Budapest VIII. kerület, Bacsó Béla utca 3. számú ingatlan kapubehajtó építéséhez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Default="00E35A2A" w:rsidP="00E3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1.3. pontját külön tárgyalásra kikérték.</w:t>
      </w: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322" w:rsidRDefault="00F65322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A2A" w:rsidRPr="004F77BE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D54DE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D54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033">
        <w:rPr>
          <w:rFonts w:ascii="Times New Roman" w:hAnsi="Times New Roman" w:cs="Times New Roman"/>
          <w:b/>
          <w:sz w:val="24"/>
          <w:szCs w:val="24"/>
        </w:rPr>
        <w:t>Tulajdonosi hozzájárulás a Budapest VIII. kerület, Práter utca 73. számú ingatlanra leágazó gázvezeték építéséhez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Default="00E35A2A" w:rsidP="00E3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1.4. pontját külön tárgyalásra kikérték.</w:t>
      </w: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322" w:rsidRDefault="00F65322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2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F07D2">
        <w:rPr>
          <w:rFonts w:ascii="Times New Roman" w:hAnsi="Times New Roman" w:cs="Times New Roman"/>
          <w:b/>
          <w:sz w:val="24"/>
          <w:szCs w:val="24"/>
        </w:rPr>
        <w:t>. pontja: Javaslat közterület-használati kérelmek elbírálására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Pr="00E35A2A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E35A2A" w:rsidRPr="00E35A2A" w:rsidRDefault="00E35A2A" w:rsidP="00E35A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35A2A" w:rsidRPr="004F07D2" w:rsidRDefault="00E35A2A" w:rsidP="00E35A2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2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Pr="004F07D2" w:rsidRDefault="00E35A2A" w:rsidP="00E35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35A2A" w:rsidRPr="004F07D2" w:rsidTr="00300888">
        <w:trPr>
          <w:trHeight w:val="74"/>
        </w:trPr>
        <w:tc>
          <w:tcPr>
            <w:tcW w:w="4219" w:type="dxa"/>
          </w:tcPr>
          <w:p w:rsidR="00E35A2A" w:rsidRDefault="00E35A2A" w:rsidP="00300888">
            <w:pPr>
              <w:jc w:val="both"/>
              <w:rPr>
                <w:sz w:val="24"/>
                <w:szCs w:val="24"/>
              </w:rPr>
            </w:pP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Közterület-használó, kérelmező: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A közterület-használat ideje: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35A2A" w:rsidRDefault="00E35A2A" w:rsidP="00300888">
            <w:pPr>
              <w:jc w:val="both"/>
              <w:rPr>
                <w:b/>
                <w:sz w:val="24"/>
                <w:szCs w:val="24"/>
              </w:rPr>
            </w:pPr>
          </w:p>
          <w:p w:rsidR="00E35A2A" w:rsidRPr="004F07D2" w:rsidRDefault="00E35A2A" w:rsidP="0030088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F07D2">
              <w:rPr>
                <w:b/>
                <w:sz w:val="24"/>
                <w:szCs w:val="24"/>
              </w:rPr>
              <w:t>Centroom</w:t>
            </w:r>
            <w:proofErr w:type="spellEnd"/>
            <w:r w:rsidRPr="004F07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07D2">
              <w:rPr>
                <w:b/>
                <w:sz w:val="24"/>
                <w:szCs w:val="24"/>
              </w:rPr>
              <w:t>Invest</w:t>
            </w:r>
            <w:proofErr w:type="spellEnd"/>
            <w:r w:rsidRPr="004F07D2">
              <w:rPr>
                <w:b/>
                <w:sz w:val="24"/>
                <w:szCs w:val="24"/>
              </w:rPr>
              <w:t xml:space="preserve"> Kft.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(székhely: 2600 Vác, Varsa köz 14.)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2016. december 05. – 2016. december 09.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 xml:space="preserve">építési munkaterület (teherlift fogadóállvány elhelyezése parkolóhelyen) 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Budapest VIII. kerület, Somogyi Béla utca 12. szám előtti közterületen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4F07D2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4F07D2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 </w:t>
      </w:r>
      <w:proofErr w:type="spellStart"/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Centroom</w:t>
      </w:r>
      <w:proofErr w:type="spellEnd"/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</w:t>
      </w:r>
      <w:proofErr w:type="spellEnd"/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 VIII. kerület, Somogyi Béla utca 12. szám előtti közterületre vonatkozóan építési munkaterület (teherlift fogadóállvány elhelyezése parkolóhelyen) céljából igénybe vett közterület-használatát - díjfizetési kötelezettség mellett - 2016. december 01. napjától - 2016. december 04. napjáig szóló időtartamra.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F65322" w:rsidRDefault="00F653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35A2A" w:rsidRPr="004F07D2" w:rsidRDefault="00E35A2A" w:rsidP="00E35A2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közterület-használati hozzájárulást ad – előre egy összegben történő teljes díjfizetéssel – az alábbiak szerint:</w:t>
      </w:r>
    </w:p>
    <w:p w:rsidR="00E35A2A" w:rsidRPr="004F07D2" w:rsidRDefault="00E35A2A" w:rsidP="00E35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35A2A" w:rsidRPr="004F07D2" w:rsidTr="00300888">
        <w:trPr>
          <w:trHeight w:val="1849"/>
        </w:trPr>
        <w:tc>
          <w:tcPr>
            <w:tcW w:w="4219" w:type="dxa"/>
          </w:tcPr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Közterület-használó, kérelmező: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A közterület-használat ideje: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4F0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E35A2A" w:rsidRPr="004F07D2" w:rsidRDefault="00E35A2A" w:rsidP="0030088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F07D2">
              <w:rPr>
                <w:b/>
                <w:sz w:val="24"/>
                <w:szCs w:val="24"/>
              </w:rPr>
              <w:t>Centroom</w:t>
            </w:r>
            <w:proofErr w:type="spellEnd"/>
            <w:r w:rsidRPr="004F07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07D2">
              <w:rPr>
                <w:b/>
                <w:sz w:val="24"/>
                <w:szCs w:val="24"/>
              </w:rPr>
              <w:t>Invest</w:t>
            </w:r>
            <w:proofErr w:type="spellEnd"/>
            <w:r w:rsidRPr="004F07D2">
              <w:rPr>
                <w:b/>
                <w:sz w:val="24"/>
                <w:szCs w:val="24"/>
              </w:rPr>
              <w:t xml:space="preserve"> Kft.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(székhely: 2600 Vác, Varsa köz 14.)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2016. december 08. – 2017. január 31.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védőtető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Budapest VIII. kerület, Somogyi Béla utca 12. szám előtti közterületen</w:t>
            </w:r>
          </w:p>
          <w:p w:rsidR="00E35A2A" w:rsidRPr="004F07D2" w:rsidRDefault="00E35A2A" w:rsidP="00300888">
            <w:pPr>
              <w:jc w:val="both"/>
              <w:rPr>
                <w:sz w:val="24"/>
                <w:szCs w:val="24"/>
              </w:rPr>
            </w:pPr>
            <w:r w:rsidRPr="004F07D2">
              <w:rPr>
                <w:sz w:val="24"/>
                <w:szCs w:val="24"/>
              </w:rPr>
              <w:t>41 m</w:t>
            </w:r>
            <w:r w:rsidRPr="004F07D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E35A2A" w:rsidRPr="00F6532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E35A2A" w:rsidRPr="003A2D28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7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322" w:rsidRPr="004F07D2" w:rsidRDefault="00F65322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E35A2A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E35A2A" w:rsidRPr="00E35A2A" w:rsidRDefault="00E35A2A" w:rsidP="00E35A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35A2A" w:rsidRPr="004F07D2" w:rsidRDefault="00E35A2A" w:rsidP="00E35A2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2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Pr="006E4CAA" w:rsidRDefault="00E35A2A" w:rsidP="00E35A2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E4CAA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6E4C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1100/2016. (XI.07.) </w:t>
      </w:r>
      <w:r w:rsidRPr="006E4CAA">
        <w:rPr>
          <w:rFonts w:ascii="Times New Roman" w:eastAsia="Times New Roman" w:hAnsi="Times New Roman" w:cs="Times New Roman"/>
          <w:sz w:val="24"/>
          <w:szCs w:val="24"/>
          <w:lang w:eastAsia="x-none"/>
        </w:rPr>
        <w:t>számú</w:t>
      </w:r>
      <w:r w:rsidRPr="006E4C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2. pontját az alábbiak szerint módosítja: </w:t>
      </w:r>
    </w:p>
    <w:p w:rsidR="00E35A2A" w:rsidRPr="006E4CAA" w:rsidRDefault="00E35A2A" w:rsidP="00E35A2A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6E4CAA" w:rsidRDefault="00E35A2A" w:rsidP="00E35A2A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CA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egy összegben történő teljes díjfizetéssel – az alábbiak szerint:</w:t>
      </w: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35A2A" w:rsidRPr="006E4CAA" w:rsidTr="00300888">
        <w:trPr>
          <w:trHeight w:val="497"/>
        </w:trPr>
        <w:tc>
          <w:tcPr>
            <w:tcW w:w="4077" w:type="dxa"/>
          </w:tcPr>
          <w:p w:rsidR="00E35A2A" w:rsidRDefault="00E35A2A" w:rsidP="00300888">
            <w:pPr>
              <w:jc w:val="both"/>
              <w:rPr>
                <w:sz w:val="24"/>
                <w:szCs w:val="24"/>
              </w:rPr>
            </w:pP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 w:rsidRPr="006E4CAA">
              <w:rPr>
                <w:sz w:val="24"/>
                <w:szCs w:val="24"/>
              </w:rPr>
              <w:t>Közterület-használó, kérelmező:</w:t>
            </w: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 w:rsidRPr="006E4CAA">
              <w:rPr>
                <w:sz w:val="24"/>
                <w:szCs w:val="24"/>
              </w:rPr>
              <w:t>A közterület-használat ideje:</w:t>
            </w:r>
            <w:r w:rsidRPr="006E4CAA">
              <w:rPr>
                <w:sz w:val="24"/>
                <w:szCs w:val="24"/>
                <w:lang w:eastAsia="x-none"/>
              </w:rPr>
              <w:tab/>
            </w:r>
          </w:p>
        </w:tc>
        <w:tc>
          <w:tcPr>
            <w:tcW w:w="5245" w:type="dxa"/>
          </w:tcPr>
          <w:p w:rsidR="00E35A2A" w:rsidRDefault="00E35A2A" w:rsidP="00300888">
            <w:pPr>
              <w:jc w:val="both"/>
              <w:rPr>
                <w:b/>
                <w:sz w:val="24"/>
                <w:szCs w:val="24"/>
              </w:rPr>
            </w:pPr>
          </w:p>
          <w:p w:rsidR="00E35A2A" w:rsidRPr="006E4CAA" w:rsidRDefault="00E35A2A" w:rsidP="00300888">
            <w:pPr>
              <w:jc w:val="both"/>
              <w:rPr>
                <w:b/>
                <w:sz w:val="24"/>
                <w:szCs w:val="24"/>
              </w:rPr>
            </w:pPr>
            <w:r w:rsidRPr="006E4CAA">
              <w:rPr>
                <w:b/>
                <w:sz w:val="24"/>
                <w:szCs w:val="24"/>
              </w:rPr>
              <w:t>Lakatos József egyéni vállalkozó</w:t>
            </w: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 w:rsidRPr="006E4CAA">
              <w:rPr>
                <w:sz w:val="24"/>
                <w:szCs w:val="24"/>
              </w:rPr>
              <w:t>(székhely: 1074 Budapest, Alsó erdősor 12</w:t>
            </w:r>
            <w:r>
              <w:rPr>
                <w:sz w:val="24"/>
                <w:szCs w:val="24"/>
              </w:rPr>
              <w:t>.</w:t>
            </w:r>
            <w:r w:rsidRPr="006E4CAA">
              <w:rPr>
                <w:sz w:val="24"/>
                <w:szCs w:val="24"/>
              </w:rPr>
              <w:t xml:space="preserve"> fszt. 5.)</w:t>
            </w: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 w:rsidRPr="006E4CAA">
              <w:rPr>
                <w:sz w:val="24"/>
                <w:szCs w:val="24"/>
              </w:rPr>
              <w:t>2016. december 16. – 2016. december 23.</w:t>
            </w:r>
          </w:p>
        </w:tc>
      </w:tr>
      <w:tr w:rsidR="00E35A2A" w:rsidRPr="006E4CAA" w:rsidTr="00300888">
        <w:trPr>
          <w:trHeight w:val="497"/>
        </w:trPr>
        <w:tc>
          <w:tcPr>
            <w:tcW w:w="4077" w:type="dxa"/>
          </w:tcPr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 w:rsidRPr="006E4CA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5" w:type="dxa"/>
          </w:tcPr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proofErr w:type="gramStart"/>
            <w:r w:rsidRPr="006E4CAA">
              <w:rPr>
                <w:sz w:val="24"/>
                <w:szCs w:val="24"/>
              </w:rPr>
              <w:t>idény jellegű</w:t>
            </w:r>
            <w:proofErr w:type="gramEnd"/>
            <w:r w:rsidRPr="006E4CAA">
              <w:rPr>
                <w:sz w:val="24"/>
                <w:szCs w:val="24"/>
              </w:rPr>
              <w:t xml:space="preserve"> asztali árusítás (karácsony)</w:t>
            </w: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 w:rsidRPr="006E4CAA">
              <w:rPr>
                <w:sz w:val="24"/>
                <w:szCs w:val="24"/>
              </w:rPr>
              <w:t>Budapest VIII. kerület, Szigony u. 43. szám előtti közterületen (zöldséges pavilon és a kerékpártároló között)</w:t>
            </w:r>
          </w:p>
          <w:p w:rsidR="00E35A2A" w:rsidRPr="006E4CAA" w:rsidRDefault="00E35A2A" w:rsidP="00300888">
            <w:pPr>
              <w:jc w:val="both"/>
              <w:rPr>
                <w:sz w:val="24"/>
                <w:szCs w:val="24"/>
              </w:rPr>
            </w:pPr>
            <w:r w:rsidRPr="006E4CAA">
              <w:rPr>
                <w:sz w:val="24"/>
                <w:szCs w:val="24"/>
                <w:lang w:eastAsia="x-none"/>
              </w:rPr>
              <w:t>3 m</w:t>
            </w:r>
            <w:r w:rsidRPr="006E4CAA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E35A2A" w:rsidRPr="00F6532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E35A2A" w:rsidRPr="003A2D28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7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322" w:rsidRPr="004F07D2" w:rsidRDefault="00F65322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E35A2A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E35A2A" w:rsidRPr="00E35A2A" w:rsidRDefault="00E35A2A" w:rsidP="00E35A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35A2A" w:rsidRPr="004F07D2" w:rsidRDefault="00E35A2A" w:rsidP="00E35A2A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2A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E35A2A" w:rsidRDefault="00E35A2A" w:rsidP="00E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Pr="0031384F" w:rsidRDefault="00E35A2A" w:rsidP="00E35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13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a Budapest VIII. kerület, Delej utca 34. szám alatti Társasház részére az 1064/2016. (X.24.) számú határozatában megadott </w:t>
      </w:r>
      <w:r w:rsidRPr="0031384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közterület-használati hozzájáruláshoz kapcsolódó közterület-használat díjának összegét, azaz 927 050,- Ft-ot egy összegben visszautal a Rendelet 26. § (1) bekezdésben foglaltak alapján. </w:t>
      </w:r>
    </w:p>
    <w:p w:rsidR="00E35A2A" w:rsidRPr="00F6532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E35A2A" w:rsidRPr="00F6532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A2A" w:rsidRPr="004F07D2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7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35A2A" w:rsidRDefault="00E35A2A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322" w:rsidRDefault="00F65322" w:rsidP="00E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049" w:rsidRPr="008F2CC0" w:rsidRDefault="00683049" w:rsidP="0068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CC0">
        <w:rPr>
          <w:rFonts w:ascii="Times New Roman" w:hAnsi="Times New Roman" w:cs="Times New Roman"/>
          <w:b/>
          <w:sz w:val="24"/>
          <w:szCs w:val="24"/>
        </w:rPr>
        <w:t xml:space="preserve">Napirend 1.6. pontja: Javaslat a LEO50 Bt. gépjármű-elhelyezési kötelezettségének pénzbeli megváltással történő teljesítésére </w:t>
      </w:r>
    </w:p>
    <w:p w:rsidR="00683049" w:rsidRDefault="00683049" w:rsidP="0068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049" w:rsidRDefault="00683049" w:rsidP="0068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1.6. pontját külön tárgyalásra kikérték.</w:t>
      </w:r>
    </w:p>
    <w:p w:rsidR="00683049" w:rsidRDefault="00683049" w:rsidP="00683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049" w:rsidRDefault="00683049" w:rsidP="00683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FEB" w:rsidRPr="002B5129" w:rsidRDefault="00B94FEB" w:rsidP="00B94F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Bizottság létszáma – Borsos Gábor megérkezésével – 14 főre változott.</w:t>
      </w:r>
    </w:p>
    <w:p w:rsidR="00B94FEB" w:rsidRDefault="00B94FEB" w:rsidP="00B9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FEB" w:rsidRPr="004F07D2" w:rsidRDefault="00B94FEB" w:rsidP="00B9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129" w:rsidRPr="000D54DE" w:rsidRDefault="002B5129" w:rsidP="002B5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DE">
        <w:rPr>
          <w:rFonts w:ascii="Times New Roman" w:hAnsi="Times New Roman" w:cs="Times New Roman"/>
          <w:b/>
          <w:sz w:val="24"/>
          <w:szCs w:val="24"/>
        </w:rPr>
        <w:t xml:space="preserve">Napirend 1.2. pontja: Tulajdonosi hozzájárulás a Budapest VIII. kerület, Magdolna utca 35. számú ingatlanra kapubehajtó építéséhez </w:t>
      </w:r>
    </w:p>
    <w:p w:rsidR="002B5129" w:rsidRDefault="002B5129" w:rsidP="002B5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FEB" w:rsidRPr="00E35A2A" w:rsidRDefault="00B94FEB" w:rsidP="00B9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B94FEB" w:rsidRPr="00E35A2A" w:rsidRDefault="00B94FEB" w:rsidP="00B94FE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(13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B5129" w:rsidRDefault="002B5129" w:rsidP="002B5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29" w:rsidRDefault="002B5129" w:rsidP="002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a WETTSTEIN &amp; TÁRSA Bt. (cégjegyzékszám: 01 06 514130, székhely: 1061 Budapest, Andrássy út 34.</w:t>
      </w:r>
      <w:r w:rsidRPr="000D54DE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III/2.) kérelmére,</w:t>
      </w:r>
      <w:r w:rsidRPr="000D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 VIII. kerület, Magdolna utca 35. szám alatti telken tervezett társasház építési engedélyezése a jelen eljárásban benyújtott terv szerinti útcsatlakozással valósuljon meg. A Bizottság hozzájárulását az alábbi feltételekkel és kikötésekkel adja meg: </w:t>
      </w:r>
    </w:p>
    <w:p w:rsidR="002B5129" w:rsidRPr="000D54DE" w:rsidRDefault="002B5129" w:rsidP="002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5129" w:rsidRPr="000D54DE" w:rsidRDefault="002B5129" w:rsidP="002B5129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2B5129" w:rsidRDefault="002B5129" w:rsidP="002B51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129" w:rsidRPr="000D54DE" w:rsidRDefault="002B5129" w:rsidP="002B5129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2B5129" w:rsidRPr="000D54DE" w:rsidRDefault="002B5129" w:rsidP="002B51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129" w:rsidRPr="000D54DE" w:rsidRDefault="002B5129" w:rsidP="002B5129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hozzájárulás a Budapest VIII. kerület, Magdolna utca (hrsz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0D54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35396) érintett út- és járdaszakaszára terjed ki,</w:t>
      </w:r>
    </w:p>
    <w:p w:rsidR="002B5129" w:rsidRPr="000D54DE" w:rsidRDefault="002B5129" w:rsidP="002B51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5129" w:rsidRPr="000D54DE" w:rsidRDefault="002B5129" w:rsidP="002B5129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meglévő útcsatlakozás átépítése kapcsán a burkolatok és szegélyek – csapadékvíz elvezetését biztosító – megfelelő minőségű kialakítására, melyre beruházó/építtető 5 év garanciát vállal:</w:t>
      </w:r>
    </w:p>
    <w:p w:rsidR="002B5129" w:rsidRPr="000D54DE" w:rsidRDefault="002B5129" w:rsidP="002B51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5129" w:rsidRPr="000D54DE" w:rsidRDefault="002B5129" w:rsidP="002B5129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Magdolna utca járda burkolatát – szegély kiépítés után – </w:t>
      </w:r>
      <w:r w:rsidRPr="000D5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átlapolással:</w:t>
      </w:r>
    </w:p>
    <w:p w:rsidR="002B5129" w:rsidRPr="000D54DE" w:rsidRDefault="002B5129" w:rsidP="002B5129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öntött aszfalt (a járda tel</w:t>
      </w:r>
      <w:r w:rsidR="008752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 szélességében)</w:t>
      </w:r>
    </w:p>
    <w:p w:rsidR="002B5129" w:rsidRPr="000D54DE" w:rsidRDefault="002B5129" w:rsidP="002B5129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15 cm </w:t>
      </w:r>
      <w:proofErr w:type="spellStart"/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2B5129" w:rsidRPr="000D54DE" w:rsidRDefault="002B5129" w:rsidP="002B5129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0D5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fagyálló homokos kavics ágyazat </w:t>
      </w:r>
      <w:proofErr w:type="spellStart"/>
      <w:r w:rsidRPr="000D5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0D5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2B5129" w:rsidRPr="000D54DE" w:rsidRDefault="002B5129" w:rsidP="002B512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B5129" w:rsidRPr="000D54DE" w:rsidRDefault="002B5129" w:rsidP="002B5129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Magdolna utca </w:t>
      </w:r>
      <w:r w:rsidRPr="000D5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gépkocsi kapubehajtót – a szegély kialakítását követően – az alábbi rétegrenddel kell kiépíteni:</w:t>
      </w:r>
    </w:p>
    <w:p w:rsidR="002B5129" w:rsidRPr="000D54DE" w:rsidRDefault="002B5129" w:rsidP="002B5129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4,5 cm MA11 öntött aszfalt</w:t>
      </w:r>
    </w:p>
    <w:p w:rsidR="002B5129" w:rsidRPr="000D54DE" w:rsidRDefault="002B5129" w:rsidP="002B5129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C12/15-32-F1N betonalap</w:t>
      </w:r>
    </w:p>
    <w:p w:rsidR="002B5129" w:rsidRDefault="002B5129" w:rsidP="002B5129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r w:rsidRPr="000D5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fagyálló homokos kavics ágyazat </w:t>
      </w:r>
      <w:proofErr w:type="spellStart"/>
      <w:r w:rsidRPr="000D5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0D5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2B5129" w:rsidRPr="000D54DE" w:rsidRDefault="002B5129" w:rsidP="002B512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B5129" w:rsidRPr="000D54DE" w:rsidRDefault="002B5129" w:rsidP="002B5129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2B5129" w:rsidRPr="000D54DE" w:rsidRDefault="002B5129" w:rsidP="002B51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5129" w:rsidRPr="000D54DE" w:rsidRDefault="002B5129" w:rsidP="002B5129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2B5129" w:rsidRDefault="002B5129" w:rsidP="002B51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129" w:rsidRPr="004F07D2" w:rsidRDefault="002B5129" w:rsidP="002B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B5129" w:rsidRPr="004F07D2" w:rsidRDefault="002B5129" w:rsidP="002B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2B5129" w:rsidRPr="000D54DE" w:rsidRDefault="002B5129" w:rsidP="002B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129" w:rsidRPr="000D54DE" w:rsidRDefault="002B5129" w:rsidP="002B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B5129" w:rsidRPr="000D54DE" w:rsidRDefault="002B5129" w:rsidP="002B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5129" w:rsidRDefault="002B5129" w:rsidP="002B5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9A" w:rsidRDefault="00C06E9A" w:rsidP="00C06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DE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D54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B31">
        <w:rPr>
          <w:rFonts w:ascii="Times New Roman" w:hAnsi="Times New Roman" w:cs="Times New Roman"/>
          <w:b/>
          <w:sz w:val="24"/>
          <w:szCs w:val="24"/>
        </w:rPr>
        <w:t>Tulajdonosi hozzájárulás a Budapest VIII. kerület, Bacsó Béla utca 3. számú ingatlan kapubehajtó építéséhez</w:t>
      </w:r>
    </w:p>
    <w:p w:rsidR="00C06E9A" w:rsidRDefault="00C06E9A" w:rsidP="00C06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9A" w:rsidRPr="00E35A2A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C06E9A" w:rsidRPr="00E35A2A" w:rsidRDefault="00C06E9A" w:rsidP="00C06E9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06E9A" w:rsidRDefault="00C06E9A" w:rsidP="00C06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9A" w:rsidRDefault="00C06E9A" w:rsidP="00C0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– a </w:t>
      </w:r>
      <w:proofErr w:type="spellStart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Symbister</w:t>
      </w:r>
      <w:proofErr w:type="spellEnd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Tervezőiroda Kft. (c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égjegyzékszám: 01 06 784968; székhely: 1096 Budapest, Thaly Kálmán 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10.) megbízásából – a </w:t>
      </w: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Pannon </w:t>
      </w:r>
      <w:proofErr w:type="spellStart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Engeneering</w:t>
      </w:r>
      <w:proofErr w:type="spellEnd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Mérnöki Iroda Kft. (cégjegyzékszám: 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13 09 142974</w:t>
      </w: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; székhely: 2040 Budaörs, </w:t>
      </w:r>
      <w:proofErr w:type="spellStart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Vöröskő</w:t>
      </w:r>
      <w:proofErr w:type="spellEnd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u. 10.)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részére, a Budapest VIII. kerület, Bacsó Béla utca 3. szám alatti ingatlanon tervezett társasház építési engedélyezéséhez készített kapubehajtó terveihez, az útcsatlakozás k</w:t>
      </w:r>
      <w:r w:rsidRPr="004F77BE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munkáihoz,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  <w:proofErr w:type="gramEnd"/>
    </w:p>
    <w:p w:rsidR="00C06E9A" w:rsidRPr="004F77BE" w:rsidRDefault="00C06E9A" w:rsidP="00C0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6E9A" w:rsidRPr="004F77BE" w:rsidRDefault="00C06E9A" w:rsidP="00C06E9A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C06E9A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06E9A" w:rsidRPr="004F77BE" w:rsidRDefault="00C06E9A" w:rsidP="00C06E9A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Bacsó Béla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34842/2) út- és járdaszakaszára terjed ki,</w:t>
      </w:r>
    </w:p>
    <w:p w:rsidR="00C06E9A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4F77BE" w:rsidRDefault="00C06E9A" w:rsidP="00C06E9A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C06E9A" w:rsidRPr="004F77BE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6E9A" w:rsidRPr="004F77BE" w:rsidRDefault="00C06E9A" w:rsidP="00C06E9A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kötelezi a beruházót (építtetőt) az új útcsatlakozások kiépítése kapcsán az úttest, a járdaszegély és járda helyreállítására, a csapadékvíz elvezetését biztosító, megfelelő minőségű kialakítására, melyre a beruházó (építtető) 5 év garanciát vállal, </w:t>
      </w:r>
    </w:p>
    <w:p w:rsidR="00C06E9A" w:rsidRPr="004F77BE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6E9A" w:rsidRPr="004F77BE" w:rsidRDefault="00C06E9A" w:rsidP="00C06E9A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Bacsó Béla utca</w:t>
      </w:r>
      <w:r w:rsidRPr="004F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kapubehajtó burkolatát az alábbi rétegrenddel kell kiépíteni:</w:t>
      </w:r>
    </w:p>
    <w:p w:rsidR="00C06E9A" w:rsidRPr="004F77BE" w:rsidRDefault="00C06E9A" w:rsidP="00C06E9A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8 cm </w:t>
      </w:r>
      <w:proofErr w:type="spellStart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beton térkő burkolat</w:t>
      </w:r>
    </w:p>
    <w:p w:rsidR="00C06E9A" w:rsidRPr="004F77BE" w:rsidRDefault="00C06E9A" w:rsidP="00C06E9A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 cm Z 0/4 homok ágyazat</w:t>
      </w:r>
    </w:p>
    <w:p w:rsidR="00C06E9A" w:rsidRPr="004F77BE" w:rsidRDefault="00C06E9A" w:rsidP="00C06E9A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C12/15 beton alap </w:t>
      </w:r>
    </w:p>
    <w:p w:rsidR="00C06E9A" w:rsidRDefault="00C06E9A" w:rsidP="00C06E9A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C06E9A" w:rsidRPr="004F77BE" w:rsidRDefault="00C06E9A" w:rsidP="00C06E9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06E9A" w:rsidRPr="004F77BE" w:rsidRDefault="00C06E9A" w:rsidP="00C06E9A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bontással érintett Bacsó Béla utca járda burkolatát – szegély kiépítés után – az alábbi rétegrenddel kell helyreállítani szerkezeti rétegenként 20-20 cm átlapolással:</w:t>
      </w:r>
    </w:p>
    <w:p w:rsidR="00C06E9A" w:rsidRPr="004F77BE" w:rsidRDefault="00C06E9A" w:rsidP="00C06E9A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öntött aszfalt (az építést követően teljes járda felújítás)</w:t>
      </w:r>
    </w:p>
    <w:p w:rsidR="00C06E9A" w:rsidRPr="004F77BE" w:rsidRDefault="00C06E9A" w:rsidP="00C06E9A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C8/10-32/F stabilizált útalap </w:t>
      </w:r>
    </w:p>
    <w:p w:rsidR="00C06E9A" w:rsidRPr="004F77BE" w:rsidRDefault="00C06E9A" w:rsidP="00C06E9A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cm </w:t>
      </w:r>
      <w:proofErr w:type="spellStart"/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F77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fagyálló homokos kavics ágyazat </w:t>
      </w:r>
      <w:proofErr w:type="spellStart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4F7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C06E9A" w:rsidRDefault="00C06E9A" w:rsidP="00C06E9A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4F77BE" w:rsidRDefault="00C06E9A" w:rsidP="00C06E9A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C06E9A" w:rsidRPr="004F77BE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6E9A" w:rsidRPr="004F77BE" w:rsidRDefault="00C06E9A" w:rsidP="00C06E9A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F77B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C06E9A" w:rsidRDefault="00C06E9A" w:rsidP="00C06E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4F07D2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06E9A" w:rsidRPr="004F07D2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C06E9A" w:rsidRPr="000D54DE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0D54DE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54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06E9A" w:rsidRPr="000D54DE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Default="00C06E9A" w:rsidP="00C06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9A" w:rsidRPr="004F77BE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D54DE">
        <w:rPr>
          <w:rFonts w:ascii="Times New Roman" w:hAnsi="Times New Roman" w:cs="Times New Roman"/>
          <w:b/>
          <w:sz w:val="24"/>
          <w:szCs w:val="24"/>
        </w:rPr>
        <w:t>Napirend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D54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033">
        <w:rPr>
          <w:rFonts w:ascii="Times New Roman" w:hAnsi="Times New Roman" w:cs="Times New Roman"/>
          <w:b/>
          <w:sz w:val="24"/>
          <w:szCs w:val="24"/>
        </w:rPr>
        <w:t>Tulajdonosi hozzájárulás a Budapest VIII. kerület, Práter utca 73. számú ingatlanra leágazó gázvezeték építéséhez</w:t>
      </w:r>
    </w:p>
    <w:p w:rsidR="00C06E9A" w:rsidRDefault="00C06E9A" w:rsidP="00C06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9A" w:rsidRPr="00E35A2A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C06E9A" w:rsidRPr="00E35A2A" w:rsidRDefault="00C06E9A" w:rsidP="00C06E9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06E9A" w:rsidRDefault="00C06E9A" w:rsidP="00C06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9A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 FŐGÁZ Földgázelosztási Kft. megbízásából a</w:t>
      </w: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Dinamika Kft. által készített,</w:t>
      </w: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Práter utca 73. szám alatti ingatlan gázellátását biztosító leágazó kisnyomású gázvezeték </w:t>
      </w: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tervéhez, </w:t>
      </w: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C06E9A" w:rsidRPr="00522033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6E9A" w:rsidRPr="00522033" w:rsidRDefault="00C06E9A" w:rsidP="00C06E9A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C06E9A" w:rsidRPr="00522033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522033" w:rsidRDefault="00C06E9A" w:rsidP="00C06E9A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hozzájárulás a Budapest VIII. kerület, Práter utca </w:t>
      </w: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36100/2)</w:t>
      </w:r>
      <w:r w:rsidRPr="005220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érintett út- és járdaszakaszára terjed ki,</w:t>
      </w:r>
    </w:p>
    <w:p w:rsidR="00C06E9A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522033" w:rsidRDefault="00C06E9A" w:rsidP="00C06E9A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</w:t>
      </w: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mellékletek csatolásával a Budapest Főváros VIII. kerület Polgármesteri Hivatal Hatósági Ügyosztály Építésügyi Irodájától előzetesen meg kell kérni, és az abban foglaltakat maradéktalanul be kell tartani,</w:t>
      </w:r>
    </w:p>
    <w:p w:rsidR="00C06E9A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522033" w:rsidRDefault="00C06E9A" w:rsidP="00C06E9A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Práter utcai járda- és útszakaszon a bontási helyek (és járda szegélykő) megfelelő minőségben történő helyreállítására, melyre a beruházó és kivitelező közösen 5 év garanciát vállal</w:t>
      </w: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C06E9A" w:rsidRPr="00522033" w:rsidRDefault="00C06E9A" w:rsidP="00C06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522033" w:rsidRDefault="00C06E9A" w:rsidP="00C06E9A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járda burkolatát az alábbi rétegrenddel kell helyreállítani szerkezeti rétegenként 20-20 cm átlapolással:</w:t>
      </w:r>
    </w:p>
    <w:p w:rsidR="00C06E9A" w:rsidRPr="00522033" w:rsidRDefault="00C06E9A" w:rsidP="00C06E9A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(a járda szélességének megfelelő hosszúságban)</w:t>
      </w:r>
    </w:p>
    <w:p w:rsidR="00C06E9A" w:rsidRPr="00522033" w:rsidRDefault="00C06E9A" w:rsidP="00C06E9A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C06E9A" w:rsidRDefault="00C06E9A" w:rsidP="00C06E9A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C06E9A" w:rsidRPr="00522033" w:rsidRDefault="00C06E9A" w:rsidP="00C06E9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6E9A" w:rsidRPr="00522033" w:rsidRDefault="00C06E9A" w:rsidP="00C06E9A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útpálya burkolatát az alábbi rétegrenddel kell helyreállítani szerkezeti rétegenként 20-20 cm átlapolással:</w:t>
      </w:r>
    </w:p>
    <w:p w:rsidR="00C06E9A" w:rsidRPr="00522033" w:rsidRDefault="00C06E9A" w:rsidP="00C06E9A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(a járda javítás folytatásában)</w:t>
      </w:r>
    </w:p>
    <w:p w:rsidR="00C06E9A" w:rsidRPr="00522033" w:rsidRDefault="00C06E9A" w:rsidP="00C06E9A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cm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C06E9A" w:rsidRPr="00522033" w:rsidRDefault="00C06E9A" w:rsidP="00C06E9A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C06E9A" w:rsidRDefault="00C06E9A" w:rsidP="00C06E9A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5220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C06E9A" w:rsidRPr="00522033" w:rsidRDefault="00C06E9A" w:rsidP="00C06E9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6E9A" w:rsidRPr="00522033" w:rsidRDefault="00C06E9A" w:rsidP="00C06E9A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csak az engedélyező szervek, szakhatóságok előírásainak maradéktalan betartásával,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április 15. napjától – 2017. augusztus 15. napjáig </w:t>
      </w:r>
      <w:r w:rsidR="00790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időtartamra </w:t>
      </w:r>
      <w:r w:rsidRPr="00522033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érvényes.</w:t>
      </w:r>
    </w:p>
    <w:p w:rsidR="00C06E9A" w:rsidRDefault="00C06E9A" w:rsidP="00C06E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4F07D2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06E9A" w:rsidRPr="004F07D2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7D2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C06E9A" w:rsidRPr="00522033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6E9A" w:rsidRPr="00522033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20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06E9A" w:rsidRPr="00522033" w:rsidRDefault="00C06E9A" w:rsidP="00C0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6E9A" w:rsidRDefault="00C06E9A" w:rsidP="00C06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22" w:rsidRDefault="00F65322" w:rsidP="00C06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CC0">
        <w:rPr>
          <w:rFonts w:ascii="Times New Roman" w:hAnsi="Times New Roman" w:cs="Times New Roman"/>
          <w:b/>
          <w:sz w:val="24"/>
          <w:szCs w:val="24"/>
        </w:rPr>
        <w:t xml:space="preserve">Napirend 1.6. pontja: Javaslat a LEO50 Bt. gépjármű-elhelyezési kötelezettségének pénzbeli megváltással történő teljesítésére </w:t>
      </w:r>
    </w:p>
    <w:p w:rsidR="00E90601" w:rsidRDefault="00E90601" w:rsidP="00E90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01" w:rsidRPr="00E35A2A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E90601" w:rsidRPr="00E35A2A" w:rsidRDefault="00E90601" w:rsidP="00E906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35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90601" w:rsidRDefault="00E90601" w:rsidP="00E90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01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2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601" w:rsidRPr="008F2CC0" w:rsidRDefault="00E90601" w:rsidP="00E90601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C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– a Józsefváros területén az építtetők gépjármű-elhelyezési kötelezettségéről szóló 15/2011. (III.18.) önkormányzati rendelet 7. § (1) bekezdés a) pontja alapján – a LEO50 Bt. (cégjegyzékszám: </w:t>
      </w:r>
      <w:r w:rsidRPr="008F2C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01 06 776932; </w:t>
      </w:r>
      <w:r w:rsidRPr="008F2CC0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</w:t>
      </w:r>
      <w:r w:rsidRPr="008F2C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8" w:history="1">
        <w:r w:rsidRPr="008F2CC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1106 Budapest, Gyakorló utca 4/G.</w:t>
        </w:r>
      </w:hyperlink>
      <w:r w:rsidRPr="008F2CC0">
        <w:rPr>
          <w:rFonts w:ascii="Times New Roman" w:eastAsia="Times New Roman" w:hAnsi="Times New Roman" w:cs="Times New Roman"/>
          <w:sz w:val="24"/>
          <w:szCs w:val="24"/>
          <w:lang w:eastAsia="hu-HU"/>
        </w:rPr>
        <w:t>) Budapest VIII. kerület, Leonardo da Vinci u. 50. szám (hrsz.: 36265) alatti ingatlanon tervezett lakóépület megépítéséhez kapcsolódó 42 db gépjármű-elhelyezési kötelezettségének pénzbeli megváltással történő teljesítéséhez 300.000,- Ft/parkoló díjért.</w:t>
      </w:r>
    </w:p>
    <w:p w:rsidR="00E90601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F2CC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90601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F2CC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601" w:rsidRPr="008F2CC0" w:rsidRDefault="00E90601" w:rsidP="00E90601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CC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gépjármű-elhelyezési kötelezettség megváltására vonatkozó megállapodás aláírására.</w:t>
      </w:r>
    </w:p>
    <w:p w:rsidR="00E90601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8F2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8F2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8F2C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</w:t>
      </w:r>
      <w:proofErr w:type="gramStart"/>
      <w:r w:rsidRPr="008F2CC0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8F2C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16.</w:t>
      </w: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2C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90601" w:rsidRPr="008F2CC0" w:rsidRDefault="00E90601" w:rsidP="00E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0601" w:rsidRDefault="00E90601" w:rsidP="00E90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22" w:rsidRDefault="00F65322" w:rsidP="00E90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5F" w:rsidRPr="000415AD" w:rsidRDefault="00D5085F" w:rsidP="00D50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5AD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0415A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0415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085F" w:rsidRPr="000415AD" w:rsidRDefault="00D5085F" w:rsidP="00D508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15A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5085F" w:rsidRPr="000415AD" w:rsidRDefault="00D5085F" w:rsidP="00D508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5A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5085F" w:rsidRPr="000415AD" w:rsidRDefault="00D5085F" w:rsidP="00D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85F" w:rsidRPr="000415AD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Napirend 2.1. pontja: 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Lakás elidegenítésével kapcsolatos vételár és eladási ajánlat jóváhagyása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- Budapest VIII. kerület, Kisfaludy </w:t>
      </w:r>
      <w:proofErr w:type="gramStart"/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u. </w:t>
      </w:r>
      <w:r w:rsidR="00F71A60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F71A60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………….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-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határozatlan idejű bérleti jogviszony </w:t>
      </w:r>
    </w:p>
    <w:p w:rsidR="00D5085F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D5085F" w:rsidRPr="00D5085F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1236/2016. (XII.05.) sz. Városgazdálkodási és Pénzügyi Bizottság határozata</w:t>
      </w:r>
    </w:p>
    <w:p w:rsidR="00D5085F" w:rsidRPr="00D5085F" w:rsidRDefault="00D5085F" w:rsidP="00D5085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5085F" w:rsidRPr="004F07D2" w:rsidRDefault="00D5085F" w:rsidP="00D5085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5F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5F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15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D5085F" w:rsidRPr="000415AD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5085F" w:rsidRPr="000415AD" w:rsidRDefault="00D5085F" w:rsidP="00D5085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4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F71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………………..</w:t>
      </w:r>
      <w:r w:rsidRPr="000415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0415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Kisfaludy u. </w:t>
      </w:r>
      <w:r w:rsidR="00F7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……………..</w:t>
      </w:r>
      <w:r w:rsidRPr="000415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34 m</w:t>
      </w:r>
      <w:r w:rsidRPr="000415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</w:t>
      </w:r>
      <w:r w:rsidRPr="000415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komfortos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komfortfokozatú lakásra vonatkozó eladási ajánlat </w:t>
      </w:r>
      <w:r w:rsidR="00F71A6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részére történő megküldéséhez, a vételárnak az elkészült forgalmi értékbecslésben megállapított forgalmi érték 50 %-ában, azaz 5.450.000,- Ft összegben történő közlése mellett.</w:t>
      </w:r>
      <w:proofErr w:type="gramEnd"/>
    </w:p>
    <w:p w:rsidR="00D5085F" w:rsidRDefault="00D5085F" w:rsidP="00D5085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5085F" w:rsidRPr="000415AD" w:rsidRDefault="00D5085F" w:rsidP="00D5085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D5085F" w:rsidRPr="000415AD" w:rsidRDefault="00D5085F" w:rsidP="00D5085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0415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december 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>5.</w:t>
      </w:r>
    </w:p>
    <w:p w:rsidR="00D5085F" w:rsidRPr="000415AD" w:rsidRDefault="00D5085F" w:rsidP="00D5085F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5085F" w:rsidRPr="000415AD" w:rsidRDefault="00D5085F" w:rsidP="00D5085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D5085F" w:rsidRDefault="00D5085F" w:rsidP="00D5085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5085F" w:rsidRPr="000415AD" w:rsidRDefault="00D5085F" w:rsidP="00D5085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D5085F" w:rsidRPr="000415AD" w:rsidRDefault="00D5085F" w:rsidP="00D5085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0415AD">
        <w:rPr>
          <w:rFonts w:ascii="Times New Roman" w:eastAsia="Times New Roman" w:hAnsi="Times New Roman" w:cs="Times New Roman"/>
          <w:sz w:val="24"/>
          <w:szCs w:val="24"/>
          <w:lang w:eastAsia="x-none"/>
        </w:rPr>
        <w:t>2017. január 10.</w:t>
      </w:r>
    </w:p>
    <w:p w:rsidR="00D5085F" w:rsidRPr="000415AD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5085F" w:rsidRPr="000415AD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415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0415A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0415A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0415A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22" w:rsidRDefault="00F65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5322" w:rsidRDefault="00F65322" w:rsidP="00D5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2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6D6A66">
        <w:rPr>
          <w:rFonts w:ascii="Times New Roman" w:hAnsi="Times New Roman" w:cs="Times New Roman"/>
          <w:b/>
          <w:bCs/>
          <w:sz w:val="24"/>
          <w:szCs w:val="24"/>
          <w:lang w:val="x-none"/>
        </w:rPr>
        <w:t>Dr. Márton Tanácsadó Kft. bérlő székhely bejegyzésre vonatkozó kérelme a Budapest VIII. kerület, Rákóczi út 25. (Vas utca felőli) szám alatti, önkormányzati tulajdonú, nem lakás céljára szolgáló helyiség vonatkozásában</w:t>
      </w: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601" w:rsidRDefault="00D5085F" w:rsidP="00D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2.2. pontját külön tárgyalásra kikérték.</w:t>
      </w:r>
    </w:p>
    <w:p w:rsidR="00D5085F" w:rsidRDefault="00D5085F" w:rsidP="00D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5F" w:rsidRDefault="00D5085F" w:rsidP="00D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22" w:rsidRDefault="00F65322" w:rsidP="00D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3B3EB8">
        <w:rPr>
          <w:rFonts w:ascii="Times New Roman" w:hAnsi="Times New Roman" w:cs="Times New Roman"/>
          <w:b/>
          <w:bCs/>
          <w:sz w:val="24"/>
          <w:szCs w:val="24"/>
          <w:lang w:val="x-none"/>
        </w:rPr>
        <w:t>Advectio</w:t>
      </w:r>
      <w:proofErr w:type="spellEnd"/>
      <w:r w:rsidRPr="003B3EB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Kft. bérlő és az E &amp; P </w:t>
      </w:r>
      <w:proofErr w:type="spellStart"/>
      <w:r w:rsidRPr="003B3EB8">
        <w:rPr>
          <w:rFonts w:ascii="Times New Roman" w:hAnsi="Times New Roman" w:cs="Times New Roman"/>
          <w:b/>
          <w:bCs/>
          <w:sz w:val="24"/>
          <w:szCs w:val="24"/>
          <w:lang w:val="x-none"/>
        </w:rPr>
        <w:t>Constantia</w:t>
      </w:r>
      <w:proofErr w:type="spellEnd"/>
      <w:r w:rsidRPr="003B3EB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Kft. közös kérelme bérlőtársi jogviszony létesítésére a Budapest VIII. kerület, Üllői út 66/B. szám alatti, önkormányzati tulajdonú, nem lakás céljára szolgáló helyiség bérbeadása vonatkozásában</w:t>
      </w: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85F" w:rsidRDefault="00D5085F" w:rsidP="00D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2.3. pontját külön tárgyalásra kikérték.</w:t>
      </w:r>
    </w:p>
    <w:p w:rsidR="00D5085F" w:rsidRDefault="00D5085F" w:rsidP="00D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5F" w:rsidRDefault="00D5085F" w:rsidP="00D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22" w:rsidRDefault="00F65322" w:rsidP="00D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</w:t>
      </w:r>
      <w:proofErr w:type="gramStart"/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F71A60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F71A60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2E170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, </w:t>
      </w:r>
      <w:r w:rsidR="00F71A60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2E170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és </w:t>
      </w:r>
      <w:r w:rsidR="00F71A60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2E170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bérlőtársak és </w:t>
      </w:r>
      <w:r w:rsidR="00F71A60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2E170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közös kérelme bérlőtársi jogviszony megszüntetésére,</w:t>
      </w:r>
      <w:r w:rsidRPr="002E1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701">
        <w:rPr>
          <w:rFonts w:ascii="Times New Roman" w:hAnsi="Times New Roman" w:cs="Times New Roman"/>
          <w:b/>
          <w:bCs/>
          <w:sz w:val="24"/>
          <w:szCs w:val="24"/>
          <w:lang w:val="x-none"/>
        </w:rPr>
        <w:t>létesítésére a Budapest VIII. kerület, Vas u. 7. szám alatti, önkormányzati tulajdonú, nem lakás céljára szolgáló helyiség vonatkozásában</w:t>
      </w: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91" w:rsidRPr="00D5085F" w:rsidRDefault="00257791" w:rsidP="0025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257791" w:rsidRPr="00D5085F" w:rsidRDefault="00257791" w:rsidP="0025779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257791" w:rsidRPr="004F07D2" w:rsidRDefault="00257791" w:rsidP="0025779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5F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F" w:rsidRPr="00F015B3" w:rsidRDefault="00D5085F" w:rsidP="00D5085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="00F7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…………………..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F7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…………………..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r w:rsidR="00F7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………………….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bérlőtársak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Vas u. 7. 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36503/0/</w:t>
      </w:r>
      <w:proofErr w:type="gramStart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/22 hrsz.-ú, 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 m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alagsori, nem lakás céljára szolgáló helyiségre vonatkozó bérlőtársi szerződés közös megegyezéssel történő megszüntetéséhez.</w:t>
      </w:r>
    </w:p>
    <w:p w:rsidR="00D5085F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5.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F" w:rsidRPr="00F015B3" w:rsidRDefault="00D5085F" w:rsidP="00D5085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Vas u. 7. 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36503/0/A/22 hrsz.-ú, 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 m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alagsori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tekintetében a bérleti szerződés megkötéséhez bérlőtársi jogviszony létesítése céljából </w:t>
      </w:r>
      <w:r w:rsidR="00F7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 és </w:t>
      </w:r>
      <w:r w:rsidR="00F7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……………..</w:t>
      </w:r>
      <w:proofErr w:type="spellStart"/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</w:t>
      </w:r>
      <w:proofErr w:type="spellEnd"/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határozott időre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2020. december 31. napjáig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azzal, hogy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2017. január 01. napjától </w:t>
      </w:r>
      <w:r w:rsidRPr="00F015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41.000,- Ft /hó</w:t>
      </w:r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+ ÁFA bérleti díj</w:t>
      </w:r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különszolgáltatási díjat, valamint 2018. január 01. napjától 2020. december 31-ig </w:t>
      </w:r>
      <w:r w:rsidRPr="00F015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55.500,- Ft/hó + ÁFA bérleti díj</w:t>
      </w:r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különszolgáltatási díjat kötelesek</w:t>
      </w:r>
      <w:proofErr w:type="gramEnd"/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megfizetni.</w:t>
      </w:r>
    </w:p>
    <w:p w:rsidR="00D5085F" w:rsidRPr="00F015B3" w:rsidRDefault="00D5085F" w:rsidP="00D5085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5.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F" w:rsidRPr="00F015B3" w:rsidRDefault="00D5085F" w:rsidP="00D5085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hozzájárul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ahhoz, hogy a 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Vas u. 7. 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36503/0/A/22 hrsz.-ú, 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 m</w:t>
      </w:r>
      <w:r w:rsidRPr="00F01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alagsori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helyiségben a fűtés kialakításához és a helyiség párátlanításához szükséges munkálatokat a bérlőtársak saját költségükre elvégezzék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azzal, hogy a bérleti jogviszony időtartama alatt bérbeszámítási igénnyel nem élhetnek, továbbá az általuk eszközölt beruházások ellenértékét a bérleti jogviszony alatt és azt követően az Önkormányzattól semmilyen jogcímen nem követelhetik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amely a bérleti szerződésben is</w:t>
      </w:r>
      <w:proofErr w:type="gramEnd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rögzítésre kerül.</w:t>
      </w:r>
    </w:p>
    <w:p w:rsidR="00D5085F" w:rsidRPr="00F015B3" w:rsidRDefault="00D5085F" w:rsidP="00D5085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5.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F" w:rsidRPr="00F015B3" w:rsidRDefault="00D5085F" w:rsidP="00D5085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>felkéri</w:t>
      </w:r>
      <w:r w:rsidRPr="00F015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Józsefvárosi Gazdálkodási Központ </w:t>
      </w:r>
      <w:proofErr w:type="spellStart"/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szerződés közös megegyezéssel történő megszüntetésére, valamint a 2.) pontja szerinti bérleti szerződés megkötésére, amelynek feltétele, hogy az Önkormányzat tulajdonában álló nem lakás céljára szolgáló helyiségek bérbeadásának feltételeiről szóló 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br/>
      </w:r>
      <w:r w:rsidRPr="00F015B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35/2013. (VI.20.) önkormányzati rendelet 14. § (2) bekezdése alapján az óvadék megfizetését, valamint a 17. § (4) bekezdése alapján közjegyző előtt egyoldalú kötelezettségvállalási nyilatkozat aláírását vállalják a leendő bérlőtársak. 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31.</w:t>
      </w: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F" w:rsidRPr="00F015B3" w:rsidRDefault="00D5085F" w:rsidP="00D5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15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015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015B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5F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22" w:rsidRDefault="00F65322" w:rsidP="00D5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27" w:rsidRDefault="00980727" w:rsidP="009807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2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6D6A66">
        <w:rPr>
          <w:rFonts w:ascii="Times New Roman" w:hAnsi="Times New Roman" w:cs="Times New Roman"/>
          <w:b/>
          <w:bCs/>
          <w:sz w:val="24"/>
          <w:szCs w:val="24"/>
          <w:lang w:val="x-none"/>
        </w:rPr>
        <w:t>Dr. Márton Tanácsadó Kft. bérlő székhely bejegyzésre vonatkozó kérelme a Budapest VIII. kerület, Rákóczi út 25. (Vas utca felőli) szám alatti, önkormányzati tulajdonú, nem lakás céljára szolgáló helyiség vonatkozásában</w:t>
      </w:r>
    </w:p>
    <w:p w:rsidR="00980727" w:rsidRDefault="00980727" w:rsidP="009807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727" w:rsidRP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7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1238/2016. (XII.05.) sz. Városgazdálkodási és Pénzügyi Bizottság határozata</w:t>
      </w:r>
    </w:p>
    <w:p w:rsidR="00980727" w:rsidRPr="00980727" w:rsidRDefault="00980727" w:rsidP="0098072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7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1 tartózkodás szavazattal)</w:t>
      </w:r>
    </w:p>
    <w:p w:rsidR="00980727" w:rsidRDefault="00980727" w:rsidP="0098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27" w:rsidRPr="006D6A66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80727" w:rsidRPr="006D6A66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727" w:rsidRPr="006D6A66" w:rsidRDefault="00980727" w:rsidP="00980727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36506/0/</w:t>
      </w:r>
      <w:proofErr w:type="gramStart"/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/40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Rákóczi út 25. (Vas utca fel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l) 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 m</w:t>
      </w:r>
      <w:r w:rsidRPr="006D6A6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földszinti, nem lakás céljára szolgáló üzlethelyiséget bérlő </w:t>
      </w:r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Márton Tanácsadó Kft.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1137 Budapest, Szent István körút 20. 4. </w:t>
      </w:r>
      <w:proofErr w:type="spellStart"/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proofErr w:type="gramStart"/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01-09-980036; adószám: 23826991-2-41; képviseli: Dr. Márton Mátyás ügyvezető) részére a székhely használathoz szükséges tulajdonosi hozzájárulás megadásához a bérleti szerződés megszűnésének időtartamáig azzal, hogy a bérleti jogviszony megszűnése esetén a Kft. haladéktalanul intézkedik a székhely törléséről.</w:t>
      </w:r>
    </w:p>
    <w:p w:rsid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80727" w:rsidRPr="006D6A66" w:rsidRDefault="00980727" w:rsidP="0098072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D6A6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D6A66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6D6A66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D6A66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december 5.</w:t>
      </w:r>
    </w:p>
    <w:p w:rsidR="00980727" w:rsidRPr="006D6A66" w:rsidRDefault="00980727" w:rsidP="0098072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80727" w:rsidRPr="006D6A66" w:rsidRDefault="00980727" w:rsidP="00980727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D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felkéri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 w:rsidR="000A7E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="00761B3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határozat mellékletét képező, székhely használatra vonatkozó tartalmú nyilatkozatot a Budapest Főváros VIII. kerület Józsefvárosi Önkormányzat képviseletében a </w:t>
      </w:r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Márton Tanácsadó Kft. </w:t>
      </w: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adja ki.</w:t>
      </w:r>
    </w:p>
    <w:p w:rsid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727" w:rsidRPr="006D6A66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80727" w:rsidRPr="006D6A66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A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980727" w:rsidRPr="006D6A66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727" w:rsidRPr="006D6A66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6A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6D6A6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6D6A6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6D6A6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80727" w:rsidRDefault="00980727" w:rsidP="0098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7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1238/2016. (XII.05.)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melléklete tartalmazza.</w:t>
      </w:r>
    </w:p>
    <w:p w:rsid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5322" w:rsidRDefault="00F65322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0727" w:rsidRDefault="00980727" w:rsidP="009807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Napirend 2.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0415AD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3B3EB8">
        <w:rPr>
          <w:rFonts w:ascii="Times New Roman" w:hAnsi="Times New Roman" w:cs="Times New Roman"/>
          <w:b/>
          <w:bCs/>
          <w:sz w:val="24"/>
          <w:szCs w:val="24"/>
          <w:lang w:val="x-none"/>
        </w:rPr>
        <w:t>Advectio</w:t>
      </w:r>
      <w:proofErr w:type="spellEnd"/>
      <w:r w:rsidRPr="003B3EB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Kft. bérlő és az E &amp; P </w:t>
      </w:r>
      <w:proofErr w:type="spellStart"/>
      <w:r w:rsidRPr="003B3EB8">
        <w:rPr>
          <w:rFonts w:ascii="Times New Roman" w:hAnsi="Times New Roman" w:cs="Times New Roman"/>
          <w:b/>
          <w:bCs/>
          <w:sz w:val="24"/>
          <w:szCs w:val="24"/>
          <w:lang w:val="x-none"/>
        </w:rPr>
        <w:t>Constantia</w:t>
      </w:r>
      <w:proofErr w:type="spellEnd"/>
      <w:r w:rsidRPr="003B3EB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Kft. közös kérelme bérlőtársi jogviszony létesítésére a Budapest VIII. kerület, Üllői út 66/B. szám alatti, önkormányzati tulajdonú, nem lakás céljára szolgáló helyiség bérbeadása vonatkozásában</w:t>
      </w:r>
    </w:p>
    <w:p w:rsidR="00980727" w:rsidRDefault="00980727" w:rsidP="009807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727" w:rsidRPr="00D5085F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980727" w:rsidRPr="00D5085F" w:rsidRDefault="00980727" w:rsidP="0098072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980727" w:rsidRDefault="00980727" w:rsidP="0098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80727" w:rsidRPr="00327E9E" w:rsidRDefault="00980727" w:rsidP="00980727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327E9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327E9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7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Üllői út 66/B. </w:t>
      </w: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36273/0/A/46 helyrajzi számon nyilvántartott, </w:t>
      </w:r>
      <w:r w:rsidRPr="00327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 m</w:t>
      </w:r>
      <w:r w:rsidRPr="00327E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helyiségre az </w:t>
      </w:r>
      <w:proofErr w:type="spellStart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Advectio</w:t>
      </w:r>
      <w:proofErr w:type="spellEnd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bérlővel kötött bérleti szerződés módosításához és bérlőtársi jogviszony létesítéséhez az E &amp; P </w:t>
      </w:r>
      <w:proofErr w:type="spellStart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Constantia</w:t>
      </w:r>
      <w:proofErr w:type="spellEnd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Kft.-vel</w:t>
      </w:r>
      <w:proofErr w:type="spellEnd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kisipari szolgáltatás (varroda, ruhajavítás, szabászat) és ingatlaniroda tevékenységek céljára, </w:t>
      </w:r>
      <w:r w:rsidRPr="00327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86.000,</w:t>
      </w:r>
      <w:proofErr w:type="spellStart"/>
      <w:r w:rsidRPr="00327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327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+ ÁFA bérleti díj</w:t>
      </w: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összegen, a bérleti szerződés egyéb részeinek változatlanul hagyása</w:t>
      </w:r>
      <w:proofErr w:type="gramEnd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</w:t>
      </w:r>
      <w:proofErr w:type="gramEnd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5.</w:t>
      </w: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727" w:rsidRPr="00327E9E" w:rsidRDefault="00980727" w:rsidP="00980727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lang w:eastAsia="hu-HU"/>
        </w:rPr>
      </w:pPr>
      <w:r w:rsidRPr="00806DF1">
        <w:rPr>
          <w:rFonts w:ascii="Times New Roman" w:eastAsia="Times New Roman" w:hAnsi="Times New Roman" w:cs="Courier New"/>
          <w:sz w:val="24"/>
          <w:szCs w:val="24"/>
          <w:lang w:eastAsia="hu-HU"/>
        </w:rPr>
        <w:t>felkéri</w:t>
      </w:r>
      <w:r w:rsidRPr="00327E9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327E9E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327E9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bérleti </w:t>
      </w:r>
      <w:proofErr w:type="gramStart"/>
      <w:r w:rsidRPr="00327E9E">
        <w:rPr>
          <w:rFonts w:ascii="Times New Roman" w:eastAsia="Times New Roman" w:hAnsi="Times New Roman" w:cs="Courier New"/>
          <w:sz w:val="24"/>
          <w:szCs w:val="24"/>
          <w:lang w:eastAsia="hu-HU"/>
        </w:rPr>
        <w:t>szerződés módosítás</w:t>
      </w:r>
      <w:proofErr w:type="gramEnd"/>
      <w:r w:rsidRPr="00327E9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1.) pont szerinti megkötésére, amelynek feltétele, hogy az Önkormányzat tulajdonában álló nem lakás céljára szolgáló helyiségek bérbeadásának feltételeiről szóló 35/2013. (VI.20.) önkormányzati rendelet 24. § (2) bekezdés d) pontja alapján az óvadék feltöltését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27E9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valamint a 24. § (2) bekezdés c) pontja alapján közjegyző előtt egyoldalú kötelezettségvállalási nyilatkozat aláírását vállalják a leendő bérlőtársak.</w:t>
      </w:r>
      <w:r w:rsidRPr="00327E9E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980727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E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727" w:rsidRPr="00327E9E" w:rsidRDefault="00980727" w:rsidP="0098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E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27E9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27E9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27E9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80727" w:rsidRDefault="00980727" w:rsidP="0098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22" w:rsidRDefault="00F65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0147" w:rsidRPr="0031594B" w:rsidRDefault="00180147" w:rsidP="00180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31594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180147" w:rsidRPr="0031594B" w:rsidRDefault="00180147" w:rsidP="001801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80147" w:rsidRDefault="00180147" w:rsidP="00180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147" w:rsidRPr="00981286" w:rsidRDefault="00180147" w:rsidP="00180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286">
        <w:rPr>
          <w:rFonts w:ascii="Times New Roman" w:hAnsi="Times New Roman" w:cs="Times New Roman"/>
          <w:b/>
          <w:sz w:val="24"/>
          <w:szCs w:val="24"/>
        </w:rPr>
        <w:t>Napirend 3.1. pontja: Javaslat a Corvin Sétány Program keretén belül elővásárlási jogról való lemondásra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180147" w:rsidRPr="00981286" w:rsidRDefault="00180147" w:rsidP="001801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286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98128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981286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180147" w:rsidRDefault="00180147" w:rsidP="0018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180147" w:rsidRPr="00D5085F" w:rsidRDefault="00180147" w:rsidP="0018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(XII.05.) sz. Városgazdálkodási és Pénzügyi Bizottság határozata</w:t>
      </w:r>
    </w:p>
    <w:p w:rsidR="00180147" w:rsidRPr="00D5085F" w:rsidRDefault="00180147" w:rsidP="0018014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0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180147" w:rsidRDefault="00180147" w:rsidP="0018014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180147" w:rsidRPr="00981286" w:rsidRDefault="00180147" w:rsidP="00180147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981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71A6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F71A6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981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természetben a 1083 Budapest, Tömő u. </w:t>
      </w:r>
      <w:r w:rsidR="00F71A6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bookmarkStart w:id="0" w:name="_GoBack"/>
      <w:bookmarkEnd w:id="0"/>
      <w:r w:rsidRPr="00981286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52 m</w:t>
      </w:r>
      <w:r w:rsidRPr="009812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81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tekintetében, a 17.000.000.- Ft-os vételár ismeretében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81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 mellékletét képező ingatlan adásvételi szerződéshez kapcsolódó elővásárlási jogával nem kíván élni.</w:t>
      </w:r>
    </w:p>
    <w:p w:rsidR="00180147" w:rsidRDefault="00180147" w:rsidP="0018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47" w:rsidRPr="00981286" w:rsidRDefault="00180147" w:rsidP="0018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981286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180147" w:rsidRPr="00981286" w:rsidRDefault="00180147" w:rsidP="0018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8128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5.</w:t>
      </w:r>
    </w:p>
    <w:p w:rsidR="00180147" w:rsidRDefault="00180147" w:rsidP="0018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47" w:rsidRPr="00981286" w:rsidRDefault="00180147" w:rsidP="0018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12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9812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9812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9812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 </w:t>
      </w:r>
    </w:p>
    <w:p w:rsidR="00180147" w:rsidRDefault="00180147" w:rsidP="0018014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180147" w:rsidRPr="004F07D2" w:rsidRDefault="00180147" w:rsidP="0018014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6D581B" w:rsidRDefault="006D581B" w:rsidP="006D58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2016. december 5.</w:t>
      </w:r>
    </w:p>
    <w:p w:rsidR="006D581B" w:rsidRDefault="006D581B" w:rsidP="006D58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D581B" w:rsidRDefault="006D581B" w:rsidP="006D581B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6D581B" w:rsidRDefault="006D581B" w:rsidP="006D58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6D581B" w:rsidRDefault="006D581B" w:rsidP="006D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6D581B" w:rsidRPr="00F145FF" w:rsidRDefault="006D581B" w:rsidP="006D5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85F" w:rsidRPr="002E1701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5F" w:rsidRPr="008F2CC0" w:rsidRDefault="00D5085F" w:rsidP="00D50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2A" w:rsidRDefault="00E35A2A" w:rsidP="00E3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5A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35" w:rsidRDefault="00DA7635" w:rsidP="00DA7635">
      <w:pPr>
        <w:spacing w:after="0" w:line="240" w:lineRule="auto"/>
      </w:pPr>
      <w:r>
        <w:separator/>
      </w:r>
    </w:p>
  </w:endnote>
  <w:endnote w:type="continuationSeparator" w:id="0">
    <w:p w:rsidR="00DA7635" w:rsidRDefault="00DA7635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923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635" w:rsidRPr="00DA7635" w:rsidRDefault="00DA7635">
        <w:pPr>
          <w:pStyle w:val="llb"/>
          <w:jc w:val="right"/>
          <w:rPr>
            <w:rFonts w:ascii="Times New Roman" w:hAnsi="Times New Roman" w:cs="Times New Roman"/>
          </w:rPr>
        </w:pPr>
        <w:r w:rsidRPr="00DA7635">
          <w:rPr>
            <w:rFonts w:ascii="Times New Roman" w:hAnsi="Times New Roman" w:cs="Times New Roman"/>
          </w:rPr>
          <w:fldChar w:fldCharType="begin"/>
        </w:r>
        <w:r w:rsidRPr="00DA7635">
          <w:rPr>
            <w:rFonts w:ascii="Times New Roman" w:hAnsi="Times New Roman" w:cs="Times New Roman"/>
          </w:rPr>
          <w:instrText>PAGE   \* MERGEFORMAT</w:instrText>
        </w:r>
        <w:r w:rsidRPr="00DA7635">
          <w:rPr>
            <w:rFonts w:ascii="Times New Roman" w:hAnsi="Times New Roman" w:cs="Times New Roman"/>
          </w:rPr>
          <w:fldChar w:fldCharType="separate"/>
        </w:r>
        <w:r w:rsidR="00952D88">
          <w:rPr>
            <w:rFonts w:ascii="Times New Roman" w:hAnsi="Times New Roman" w:cs="Times New Roman"/>
            <w:noProof/>
          </w:rPr>
          <w:t>1</w:t>
        </w:r>
        <w:r w:rsidRPr="00DA7635">
          <w:rPr>
            <w:rFonts w:ascii="Times New Roman" w:hAnsi="Times New Roman" w:cs="Times New Roman"/>
          </w:rPr>
          <w:fldChar w:fldCharType="end"/>
        </w:r>
      </w:p>
    </w:sdtContent>
  </w:sdt>
  <w:p w:rsidR="00DA7635" w:rsidRDefault="00DA76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35" w:rsidRDefault="00DA7635" w:rsidP="00DA7635">
      <w:pPr>
        <w:spacing w:after="0" w:line="240" w:lineRule="auto"/>
      </w:pPr>
      <w:r>
        <w:separator/>
      </w:r>
    </w:p>
  </w:footnote>
  <w:footnote w:type="continuationSeparator" w:id="0">
    <w:p w:rsidR="00DA7635" w:rsidRDefault="00DA7635" w:rsidP="00DA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ADC"/>
    <w:multiLevelType w:val="hybridMultilevel"/>
    <w:tmpl w:val="73B8C194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1A7C7D"/>
    <w:multiLevelType w:val="hybridMultilevel"/>
    <w:tmpl w:val="EE18CD66"/>
    <w:lvl w:ilvl="0" w:tplc="040E000F">
      <w:start w:val="1"/>
      <w:numFmt w:val="decimal"/>
      <w:lvlText w:val="%1."/>
      <w:lvlJc w:val="left"/>
      <w:pPr>
        <w:ind w:left="756" w:hanging="360"/>
      </w:p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">
    <w:nsid w:val="12922DA1"/>
    <w:multiLevelType w:val="hybridMultilevel"/>
    <w:tmpl w:val="06C40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3EAB"/>
    <w:multiLevelType w:val="hybridMultilevel"/>
    <w:tmpl w:val="B11C2A8C"/>
    <w:lvl w:ilvl="0" w:tplc="BAF624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EAC32DC"/>
    <w:multiLevelType w:val="hybridMultilevel"/>
    <w:tmpl w:val="4F32804A"/>
    <w:lvl w:ilvl="0" w:tplc="F70E5B0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9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206F"/>
    <w:multiLevelType w:val="hybridMultilevel"/>
    <w:tmpl w:val="EAC04AC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0A14"/>
    <w:multiLevelType w:val="hybridMultilevel"/>
    <w:tmpl w:val="002A9524"/>
    <w:lvl w:ilvl="0" w:tplc="1D161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70BD"/>
    <w:multiLevelType w:val="hybridMultilevel"/>
    <w:tmpl w:val="883E1D56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4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07D6F"/>
    <w:multiLevelType w:val="hybridMultilevel"/>
    <w:tmpl w:val="C01A3AAE"/>
    <w:lvl w:ilvl="0" w:tplc="AAB2F204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8E7F67"/>
    <w:multiLevelType w:val="hybridMultilevel"/>
    <w:tmpl w:val="4F32804A"/>
    <w:lvl w:ilvl="0" w:tplc="F70E5B0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54D03"/>
    <w:multiLevelType w:val="hybridMultilevel"/>
    <w:tmpl w:val="7968EE86"/>
    <w:lvl w:ilvl="0" w:tplc="BAF624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EDA64A6"/>
    <w:multiLevelType w:val="hybridMultilevel"/>
    <w:tmpl w:val="1F763AF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9141F7"/>
    <w:multiLevelType w:val="hybridMultilevel"/>
    <w:tmpl w:val="EA009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02C2D"/>
    <w:multiLevelType w:val="hybridMultilevel"/>
    <w:tmpl w:val="592E8D66"/>
    <w:lvl w:ilvl="0" w:tplc="F08A7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D6886"/>
    <w:multiLevelType w:val="hybridMultilevel"/>
    <w:tmpl w:val="788028F6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1"/>
  </w:num>
  <w:num w:numId="5">
    <w:abstractNumId w:val="19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13"/>
  </w:num>
  <w:num w:numId="11">
    <w:abstractNumId w:val="21"/>
  </w:num>
  <w:num w:numId="12">
    <w:abstractNumId w:val="4"/>
  </w:num>
  <w:num w:numId="13">
    <w:abstractNumId w:val="18"/>
  </w:num>
  <w:num w:numId="14">
    <w:abstractNumId w:val="5"/>
  </w:num>
  <w:num w:numId="15">
    <w:abstractNumId w:val="6"/>
  </w:num>
  <w:num w:numId="16">
    <w:abstractNumId w:val="0"/>
  </w:num>
  <w:num w:numId="17">
    <w:abstractNumId w:val="9"/>
  </w:num>
  <w:num w:numId="18">
    <w:abstractNumId w:val="10"/>
  </w:num>
  <w:num w:numId="19">
    <w:abstractNumId w:val="14"/>
  </w:num>
  <w:num w:numId="20">
    <w:abstractNumId w:val="16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35"/>
    <w:rsid w:val="000A7EF2"/>
    <w:rsid w:val="00165106"/>
    <w:rsid w:val="00180147"/>
    <w:rsid w:val="001B2B59"/>
    <w:rsid w:val="00257791"/>
    <w:rsid w:val="002B5129"/>
    <w:rsid w:val="003A2D28"/>
    <w:rsid w:val="003B3D5A"/>
    <w:rsid w:val="00473F52"/>
    <w:rsid w:val="00600F0D"/>
    <w:rsid w:val="0065592D"/>
    <w:rsid w:val="00683049"/>
    <w:rsid w:val="006D581B"/>
    <w:rsid w:val="00761B3B"/>
    <w:rsid w:val="00790498"/>
    <w:rsid w:val="00806DF1"/>
    <w:rsid w:val="00875259"/>
    <w:rsid w:val="00952D88"/>
    <w:rsid w:val="00980727"/>
    <w:rsid w:val="009D0DF0"/>
    <w:rsid w:val="00B94FEB"/>
    <w:rsid w:val="00C06E9A"/>
    <w:rsid w:val="00C25B35"/>
    <w:rsid w:val="00D21D06"/>
    <w:rsid w:val="00D5085F"/>
    <w:rsid w:val="00DA7635"/>
    <w:rsid w:val="00E021A5"/>
    <w:rsid w:val="00E35A2A"/>
    <w:rsid w:val="00E90601"/>
    <w:rsid w:val="00EA42EC"/>
    <w:rsid w:val="00F65322"/>
    <w:rsid w:val="00F71A60"/>
    <w:rsid w:val="00F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6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635"/>
  </w:style>
  <w:style w:type="paragraph" w:styleId="llb">
    <w:name w:val="footer"/>
    <w:basedOn w:val="Norml"/>
    <w:link w:val="llbChar"/>
    <w:uiPriority w:val="99"/>
    <w:unhideWhenUsed/>
    <w:rsid w:val="00DA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635"/>
  </w:style>
  <w:style w:type="table" w:styleId="Rcsostblzat">
    <w:name w:val="Table Grid"/>
    <w:basedOn w:val="Normltblzat"/>
    <w:rsid w:val="00E3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06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6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635"/>
  </w:style>
  <w:style w:type="paragraph" w:styleId="llb">
    <w:name w:val="footer"/>
    <w:basedOn w:val="Norml"/>
    <w:link w:val="llbChar"/>
    <w:uiPriority w:val="99"/>
    <w:unhideWhenUsed/>
    <w:rsid w:val="00DA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635"/>
  </w:style>
  <w:style w:type="table" w:styleId="Rcsostblzat">
    <w:name w:val="Table Grid"/>
    <w:basedOn w:val="Normltblzat"/>
    <w:rsid w:val="00E3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06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40646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3408</Words>
  <Characters>23523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2016-12-06T07:32:00Z</cp:lastPrinted>
  <dcterms:created xsi:type="dcterms:W3CDTF">2016-12-06T08:01:00Z</dcterms:created>
  <dcterms:modified xsi:type="dcterms:W3CDTF">2016-12-06T08:01:00Z</dcterms:modified>
</cp:coreProperties>
</file>