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8A" w:rsidRPr="0051308A" w:rsidRDefault="0051308A" w:rsidP="0051308A">
      <w:pPr>
        <w:spacing w:after="240"/>
        <w:ind w:left="360"/>
        <w:jc w:val="right"/>
        <w:rPr>
          <w:i/>
        </w:rPr>
      </w:pPr>
      <w:r>
        <w:rPr>
          <w:i/>
        </w:rPr>
        <w:t xml:space="preserve">3. </w:t>
      </w:r>
      <w:bookmarkStart w:id="0" w:name="_GoBack"/>
      <w:bookmarkEnd w:id="0"/>
      <w:r w:rsidRPr="0051308A">
        <w:rPr>
          <w:i/>
        </w:rPr>
        <w:t>sz. melléklet</w:t>
      </w:r>
    </w:p>
    <w:p w:rsidR="0051308A" w:rsidRPr="000615F2" w:rsidRDefault="0051308A" w:rsidP="0051308A">
      <w:pPr>
        <w:pStyle w:val="Cmsor3"/>
        <w:keepNext w:val="0"/>
        <w:widowControl w:val="0"/>
        <w:spacing w:after="0"/>
        <w:rPr>
          <w:sz w:val="24"/>
        </w:rPr>
      </w:pPr>
      <w:bookmarkStart w:id="1" w:name="_Toc336964226"/>
      <w:r w:rsidRPr="000615F2">
        <w:rPr>
          <w:sz w:val="24"/>
        </w:rPr>
        <w:t xml:space="preserve">MŰSZAKI </w:t>
      </w:r>
      <w:bookmarkEnd w:id="1"/>
      <w:r w:rsidRPr="000615F2">
        <w:rPr>
          <w:sz w:val="24"/>
        </w:rPr>
        <w:t>LEÍRÁS</w:t>
      </w:r>
    </w:p>
    <w:p w:rsidR="0051308A" w:rsidRPr="00703888" w:rsidRDefault="0051308A" w:rsidP="0051308A">
      <w:pPr>
        <w:jc w:val="center"/>
        <w:rPr>
          <w:b/>
        </w:rPr>
      </w:pPr>
    </w:p>
    <w:p w:rsidR="0051308A" w:rsidRPr="004C33FB" w:rsidRDefault="0051308A" w:rsidP="0051308A">
      <w:pPr>
        <w:jc w:val="center"/>
        <w:rPr>
          <w:rFonts w:eastAsiaTheme="minorHAnsi"/>
          <w:b/>
          <w:lang w:eastAsia="en-US"/>
        </w:rPr>
      </w:pPr>
      <w:r w:rsidRPr="00703888">
        <w:rPr>
          <w:rFonts w:eastAsia="Calibri"/>
          <w:b/>
          <w:lang w:eastAsia="en-US"/>
        </w:rPr>
        <w:t>„</w:t>
      </w:r>
      <w:r w:rsidRPr="004C33FB">
        <w:rPr>
          <w:rFonts w:eastAsiaTheme="minorHAnsi"/>
          <w:b/>
          <w:lang w:eastAsia="en-US"/>
        </w:rPr>
        <w:t>Üzemanyag beszerzés üzemanyagkártyával”</w:t>
      </w:r>
    </w:p>
    <w:p w:rsidR="0051308A" w:rsidRDefault="0051308A" w:rsidP="0051308A">
      <w:pPr>
        <w:jc w:val="center"/>
        <w:rPr>
          <w:rFonts w:eastAsiaTheme="minorHAnsi"/>
          <w:lang w:eastAsia="en-US"/>
        </w:rPr>
      </w:pPr>
    </w:p>
    <w:p w:rsidR="0051308A" w:rsidRPr="000615F2" w:rsidRDefault="0051308A" w:rsidP="0051308A">
      <w:r>
        <w:t>A Józsefvárosi Polgármesteri Hivatal üzemeletetésében lévő gépjárművek működtetéséhez szükséges üzemanyag biztosítása adásvételi szerződés keretében.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Ajánlatkérő a működése során használt gépjárművekhez szükséges benzin, diesel üzemanyagot és ehhez kapcsolódóan üzemanyagkártyákat kíván beszerezni 4</w:t>
      </w:r>
      <w:r>
        <w:rPr>
          <w:bCs/>
          <w:color w:val="000000"/>
        </w:rPr>
        <w:t>8</w:t>
      </w:r>
      <w:r w:rsidRPr="004C33FB">
        <w:rPr>
          <w:bCs/>
          <w:color w:val="000000"/>
        </w:rPr>
        <w:t xml:space="preserve"> </w:t>
      </w:r>
      <w:r>
        <w:rPr>
          <w:bCs/>
          <w:color w:val="000000"/>
        </w:rPr>
        <w:t>hónapos</w:t>
      </w:r>
      <w:r w:rsidRPr="00EF10CB">
        <w:rPr>
          <w:bCs/>
          <w:color w:val="000000"/>
        </w:rPr>
        <w:t xml:space="preserve"> időtartamra</w:t>
      </w:r>
      <w:r>
        <w:rPr>
          <w:bCs/>
          <w:color w:val="000000"/>
        </w:rPr>
        <w:t>, de legfeljebb a keretösszeg kimerüléséig.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 xml:space="preserve">Beszerzendő 95 benzin mennyisége: </w:t>
      </w:r>
      <w:r>
        <w:rPr>
          <w:bCs/>
          <w:color w:val="000000"/>
        </w:rPr>
        <w:t>13.000</w:t>
      </w:r>
      <w:r w:rsidRPr="004C33FB">
        <w:rPr>
          <w:bCs/>
          <w:color w:val="000000"/>
        </w:rPr>
        <w:t xml:space="preserve"> l/év +20%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 xml:space="preserve">Beszerzendő diesel mennyisége: </w:t>
      </w:r>
      <w:r>
        <w:rPr>
          <w:bCs/>
          <w:color w:val="000000"/>
        </w:rPr>
        <w:t xml:space="preserve">3.000 </w:t>
      </w:r>
      <w:r w:rsidRPr="004C33FB">
        <w:rPr>
          <w:bCs/>
          <w:color w:val="000000"/>
        </w:rPr>
        <w:t>l/év +20%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 műszaki paramétereket: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Ajánlattevő köteles az üzemanyagok megfelelő minőségét biztosítani: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proofErr w:type="gramStart"/>
      <w:r w:rsidRPr="004C33FB">
        <w:rPr>
          <w:bCs/>
          <w:color w:val="000000"/>
        </w:rPr>
        <w:t>a</w:t>
      </w:r>
      <w:proofErr w:type="gramEnd"/>
      <w:r w:rsidRPr="004C33FB">
        <w:rPr>
          <w:bCs/>
          <w:color w:val="000000"/>
        </w:rPr>
        <w:t>) ólmozatlan motorbenzin esetében az MSZ EN 228,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b) dízelgázolaj esetében az MSZ EN 590.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Az üzemanyagoknak meg kell felelniük a motorhajtóanyagok minőségi követelményeiről szóló 30/2011. (VI. 28.) NFM rendeletben foglaltaknak és az egyéb hatályos jogszabályokban foglalt előírásoknak, valamint a Magyarországon mindenkor hatályos szabványok követelményeinek. Az ajánlattévő vállalja, hogy az általa kiszolgált üzemanyagok a rendeltetésszerű használatra alkalmasak, gyártási, szállítási, valamint egyéb hibáktól mentesek, az előírt minőségi követelményeknek megfelelnek.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 xml:space="preserve">Ajánlattevőnek a szerződés időtartama alatt a téli időszakban (nov.15-től febr. 28-ig terjedő időszak) biztosítania kell téli (mély dermedéspontú) gázolaj vételezésének lehetőségét, amely -20 °C alatti külső hőmérséklet mellett is lehetővé teszi a gépjármű zavartalan működését. </w:t>
      </w:r>
    </w:p>
    <w:p w:rsidR="0051308A" w:rsidRPr="004C33FB" w:rsidRDefault="0051308A" w:rsidP="0051308A">
      <w:pPr>
        <w:spacing w:before="120" w:after="120"/>
        <w:jc w:val="both"/>
        <w:rPr>
          <w:b/>
          <w:bCs/>
          <w:color w:val="000000"/>
        </w:rPr>
      </w:pPr>
      <w:r w:rsidRPr="004C33FB">
        <w:rPr>
          <w:b/>
          <w:bCs/>
          <w:color w:val="000000"/>
        </w:rPr>
        <w:t>Üzemanyagkártya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 xml:space="preserve">Ajánlattevő köteles az Ajánlatkérő üzemanyag vásárlásait készpénzkímélő módon, több kategóriás üzemanyagkártyával biztosítani Ajánlattevő (és a kártyát elfogadó partnerei) üzemanyagtöltő állomásain keresztül </w:t>
      </w:r>
      <w:r>
        <w:rPr>
          <w:bCs/>
          <w:color w:val="000000"/>
        </w:rPr>
        <w:t>Magyarországon</w:t>
      </w:r>
      <w:r w:rsidRPr="004C33FB">
        <w:rPr>
          <w:bCs/>
          <w:color w:val="000000"/>
        </w:rPr>
        <w:t>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Mennyiség: 1</w:t>
      </w:r>
      <w:r>
        <w:rPr>
          <w:bCs/>
          <w:color w:val="000000"/>
        </w:rPr>
        <w:t>5</w:t>
      </w:r>
      <w:r w:rsidRPr="004C33FB">
        <w:rPr>
          <w:bCs/>
          <w:color w:val="000000"/>
        </w:rPr>
        <w:t xml:space="preserve"> db +</w:t>
      </w:r>
      <w:r>
        <w:rPr>
          <w:bCs/>
          <w:color w:val="000000"/>
        </w:rPr>
        <w:t>/-</w:t>
      </w:r>
      <w:r w:rsidRPr="004C33FB">
        <w:rPr>
          <w:bCs/>
          <w:color w:val="000000"/>
        </w:rPr>
        <w:t xml:space="preserve"> 25 %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 szállítandó teljes mennyiség a szerződés időtartama alatt +</w:t>
      </w:r>
      <w:r>
        <w:rPr>
          <w:bCs/>
          <w:color w:val="000000"/>
        </w:rPr>
        <w:t xml:space="preserve">/- </w:t>
      </w:r>
      <w:r w:rsidRPr="004C33FB">
        <w:rPr>
          <w:bCs/>
          <w:color w:val="000000"/>
        </w:rPr>
        <w:t>25 %-kal változhat.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 xml:space="preserve">Az üzemanyagkártyával kapcsolatos műszaki </w:t>
      </w:r>
      <w:proofErr w:type="gramStart"/>
      <w:r w:rsidRPr="004C33FB">
        <w:rPr>
          <w:bCs/>
          <w:color w:val="000000"/>
        </w:rPr>
        <w:t>követelmény(</w:t>
      </w:r>
      <w:proofErr w:type="spellStart"/>
      <w:proofErr w:type="gramEnd"/>
      <w:r w:rsidRPr="004C33FB">
        <w:rPr>
          <w:bCs/>
          <w:color w:val="000000"/>
        </w:rPr>
        <w:t>ek</w:t>
      </w:r>
      <w:proofErr w:type="spellEnd"/>
      <w:r w:rsidRPr="004C33FB">
        <w:rPr>
          <w:bCs/>
          <w:color w:val="000000"/>
        </w:rPr>
        <w:t>):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Az üzemanyagkártyáknak vagy forgalmi rendszámra szólónak kell lenniük, vagy rendszám nélküli névre szóló kártya is biztosítandó, Megrendelő igénye szerint.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Az üzemanyagkártyáknak PIN kód használati védettséggel kell rendelkezniük.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Az üzemanyagkártyák üzemanyag vásárlásán kívül egyéb áruvásárlások, illetve szolgáltatások igénybevételét nem biztosíthatják.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Ajánlattevőnek az üzemanyagkártyát díj-, és költségmentesen kell biztosítania, az üzemanyagkártyának nem lehet éves-, tranzakciós-, illetve pótlási vagy egyéb díja vagy költsége.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lastRenderedPageBreak/>
        <w:t>Ajánlattevőnek rendelkeznie kell folyamatos (0-24 óra) telefonos ügyfélszolgálattal, ahol az elveszett kártyák letiltására is van lehetőség.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Ajánlattevőnek rendelkeznie kell online felülettel, amelyen Ajánlatkérő a kártyahasználatot kontrollálhatja, lekérdezheti, továbbá biztosítja a kártyával kapcsolatos elektronikus ügyintézést is.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Az elektronikus ügyintézés során az ajánlatkérő tudjon információt lekérni kártya alapján, rendszámra, üzemanyag típusra, tranzakció helye szerint, évre; hónapra; napra</w:t>
      </w:r>
      <w:proofErr w:type="gramStart"/>
      <w:r w:rsidRPr="004C33FB">
        <w:rPr>
          <w:bCs/>
          <w:color w:val="000000"/>
        </w:rPr>
        <w:t>;óra</w:t>
      </w:r>
      <w:proofErr w:type="gramEnd"/>
      <w:r w:rsidRPr="004C33FB">
        <w:rPr>
          <w:bCs/>
          <w:color w:val="000000"/>
        </w:rPr>
        <w:t>:perc és aktuális üzemanyag árakra vonatkozóan.</w:t>
      </w:r>
    </w:p>
    <w:p w:rsidR="0051308A" w:rsidRPr="004C33FB" w:rsidRDefault="0051308A" w:rsidP="0051308A">
      <w:pPr>
        <w:spacing w:before="120" w:after="120"/>
        <w:jc w:val="both"/>
        <w:rPr>
          <w:bCs/>
          <w:color w:val="000000"/>
        </w:rPr>
      </w:pPr>
      <w:r w:rsidRPr="004C33FB">
        <w:rPr>
          <w:bCs/>
          <w:color w:val="000000"/>
        </w:rPr>
        <w:t>Ajánlattevőnek az igényelendő üzemanyagkártyákra darabonként min. 150.000,- HUF /hó bruttó összegű felhasználható keretet kell biztosítania.</w:t>
      </w:r>
    </w:p>
    <w:p w:rsidR="0051308A" w:rsidRPr="004C33FB" w:rsidRDefault="0051308A" w:rsidP="0051308A">
      <w:pPr>
        <w:spacing w:before="120" w:after="120"/>
        <w:jc w:val="both"/>
        <w:rPr>
          <w:color w:val="000000"/>
        </w:rPr>
      </w:pPr>
      <w:r w:rsidRPr="004C33FB">
        <w:rPr>
          <w:bCs/>
          <w:color w:val="000000"/>
        </w:rPr>
        <w:t>Ajánlattevő a saját üzemanyagkúton biztosított üzemanyagár kedvezményt a kártyát elfogadó partnereknél történő Magyarországi használat esetén is biztosítja.</w:t>
      </w:r>
    </w:p>
    <w:p w:rsidR="0051308A" w:rsidRDefault="0051308A" w:rsidP="005130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Online szolgáltatás térítésmentes biztosítása.</w:t>
      </w:r>
    </w:p>
    <w:p w:rsidR="0051308A" w:rsidRPr="000615F2" w:rsidRDefault="0051308A" w:rsidP="0051308A">
      <w:pPr>
        <w:rPr>
          <w:rFonts w:eastAsiaTheme="minorHAnsi"/>
          <w:lang w:eastAsia="en-US"/>
        </w:rPr>
      </w:pPr>
    </w:p>
    <w:p w:rsidR="0051308A" w:rsidRPr="000615F2" w:rsidRDefault="0051308A" w:rsidP="0051308A">
      <w:pPr>
        <w:spacing w:after="200" w:line="276" w:lineRule="auto"/>
        <w:rPr>
          <w:b/>
          <w:color w:val="000000"/>
        </w:rPr>
      </w:pPr>
    </w:p>
    <w:sectPr w:rsidR="0051308A" w:rsidRPr="000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F"/>
    <w:rsid w:val="000C41A4"/>
    <w:rsid w:val="001C7273"/>
    <w:rsid w:val="00374848"/>
    <w:rsid w:val="0051308A"/>
    <w:rsid w:val="0065417F"/>
    <w:rsid w:val="006954C0"/>
    <w:rsid w:val="00DC05A9"/>
    <w:rsid w:val="00F2236C"/>
    <w:rsid w:val="00F24EE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2017-02-08T13:15:00Z</dcterms:created>
  <dcterms:modified xsi:type="dcterms:W3CDTF">2017-02-08T13:15:00Z</dcterms:modified>
</cp:coreProperties>
</file>