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0C" w:rsidRPr="00A67CD1" w:rsidRDefault="00AF420C" w:rsidP="00B107F7">
      <w:pPr>
        <w:rPr>
          <w:sz w:val="22"/>
          <w:szCs w:val="22"/>
        </w:rPr>
      </w:pPr>
      <w:r w:rsidRPr="00A67CD1">
        <w:rPr>
          <w:sz w:val="22"/>
          <w:szCs w:val="22"/>
        </w:rPr>
        <w:t>A kihirdetés módja: kifüggesztés</w:t>
      </w:r>
    </w:p>
    <w:p w:rsidR="00AF420C" w:rsidRPr="00A67CD1" w:rsidRDefault="00AF420C" w:rsidP="00B107F7">
      <w:pPr>
        <w:rPr>
          <w:sz w:val="22"/>
          <w:szCs w:val="22"/>
        </w:rPr>
      </w:pPr>
      <w:r w:rsidRPr="00A67CD1">
        <w:rPr>
          <w:sz w:val="22"/>
          <w:szCs w:val="22"/>
        </w:rPr>
        <w:t xml:space="preserve">A kihirdetés napja: </w:t>
      </w:r>
      <w:r>
        <w:rPr>
          <w:sz w:val="22"/>
          <w:szCs w:val="22"/>
        </w:rPr>
        <w:t>2011. július 25.</w:t>
      </w:r>
    </w:p>
    <w:p w:rsidR="00AF420C" w:rsidRPr="00A67CD1" w:rsidRDefault="00AF420C" w:rsidP="00B107F7">
      <w:pPr>
        <w:rPr>
          <w:sz w:val="22"/>
          <w:szCs w:val="22"/>
        </w:rPr>
      </w:pPr>
    </w:p>
    <w:p w:rsidR="00AF420C" w:rsidRDefault="00AF420C" w:rsidP="00B107F7">
      <w:pPr>
        <w:rPr>
          <w:sz w:val="22"/>
          <w:szCs w:val="22"/>
        </w:rPr>
      </w:pPr>
    </w:p>
    <w:p w:rsidR="00AF420C" w:rsidRPr="00F649CE" w:rsidRDefault="00AF420C" w:rsidP="00B107F7">
      <w:pPr>
        <w:rPr>
          <w:sz w:val="22"/>
          <w:szCs w:val="22"/>
        </w:rPr>
      </w:pPr>
    </w:p>
    <w:p w:rsidR="00AF420C" w:rsidRPr="00F649CE" w:rsidRDefault="00AF420C" w:rsidP="00B107F7">
      <w:pPr>
        <w:rPr>
          <w:sz w:val="22"/>
          <w:szCs w:val="22"/>
        </w:rPr>
      </w:pP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  <w:t xml:space="preserve">    Dr. Mészár Erika</w:t>
      </w:r>
    </w:p>
    <w:p w:rsidR="00AF420C" w:rsidRPr="00F649CE" w:rsidRDefault="00AF420C" w:rsidP="00B107F7">
      <w:pPr>
        <w:rPr>
          <w:sz w:val="22"/>
          <w:szCs w:val="22"/>
        </w:rPr>
      </w:pP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  <w:t xml:space="preserve">       </w:t>
      </w:r>
      <w:proofErr w:type="gramStart"/>
      <w:r w:rsidRPr="00F649CE">
        <w:rPr>
          <w:sz w:val="22"/>
          <w:szCs w:val="22"/>
        </w:rPr>
        <w:t>a</w:t>
      </w:r>
      <w:proofErr w:type="gramEnd"/>
      <w:r w:rsidRPr="00F649CE">
        <w:rPr>
          <w:sz w:val="22"/>
          <w:szCs w:val="22"/>
        </w:rPr>
        <w:t xml:space="preserve"> jegyzőt helyettesítő aljegyző</w:t>
      </w:r>
    </w:p>
    <w:p w:rsidR="00446555" w:rsidRPr="00AF420C" w:rsidRDefault="00446555" w:rsidP="002D1D43">
      <w:pPr>
        <w:rPr>
          <w:sz w:val="24"/>
          <w:szCs w:val="24"/>
        </w:rPr>
      </w:pPr>
    </w:p>
    <w:p w:rsidR="00AF420C" w:rsidRPr="00AF420C" w:rsidRDefault="00AF420C" w:rsidP="002D1D43">
      <w:pPr>
        <w:rPr>
          <w:sz w:val="24"/>
          <w:szCs w:val="24"/>
        </w:rPr>
      </w:pPr>
    </w:p>
    <w:p w:rsidR="00AF420C" w:rsidRPr="00AF420C" w:rsidRDefault="00AF420C" w:rsidP="00AF420C">
      <w:pPr>
        <w:jc w:val="center"/>
        <w:rPr>
          <w:rStyle w:val="FontStyle20"/>
          <w:b w:val="0"/>
          <w:bCs w:val="0"/>
          <w:sz w:val="24"/>
          <w:szCs w:val="24"/>
        </w:rPr>
      </w:pPr>
      <w:r w:rsidRPr="00AF420C">
        <w:rPr>
          <w:rStyle w:val="FontStyle20"/>
          <w:sz w:val="24"/>
          <w:szCs w:val="24"/>
        </w:rPr>
        <w:t>Budapest Főváros VIII. kerület Józsefvárosi Önkormányzat Képviselő-testületének</w:t>
      </w:r>
    </w:p>
    <w:p w:rsidR="00AF420C" w:rsidRPr="00AF420C" w:rsidRDefault="00AF420C" w:rsidP="00AA458A">
      <w:pPr>
        <w:pStyle w:val="Style1"/>
        <w:widowControl/>
        <w:spacing w:line="240" w:lineRule="auto"/>
        <w:ind w:left="403"/>
        <w:rPr>
          <w:rStyle w:val="FontStyle20"/>
          <w:rFonts w:ascii="Times New Roman" w:hAnsi="Times New Roman"/>
          <w:sz w:val="24"/>
          <w:szCs w:val="24"/>
        </w:rPr>
      </w:pPr>
      <w:r>
        <w:rPr>
          <w:rStyle w:val="FontStyle20"/>
          <w:rFonts w:ascii="Times New Roman" w:hAnsi="Times New Roman"/>
          <w:sz w:val="24"/>
          <w:szCs w:val="24"/>
        </w:rPr>
        <w:t>47</w:t>
      </w:r>
      <w:r w:rsidRPr="00AF420C">
        <w:rPr>
          <w:rStyle w:val="FontStyle20"/>
          <w:rFonts w:ascii="Times New Roman" w:hAnsi="Times New Roman"/>
          <w:sz w:val="24"/>
          <w:szCs w:val="24"/>
        </w:rPr>
        <w:t>/2011. (</w:t>
      </w:r>
      <w:r>
        <w:rPr>
          <w:rStyle w:val="FontStyle20"/>
          <w:rFonts w:ascii="Times New Roman" w:hAnsi="Times New Roman"/>
          <w:sz w:val="24"/>
          <w:szCs w:val="24"/>
        </w:rPr>
        <w:t>VII.25.</w:t>
      </w:r>
      <w:r w:rsidRPr="00AF420C">
        <w:rPr>
          <w:rStyle w:val="FontStyle20"/>
          <w:rFonts w:ascii="Times New Roman" w:hAnsi="Times New Roman"/>
          <w:sz w:val="24"/>
          <w:szCs w:val="24"/>
        </w:rPr>
        <w:t>) önkormányzati rendelete</w:t>
      </w:r>
      <w:r w:rsidR="005A287D">
        <w:rPr>
          <w:rStyle w:val="Lbjegyzet-hivatkozs"/>
          <w:rFonts w:ascii="Times New Roman" w:hAnsi="Times New Roman" w:cs="Garamond"/>
          <w:b/>
          <w:bCs/>
          <w:color w:val="000000"/>
        </w:rPr>
        <w:footnoteReference w:id="1"/>
      </w:r>
      <w:r w:rsidR="00450E9F" w:rsidRPr="00450E9F">
        <w:rPr>
          <w:rStyle w:val="Lbjegyzet-hivatkozs"/>
          <w:rFonts w:ascii="Times New Roman" w:hAnsi="Times New Roman" w:cs="Garamond"/>
          <w:b/>
          <w:bCs/>
          <w:color w:val="000000"/>
        </w:rPr>
        <w:footnoteReference w:customMarkFollows="1" w:id="2"/>
        <w:sym w:font="Symbol" w:char="F0B7"/>
      </w:r>
    </w:p>
    <w:p w:rsidR="00AF420C" w:rsidRPr="00AF420C" w:rsidRDefault="00AF420C" w:rsidP="00AF420C">
      <w:pPr>
        <w:jc w:val="both"/>
        <w:rPr>
          <w:b/>
          <w:sz w:val="24"/>
          <w:szCs w:val="24"/>
        </w:rPr>
      </w:pPr>
    </w:p>
    <w:p w:rsidR="00AF420C" w:rsidRPr="00AF420C" w:rsidRDefault="00AF420C" w:rsidP="00AF420C">
      <w:pPr>
        <w:jc w:val="center"/>
        <w:rPr>
          <w:b/>
          <w:sz w:val="24"/>
          <w:szCs w:val="24"/>
        </w:rPr>
      </w:pPr>
      <w:proofErr w:type="gramStart"/>
      <w:r w:rsidRPr="00AF420C">
        <w:rPr>
          <w:b/>
          <w:sz w:val="24"/>
          <w:szCs w:val="24"/>
        </w:rPr>
        <w:t>az</w:t>
      </w:r>
      <w:proofErr w:type="gramEnd"/>
      <w:r w:rsidRPr="00AF420C">
        <w:rPr>
          <w:b/>
          <w:sz w:val="24"/>
          <w:szCs w:val="24"/>
        </w:rPr>
        <w:t xml:space="preserve"> adósságkezelési szolgáltatásról szóló 31/2010. (VII.15.) számú önkormányzati rendelet módosításáról</w:t>
      </w:r>
    </w:p>
    <w:p w:rsidR="00AF420C" w:rsidRPr="00AF420C" w:rsidRDefault="00AF420C" w:rsidP="00AF420C">
      <w:pPr>
        <w:jc w:val="both"/>
        <w:rPr>
          <w:sz w:val="24"/>
          <w:szCs w:val="24"/>
        </w:rPr>
      </w:pPr>
    </w:p>
    <w:p w:rsidR="00AF420C" w:rsidRPr="000C2C66" w:rsidRDefault="00AF420C" w:rsidP="00AF420C">
      <w:pPr>
        <w:jc w:val="both"/>
        <w:rPr>
          <w:color w:val="7F7F7F" w:themeColor="text1" w:themeTint="80"/>
          <w:sz w:val="24"/>
          <w:szCs w:val="24"/>
        </w:rPr>
      </w:pPr>
      <w:r w:rsidRPr="000C2C66">
        <w:rPr>
          <w:color w:val="7F7F7F" w:themeColor="text1" w:themeTint="80"/>
          <w:sz w:val="24"/>
          <w:szCs w:val="24"/>
        </w:rPr>
        <w:t>Budapest Főváros VIII. kerület Józsefvárosi Önkormányzat Képviselő-testülete a szociális igazgatásról és szociális ellátásokról szóló 1993. évi III. tv. 55/C. § (4) bekezdésében kapott felhatalmazása alapján az Alkotmány 42/B. §</w:t>
      </w:r>
      <w:proofErr w:type="spellStart"/>
      <w:r w:rsidRPr="000C2C66">
        <w:rPr>
          <w:color w:val="7F7F7F" w:themeColor="text1" w:themeTint="80"/>
          <w:sz w:val="24"/>
          <w:szCs w:val="24"/>
        </w:rPr>
        <w:t>-ában</w:t>
      </w:r>
      <w:proofErr w:type="spellEnd"/>
      <w:r w:rsidRPr="000C2C66">
        <w:rPr>
          <w:color w:val="7F7F7F" w:themeColor="text1" w:themeTint="80"/>
          <w:sz w:val="24"/>
          <w:szCs w:val="24"/>
        </w:rPr>
        <w:t xml:space="preserve"> meghatározott feladatkörében eljárva a következőket rendeli el.</w:t>
      </w:r>
    </w:p>
    <w:p w:rsidR="00AF420C" w:rsidRPr="000C2C66" w:rsidRDefault="00AF420C" w:rsidP="00AF420C">
      <w:pPr>
        <w:jc w:val="both"/>
        <w:rPr>
          <w:b/>
          <w:color w:val="7F7F7F" w:themeColor="text1" w:themeTint="80"/>
          <w:sz w:val="24"/>
          <w:szCs w:val="24"/>
        </w:rPr>
      </w:pPr>
    </w:p>
    <w:p w:rsidR="00AF420C" w:rsidRPr="000C2C66" w:rsidRDefault="00AF420C" w:rsidP="00AF420C">
      <w:pPr>
        <w:jc w:val="both"/>
        <w:rPr>
          <w:color w:val="7F7F7F" w:themeColor="text1" w:themeTint="80"/>
          <w:sz w:val="24"/>
          <w:szCs w:val="24"/>
        </w:rPr>
      </w:pPr>
      <w:r w:rsidRPr="000C2C66">
        <w:rPr>
          <w:b/>
          <w:color w:val="7F7F7F" w:themeColor="text1" w:themeTint="80"/>
          <w:sz w:val="24"/>
          <w:szCs w:val="24"/>
        </w:rPr>
        <w:t>1. §</w:t>
      </w:r>
      <w:r w:rsidRPr="000C2C66">
        <w:rPr>
          <w:color w:val="7F7F7F" w:themeColor="text1" w:themeTint="80"/>
          <w:sz w:val="24"/>
          <w:szCs w:val="24"/>
        </w:rPr>
        <w:t xml:space="preserve"> Az adósságkezelési szolgáltatásról szóló 31/2010. (VII. 15.) önkormányzati rendelet (a továbbiakban: Rendelet) 3. § 1. b) pontja helyébe a következő rendelkezés lép:</w:t>
      </w:r>
    </w:p>
    <w:p w:rsidR="00AF420C" w:rsidRPr="000C2C66" w:rsidRDefault="00AF420C" w:rsidP="00AF420C">
      <w:pPr>
        <w:rPr>
          <w:b/>
          <w:i/>
          <w:color w:val="7F7F7F" w:themeColor="text1" w:themeTint="80"/>
          <w:sz w:val="24"/>
          <w:szCs w:val="24"/>
        </w:rPr>
      </w:pPr>
    </w:p>
    <w:p w:rsidR="00AF420C" w:rsidRPr="000C2C66" w:rsidRDefault="00AF420C" w:rsidP="00AF420C">
      <w:pPr>
        <w:rPr>
          <w:i/>
          <w:color w:val="7F7F7F" w:themeColor="text1" w:themeTint="80"/>
          <w:sz w:val="24"/>
          <w:szCs w:val="24"/>
        </w:rPr>
      </w:pPr>
      <w:r w:rsidRPr="000C2C66">
        <w:rPr>
          <w:i/>
          <w:color w:val="7F7F7F" w:themeColor="text1" w:themeTint="80"/>
          <w:sz w:val="24"/>
          <w:szCs w:val="24"/>
        </w:rPr>
        <w:t>[E rendelet alkalmazásában:]</w:t>
      </w:r>
    </w:p>
    <w:p w:rsidR="00AF420C" w:rsidRPr="000C2C66" w:rsidRDefault="00AF420C" w:rsidP="00AF420C">
      <w:pPr>
        <w:rPr>
          <w:color w:val="7F7F7F" w:themeColor="text1" w:themeTint="80"/>
          <w:sz w:val="24"/>
          <w:szCs w:val="24"/>
        </w:rPr>
      </w:pPr>
      <w:r w:rsidRPr="000C2C66">
        <w:rPr>
          <w:color w:val="7F7F7F" w:themeColor="text1" w:themeTint="80"/>
          <w:sz w:val="24"/>
          <w:szCs w:val="24"/>
        </w:rPr>
        <w:t>„b) közösköltség-hátralék a felújítási alap, rendkívüli felújítási költség, célbefizetés hátralék, a per- és postaköltség kivételével”</w:t>
      </w:r>
    </w:p>
    <w:p w:rsidR="00AF420C" w:rsidRPr="000C2C66" w:rsidRDefault="00AF420C" w:rsidP="00AF420C">
      <w:pPr>
        <w:jc w:val="both"/>
        <w:rPr>
          <w:color w:val="7F7F7F" w:themeColor="text1" w:themeTint="80"/>
          <w:sz w:val="24"/>
          <w:szCs w:val="24"/>
        </w:rPr>
      </w:pPr>
    </w:p>
    <w:p w:rsidR="00AF420C" w:rsidRPr="000C2C66" w:rsidRDefault="00AF420C" w:rsidP="00AF420C">
      <w:pPr>
        <w:jc w:val="both"/>
        <w:rPr>
          <w:color w:val="7F7F7F" w:themeColor="text1" w:themeTint="80"/>
          <w:sz w:val="24"/>
          <w:szCs w:val="24"/>
        </w:rPr>
      </w:pPr>
      <w:r w:rsidRPr="000C2C66">
        <w:rPr>
          <w:b/>
          <w:color w:val="7F7F7F" w:themeColor="text1" w:themeTint="80"/>
          <w:sz w:val="24"/>
          <w:szCs w:val="24"/>
        </w:rPr>
        <w:t>2. §</w:t>
      </w:r>
      <w:r w:rsidRPr="000C2C66">
        <w:rPr>
          <w:color w:val="7F7F7F" w:themeColor="text1" w:themeTint="80"/>
          <w:sz w:val="24"/>
          <w:szCs w:val="24"/>
        </w:rPr>
        <w:t xml:space="preserve"> A Rendelet a következő 8/</w:t>
      </w:r>
      <w:proofErr w:type="gramStart"/>
      <w:r w:rsidRPr="000C2C66">
        <w:rPr>
          <w:color w:val="7F7F7F" w:themeColor="text1" w:themeTint="80"/>
          <w:sz w:val="24"/>
          <w:szCs w:val="24"/>
        </w:rPr>
        <w:t>A</w:t>
      </w:r>
      <w:proofErr w:type="gramEnd"/>
      <w:r w:rsidRPr="000C2C66">
        <w:rPr>
          <w:color w:val="7F7F7F" w:themeColor="text1" w:themeTint="80"/>
          <w:sz w:val="24"/>
          <w:szCs w:val="24"/>
        </w:rPr>
        <w:t>. §</w:t>
      </w:r>
      <w:proofErr w:type="spellStart"/>
      <w:r w:rsidRPr="000C2C66">
        <w:rPr>
          <w:color w:val="7F7F7F" w:themeColor="text1" w:themeTint="80"/>
          <w:sz w:val="24"/>
          <w:szCs w:val="24"/>
        </w:rPr>
        <w:t>-al</w:t>
      </w:r>
      <w:proofErr w:type="spellEnd"/>
      <w:r w:rsidRPr="000C2C66">
        <w:rPr>
          <w:color w:val="7F7F7F" w:themeColor="text1" w:themeTint="80"/>
          <w:sz w:val="24"/>
          <w:szCs w:val="24"/>
        </w:rPr>
        <w:t xml:space="preserve"> egészül ki:</w:t>
      </w:r>
    </w:p>
    <w:p w:rsidR="00AF420C" w:rsidRPr="000C2C66" w:rsidRDefault="00AF420C" w:rsidP="00AF420C">
      <w:pPr>
        <w:jc w:val="both"/>
        <w:rPr>
          <w:color w:val="7F7F7F" w:themeColor="text1" w:themeTint="80"/>
          <w:sz w:val="24"/>
          <w:szCs w:val="24"/>
        </w:rPr>
      </w:pPr>
      <w:r w:rsidRPr="000C2C66">
        <w:rPr>
          <w:color w:val="7F7F7F" w:themeColor="text1" w:themeTint="80"/>
          <w:sz w:val="24"/>
          <w:szCs w:val="24"/>
        </w:rPr>
        <w:t>„8/A. § Nem jogosult adósságkezelési szolgáltatásra az a személy vagy család</w:t>
      </w:r>
    </w:p>
    <w:p w:rsidR="00AF420C" w:rsidRPr="000C2C66" w:rsidRDefault="00AF420C" w:rsidP="00AF420C">
      <w:pPr>
        <w:pStyle w:val="Listaszerbekezds"/>
        <w:numPr>
          <w:ilvl w:val="0"/>
          <w:numId w:val="1"/>
        </w:numPr>
        <w:contextualSpacing/>
        <w:jc w:val="both"/>
        <w:rPr>
          <w:bCs/>
          <w:color w:val="7F7F7F" w:themeColor="text1" w:themeTint="80"/>
          <w:sz w:val="24"/>
          <w:szCs w:val="24"/>
        </w:rPr>
      </w:pPr>
      <w:r w:rsidRPr="000C2C66">
        <w:rPr>
          <w:color w:val="7F7F7F" w:themeColor="text1" w:themeTint="80"/>
          <w:sz w:val="24"/>
          <w:szCs w:val="24"/>
        </w:rPr>
        <w:t xml:space="preserve">akinek </w:t>
      </w:r>
      <w:r w:rsidRPr="000C2C66">
        <w:rPr>
          <w:bCs/>
          <w:color w:val="7F7F7F" w:themeColor="text1" w:themeTint="80"/>
          <w:sz w:val="24"/>
          <w:szCs w:val="24"/>
        </w:rPr>
        <w:t>adósságcsökkentési támogatás ügyben visszafizetési kötelezettsége áll fenn és annak teljes mértékben nem tett eleget,</w:t>
      </w:r>
    </w:p>
    <w:p w:rsidR="00AF420C" w:rsidRPr="000C2C66" w:rsidRDefault="00AF420C" w:rsidP="00AF420C">
      <w:pPr>
        <w:numPr>
          <w:ilvl w:val="0"/>
          <w:numId w:val="1"/>
        </w:numPr>
        <w:jc w:val="both"/>
        <w:rPr>
          <w:bCs/>
          <w:color w:val="7F7F7F" w:themeColor="text1" w:themeTint="80"/>
          <w:sz w:val="24"/>
          <w:szCs w:val="24"/>
        </w:rPr>
      </w:pPr>
      <w:r w:rsidRPr="000C2C66">
        <w:rPr>
          <w:bCs/>
          <w:color w:val="7F7F7F" w:themeColor="text1" w:themeTint="80"/>
          <w:sz w:val="24"/>
          <w:szCs w:val="24"/>
        </w:rPr>
        <w:t xml:space="preserve">akinek 24 hónapon belül adósságkezelési szolgáltatás iránti kérelme ügyében indult eljárás a folyósítás feltételeinek nem teljesítése miatt megszüntetésre került, </w:t>
      </w:r>
    </w:p>
    <w:p w:rsidR="00AF420C" w:rsidRPr="000C2C66" w:rsidRDefault="00AF420C" w:rsidP="00AF420C">
      <w:pPr>
        <w:numPr>
          <w:ilvl w:val="0"/>
          <w:numId w:val="1"/>
        </w:numPr>
        <w:jc w:val="both"/>
        <w:rPr>
          <w:color w:val="7F7F7F" w:themeColor="text1" w:themeTint="80"/>
          <w:sz w:val="24"/>
          <w:szCs w:val="24"/>
        </w:rPr>
      </w:pPr>
      <w:r w:rsidRPr="000C2C66">
        <w:rPr>
          <w:bCs/>
          <w:color w:val="7F7F7F" w:themeColor="text1" w:themeTint="80"/>
          <w:sz w:val="24"/>
          <w:szCs w:val="24"/>
        </w:rPr>
        <w:t xml:space="preserve">aki </w:t>
      </w:r>
      <w:r w:rsidRPr="000C2C66">
        <w:rPr>
          <w:color w:val="7F7F7F" w:themeColor="text1" w:themeTint="80"/>
          <w:sz w:val="24"/>
          <w:szCs w:val="24"/>
        </w:rPr>
        <w:t xml:space="preserve">az általa lakott lakáson kívül </w:t>
      </w:r>
      <w:r w:rsidR="00AA458A" w:rsidRPr="000C2C66">
        <w:rPr>
          <w:color w:val="7F7F7F" w:themeColor="text1" w:themeTint="80"/>
          <w:sz w:val="24"/>
          <w:szCs w:val="24"/>
        </w:rPr>
        <w:t>a szociális igazgatásról és szociális ellátásokról szóló 1993. évi III. törvény 4. § (1) b) pont szerinti más</w:t>
      </w:r>
      <w:r w:rsidRPr="000C2C66">
        <w:rPr>
          <w:color w:val="7F7F7F" w:themeColor="text1" w:themeTint="80"/>
          <w:sz w:val="24"/>
          <w:szCs w:val="24"/>
        </w:rPr>
        <w:t xml:space="preserve"> ingatlannal is rendelkezik, </w:t>
      </w:r>
    </w:p>
    <w:p w:rsidR="00AF420C" w:rsidRPr="000C2C66" w:rsidRDefault="00AF420C" w:rsidP="00AF420C">
      <w:pPr>
        <w:numPr>
          <w:ilvl w:val="0"/>
          <w:numId w:val="1"/>
        </w:numPr>
        <w:jc w:val="both"/>
        <w:rPr>
          <w:color w:val="7F7F7F" w:themeColor="text1" w:themeTint="80"/>
          <w:sz w:val="24"/>
          <w:szCs w:val="24"/>
        </w:rPr>
      </w:pPr>
      <w:r w:rsidRPr="000C2C66">
        <w:rPr>
          <w:color w:val="7F7F7F" w:themeColor="text1" w:themeTint="80"/>
          <w:sz w:val="24"/>
          <w:szCs w:val="24"/>
        </w:rPr>
        <w:t>kinek a kérelemmel érintett lakásra tartási, életjáradéki szerződése van,</w:t>
      </w:r>
    </w:p>
    <w:p w:rsidR="00AF420C" w:rsidRPr="000C2C66" w:rsidRDefault="00AF420C" w:rsidP="00AF420C">
      <w:pPr>
        <w:numPr>
          <w:ilvl w:val="0"/>
          <w:numId w:val="1"/>
        </w:numPr>
        <w:contextualSpacing/>
        <w:jc w:val="both"/>
        <w:rPr>
          <w:bCs/>
          <w:color w:val="7F7F7F" w:themeColor="text1" w:themeTint="80"/>
          <w:sz w:val="24"/>
          <w:szCs w:val="24"/>
        </w:rPr>
      </w:pPr>
      <w:r w:rsidRPr="000C2C66">
        <w:rPr>
          <w:color w:val="7F7F7F" w:themeColor="text1" w:themeTint="80"/>
          <w:sz w:val="24"/>
          <w:szCs w:val="24"/>
        </w:rPr>
        <w:t xml:space="preserve">aki </w:t>
      </w:r>
      <w:r w:rsidRPr="000C2C66">
        <w:rPr>
          <w:bCs/>
          <w:color w:val="7F7F7F" w:themeColor="text1" w:themeTint="80"/>
          <w:sz w:val="24"/>
          <w:szCs w:val="24"/>
        </w:rPr>
        <w:t>jogosulatlanul és rosszhiszeműen vett igénybe szociális támogatást és visszafizetési kötelezettségének teljes mértékben nem tett eleget.</w:t>
      </w:r>
      <w:r w:rsidRPr="000C2C66">
        <w:rPr>
          <w:color w:val="7F7F7F" w:themeColor="text1" w:themeTint="80"/>
          <w:sz w:val="24"/>
          <w:szCs w:val="24"/>
        </w:rPr>
        <w:t>”</w:t>
      </w:r>
      <w:r w:rsidRPr="000C2C66">
        <w:rPr>
          <w:b/>
          <w:iCs/>
          <w:color w:val="7F7F7F" w:themeColor="text1" w:themeTint="80"/>
          <w:sz w:val="24"/>
          <w:szCs w:val="24"/>
        </w:rPr>
        <w:t xml:space="preserve"> </w:t>
      </w:r>
    </w:p>
    <w:p w:rsidR="00AF420C" w:rsidRPr="000C2C66" w:rsidRDefault="00AF420C" w:rsidP="00AF420C">
      <w:pPr>
        <w:jc w:val="both"/>
        <w:rPr>
          <w:iCs/>
          <w:color w:val="7F7F7F" w:themeColor="text1" w:themeTint="80"/>
          <w:sz w:val="24"/>
          <w:szCs w:val="24"/>
        </w:rPr>
      </w:pPr>
    </w:p>
    <w:p w:rsidR="00AF420C" w:rsidRPr="000C2C66" w:rsidRDefault="00AF420C" w:rsidP="00AF420C">
      <w:pPr>
        <w:jc w:val="both"/>
        <w:rPr>
          <w:b/>
          <w:color w:val="7F7F7F" w:themeColor="text1" w:themeTint="80"/>
          <w:sz w:val="24"/>
          <w:szCs w:val="24"/>
        </w:rPr>
      </w:pPr>
      <w:r w:rsidRPr="000C2C66">
        <w:rPr>
          <w:b/>
          <w:iCs/>
          <w:color w:val="7F7F7F" w:themeColor="text1" w:themeTint="80"/>
          <w:sz w:val="24"/>
          <w:szCs w:val="24"/>
        </w:rPr>
        <w:t>3. §</w:t>
      </w:r>
      <w:r w:rsidRPr="000C2C66">
        <w:rPr>
          <w:iCs/>
          <w:color w:val="7F7F7F" w:themeColor="text1" w:themeTint="80"/>
          <w:sz w:val="24"/>
          <w:szCs w:val="24"/>
        </w:rPr>
        <w:t xml:space="preserve"> A Rendelet 10. § </w:t>
      </w:r>
      <w:proofErr w:type="spellStart"/>
      <w:r w:rsidRPr="000C2C66">
        <w:rPr>
          <w:iCs/>
          <w:color w:val="7F7F7F" w:themeColor="text1" w:themeTint="80"/>
          <w:sz w:val="24"/>
          <w:szCs w:val="24"/>
        </w:rPr>
        <w:t>-</w:t>
      </w:r>
      <w:proofErr w:type="gramStart"/>
      <w:r w:rsidRPr="000C2C66">
        <w:rPr>
          <w:iCs/>
          <w:color w:val="7F7F7F" w:themeColor="text1" w:themeTint="80"/>
          <w:sz w:val="24"/>
          <w:szCs w:val="24"/>
        </w:rPr>
        <w:t>a</w:t>
      </w:r>
      <w:proofErr w:type="spellEnd"/>
      <w:proofErr w:type="gramEnd"/>
      <w:r w:rsidRPr="000C2C66">
        <w:rPr>
          <w:iCs/>
          <w:color w:val="7F7F7F" w:themeColor="text1" w:themeTint="80"/>
          <w:sz w:val="24"/>
          <w:szCs w:val="24"/>
        </w:rPr>
        <w:t xml:space="preserve"> a következő (6) bekezdéssel </w:t>
      </w:r>
      <w:r w:rsidRPr="000C2C66">
        <w:rPr>
          <w:color w:val="7F7F7F" w:themeColor="text1" w:themeTint="80"/>
          <w:sz w:val="24"/>
          <w:szCs w:val="24"/>
        </w:rPr>
        <w:t>egészül ki:</w:t>
      </w:r>
    </w:p>
    <w:p w:rsidR="00AF420C" w:rsidRPr="000C2C66" w:rsidRDefault="00AF420C" w:rsidP="00AF420C">
      <w:pPr>
        <w:jc w:val="both"/>
        <w:rPr>
          <w:iCs/>
          <w:color w:val="7F7F7F" w:themeColor="text1" w:themeTint="80"/>
          <w:sz w:val="24"/>
          <w:szCs w:val="24"/>
        </w:rPr>
      </w:pPr>
      <w:r w:rsidRPr="000C2C66">
        <w:rPr>
          <w:iCs/>
          <w:color w:val="7F7F7F" w:themeColor="text1" w:themeTint="80"/>
          <w:sz w:val="24"/>
          <w:szCs w:val="24"/>
        </w:rPr>
        <w:t xml:space="preserve"> „(6) Az adósságcsökkentési támogatás részletekben történő folyósítása esetén az önkormányzati támogatás összegének megállapításakor a legközelebbi 0 vagy 5 forintra végződő összegre történő felfelé kerekítés szabályai érvényesülnek.”</w:t>
      </w:r>
    </w:p>
    <w:p w:rsidR="00AF420C" w:rsidRPr="000C2C66" w:rsidRDefault="00AF420C" w:rsidP="00AF420C">
      <w:pPr>
        <w:jc w:val="both"/>
        <w:rPr>
          <w:color w:val="7F7F7F" w:themeColor="text1" w:themeTint="80"/>
          <w:sz w:val="24"/>
          <w:szCs w:val="24"/>
        </w:rPr>
      </w:pPr>
    </w:p>
    <w:p w:rsidR="00AF420C" w:rsidRPr="000C2C66" w:rsidRDefault="00AF420C" w:rsidP="00AF420C">
      <w:pPr>
        <w:jc w:val="both"/>
        <w:rPr>
          <w:color w:val="7F7F7F" w:themeColor="text1" w:themeTint="80"/>
          <w:sz w:val="24"/>
          <w:szCs w:val="24"/>
        </w:rPr>
      </w:pPr>
      <w:r w:rsidRPr="000C2C66">
        <w:rPr>
          <w:b/>
          <w:color w:val="7F7F7F" w:themeColor="text1" w:themeTint="80"/>
          <w:sz w:val="24"/>
          <w:szCs w:val="24"/>
        </w:rPr>
        <w:t>4. §</w:t>
      </w:r>
      <w:r w:rsidRPr="000C2C66">
        <w:rPr>
          <w:color w:val="7F7F7F" w:themeColor="text1" w:themeTint="80"/>
          <w:sz w:val="24"/>
          <w:szCs w:val="24"/>
        </w:rPr>
        <w:t xml:space="preserve"> Ez a rendelet 2011. augusztus 1-jén lép hatályba, rendelkezéseit a hatályba lépést követően benyújtott ügyekben, a 3. §</w:t>
      </w:r>
      <w:proofErr w:type="spellStart"/>
      <w:r w:rsidRPr="000C2C66">
        <w:rPr>
          <w:color w:val="7F7F7F" w:themeColor="text1" w:themeTint="80"/>
          <w:sz w:val="24"/>
          <w:szCs w:val="24"/>
        </w:rPr>
        <w:t>-ában</w:t>
      </w:r>
      <w:proofErr w:type="spellEnd"/>
      <w:r w:rsidRPr="000C2C66">
        <w:rPr>
          <w:color w:val="7F7F7F" w:themeColor="text1" w:themeTint="80"/>
          <w:sz w:val="24"/>
          <w:szCs w:val="24"/>
        </w:rPr>
        <w:t xml:space="preserve"> foglaltakat a folyamatban lévő ügyekben is alkalmazni kell.</w:t>
      </w:r>
    </w:p>
    <w:p w:rsidR="00AF420C" w:rsidRPr="000C2C66" w:rsidRDefault="00AF420C" w:rsidP="00AF420C">
      <w:pPr>
        <w:jc w:val="both"/>
        <w:rPr>
          <w:color w:val="7F7F7F" w:themeColor="text1" w:themeTint="80"/>
          <w:sz w:val="24"/>
          <w:szCs w:val="24"/>
        </w:rPr>
      </w:pPr>
    </w:p>
    <w:p w:rsidR="00AF420C" w:rsidRPr="000C2C66" w:rsidRDefault="00AF420C" w:rsidP="00AF420C">
      <w:pPr>
        <w:jc w:val="both"/>
        <w:rPr>
          <w:color w:val="7F7F7F" w:themeColor="text1" w:themeTint="80"/>
          <w:sz w:val="24"/>
          <w:szCs w:val="24"/>
        </w:rPr>
      </w:pPr>
      <w:r w:rsidRPr="000C2C66">
        <w:rPr>
          <w:color w:val="7F7F7F" w:themeColor="text1" w:themeTint="80"/>
          <w:sz w:val="24"/>
          <w:szCs w:val="24"/>
        </w:rPr>
        <w:t xml:space="preserve">Budapest, 2011. </w:t>
      </w:r>
      <w:proofErr w:type="gramStart"/>
      <w:r w:rsidRPr="000C2C66">
        <w:rPr>
          <w:color w:val="7F7F7F" w:themeColor="text1" w:themeTint="80"/>
          <w:sz w:val="24"/>
          <w:szCs w:val="24"/>
        </w:rPr>
        <w:t>július …</w:t>
      </w:r>
      <w:proofErr w:type="gramEnd"/>
      <w:r w:rsidRPr="000C2C66">
        <w:rPr>
          <w:color w:val="7F7F7F" w:themeColor="text1" w:themeTint="80"/>
          <w:sz w:val="24"/>
          <w:szCs w:val="24"/>
        </w:rPr>
        <w:t>.</w:t>
      </w:r>
    </w:p>
    <w:p w:rsidR="00AF420C" w:rsidRPr="000C2C66" w:rsidRDefault="00AF420C" w:rsidP="00AF420C">
      <w:pPr>
        <w:jc w:val="both"/>
        <w:rPr>
          <w:color w:val="7F7F7F" w:themeColor="text1" w:themeTint="80"/>
          <w:sz w:val="24"/>
          <w:szCs w:val="24"/>
        </w:rPr>
      </w:pPr>
    </w:p>
    <w:p w:rsidR="00AF420C" w:rsidRPr="000C2C66" w:rsidRDefault="00AF420C" w:rsidP="00AF420C">
      <w:pPr>
        <w:jc w:val="both"/>
        <w:rPr>
          <w:color w:val="7F7F7F" w:themeColor="text1" w:themeTint="80"/>
          <w:sz w:val="24"/>
          <w:szCs w:val="24"/>
        </w:rPr>
      </w:pPr>
    </w:p>
    <w:p w:rsidR="00AF420C" w:rsidRPr="000C2C66" w:rsidRDefault="00AF420C" w:rsidP="00AF420C">
      <w:pPr>
        <w:jc w:val="both"/>
        <w:rPr>
          <w:color w:val="7F7F7F" w:themeColor="text1" w:themeTint="80"/>
          <w:sz w:val="24"/>
          <w:szCs w:val="24"/>
        </w:rPr>
      </w:pPr>
    </w:p>
    <w:p w:rsidR="00AF420C" w:rsidRPr="000C2C66" w:rsidRDefault="00AF420C" w:rsidP="00AF420C">
      <w:pPr>
        <w:ind w:firstLine="720"/>
        <w:jc w:val="both"/>
        <w:rPr>
          <w:color w:val="7F7F7F" w:themeColor="text1" w:themeTint="80"/>
          <w:sz w:val="24"/>
          <w:szCs w:val="24"/>
        </w:rPr>
      </w:pPr>
      <w:r w:rsidRPr="000C2C66">
        <w:rPr>
          <w:color w:val="7F7F7F" w:themeColor="text1" w:themeTint="80"/>
          <w:sz w:val="24"/>
          <w:szCs w:val="24"/>
        </w:rPr>
        <w:t>Dr. Mészár Erika</w:t>
      </w:r>
      <w:r w:rsidRPr="000C2C66">
        <w:rPr>
          <w:color w:val="7F7F7F" w:themeColor="text1" w:themeTint="80"/>
          <w:sz w:val="24"/>
          <w:szCs w:val="24"/>
        </w:rPr>
        <w:tab/>
      </w:r>
      <w:r w:rsidRPr="000C2C66">
        <w:rPr>
          <w:color w:val="7F7F7F" w:themeColor="text1" w:themeTint="80"/>
          <w:sz w:val="24"/>
          <w:szCs w:val="24"/>
        </w:rPr>
        <w:tab/>
      </w:r>
      <w:r w:rsidRPr="000C2C66">
        <w:rPr>
          <w:color w:val="7F7F7F" w:themeColor="text1" w:themeTint="80"/>
          <w:sz w:val="24"/>
          <w:szCs w:val="24"/>
        </w:rPr>
        <w:tab/>
      </w:r>
      <w:r w:rsidRPr="000C2C66">
        <w:rPr>
          <w:color w:val="7F7F7F" w:themeColor="text1" w:themeTint="80"/>
          <w:sz w:val="24"/>
          <w:szCs w:val="24"/>
        </w:rPr>
        <w:tab/>
      </w:r>
      <w:r w:rsidRPr="000C2C66">
        <w:rPr>
          <w:color w:val="7F7F7F" w:themeColor="text1" w:themeTint="80"/>
          <w:sz w:val="24"/>
          <w:szCs w:val="24"/>
        </w:rPr>
        <w:tab/>
      </w:r>
      <w:r w:rsidRPr="000C2C66">
        <w:rPr>
          <w:color w:val="7F7F7F" w:themeColor="text1" w:themeTint="80"/>
          <w:sz w:val="24"/>
          <w:szCs w:val="24"/>
        </w:rPr>
        <w:tab/>
      </w:r>
      <w:r w:rsidRPr="000C2C66">
        <w:rPr>
          <w:color w:val="7F7F7F" w:themeColor="text1" w:themeTint="80"/>
          <w:sz w:val="24"/>
          <w:szCs w:val="24"/>
        </w:rPr>
        <w:tab/>
        <w:t>Dr. Kocsis Máté</w:t>
      </w:r>
    </w:p>
    <w:p w:rsidR="00AF420C" w:rsidRPr="000C2C66" w:rsidRDefault="00AF420C" w:rsidP="00AF420C">
      <w:pPr>
        <w:jc w:val="both"/>
        <w:rPr>
          <w:color w:val="7F7F7F" w:themeColor="text1" w:themeTint="80"/>
          <w:sz w:val="24"/>
          <w:szCs w:val="24"/>
        </w:rPr>
      </w:pPr>
      <w:proofErr w:type="gramStart"/>
      <w:r w:rsidRPr="000C2C66">
        <w:rPr>
          <w:color w:val="7F7F7F" w:themeColor="text1" w:themeTint="80"/>
          <w:sz w:val="24"/>
          <w:szCs w:val="24"/>
        </w:rPr>
        <w:t>a</w:t>
      </w:r>
      <w:proofErr w:type="gramEnd"/>
      <w:r w:rsidRPr="000C2C66">
        <w:rPr>
          <w:color w:val="7F7F7F" w:themeColor="text1" w:themeTint="80"/>
          <w:sz w:val="24"/>
          <w:szCs w:val="24"/>
        </w:rPr>
        <w:t xml:space="preserve"> jegyzőt helyettesítő aljegyző</w:t>
      </w:r>
      <w:r w:rsidRPr="000C2C66">
        <w:rPr>
          <w:color w:val="7F7F7F" w:themeColor="text1" w:themeTint="80"/>
          <w:sz w:val="24"/>
          <w:szCs w:val="24"/>
        </w:rPr>
        <w:tab/>
      </w:r>
      <w:r w:rsidRPr="000C2C66">
        <w:rPr>
          <w:color w:val="7F7F7F" w:themeColor="text1" w:themeTint="80"/>
          <w:sz w:val="24"/>
          <w:szCs w:val="24"/>
        </w:rPr>
        <w:tab/>
      </w:r>
      <w:r w:rsidRPr="000C2C66">
        <w:rPr>
          <w:color w:val="7F7F7F" w:themeColor="text1" w:themeTint="80"/>
          <w:sz w:val="24"/>
          <w:szCs w:val="24"/>
        </w:rPr>
        <w:tab/>
      </w:r>
      <w:r w:rsidRPr="000C2C66">
        <w:rPr>
          <w:color w:val="7F7F7F" w:themeColor="text1" w:themeTint="80"/>
          <w:sz w:val="24"/>
          <w:szCs w:val="24"/>
        </w:rPr>
        <w:tab/>
      </w:r>
      <w:r w:rsidRPr="000C2C66">
        <w:rPr>
          <w:color w:val="7F7F7F" w:themeColor="text1" w:themeTint="80"/>
          <w:sz w:val="24"/>
          <w:szCs w:val="24"/>
        </w:rPr>
        <w:tab/>
      </w:r>
      <w:r w:rsidRPr="000C2C66">
        <w:rPr>
          <w:color w:val="7F7F7F" w:themeColor="text1" w:themeTint="80"/>
          <w:sz w:val="24"/>
          <w:szCs w:val="24"/>
        </w:rPr>
        <w:tab/>
        <w:t xml:space="preserve">    polgármester</w:t>
      </w:r>
    </w:p>
    <w:sectPr w:rsidR="00AF420C" w:rsidRPr="000C2C66" w:rsidSect="00AF420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9F" w:rsidRDefault="00450E9F" w:rsidP="00450E9F">
      <w:r>
        <w:separator/>
      </w:r>
    </w:p>
  </w:endnote>
  <w:endnote w:type="continuationSeparator" w:id="0">
    <w:p w:rsidR="00450E9F" w:rsidRDefault="00450E9F" w:rsidP="0045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9F" w:rsidRDefault="00450E9F" w:rsidP="00450E9F">
      <w:r>
        <w:separator/>
      </w:r>
    </w:p>
  </w:footnote>
  <w:footnote w:type="continuationSeparator" w:id="0">
    <w:p w:rsidR="00450E9F" w:rsidRDefault="00450E9F" w:rsidP="00450E9F">
      <w:r>
        <w:continuationSeparator/>
      </w:r>
    </w:p>
  </w:footnote>
  <w:footnote w:id="1">
    <w:p w:rsidR="005A287D" w:rsidRPr="005A287D" w:rsidRDefault="005A287D">
      <w:pPr>
        <w:pStyle w:val="Lbjegyzetszveg"/>
        <w:rPr>
          <w:color w:val="0070C0"/>
          <w:sz w:val="22"/>
          <w:szCs w:val="22"/>
        </w:rPr>
      </w:pPr>
      <w:r>
        <w:rPr>
          <w:rStyle w:val="Lbjegyzet-hivatkozs"/>
        </w:rPr>
        <w:footnoteRef/>
      </w:r>
      <w:r>
        <w:t xml:space="preserve"> </w:t>
      </w:r>
      <w:r w:rsidR="00855A34">
        <w:rPr>
          <w:color w:val="0000FF"/>
        </w:rPr>
        <w:t xml:space="preserve">HATÁLYON KÍVÜL HELYEZTE </w:t>
      </w:r>
      <w:proofErr w:type="gramStart"/>
      <w:r w:rsidR="00855A34">
        <w:rPr>
          <w:color w:val="0000FF"/>
        </w:rPr>
        <w:t>A</w:t>
      </w:r>
      <w:proofErr w:type="gramEnd"/>
      <w:r w:rsidR="00855A34">
        <w:rPr>
          <w:color w:val="0000FF"/>
        </w:rPr>
        <w:t xml:space="preserve"> 10/2015.</w:t>
      </w:r>
      <w:r w:rsidR="00855A34">
        <w:rPr>
          <w:color w:val="0000FF"/>
        </w:rPr>
        <w:t>(III.01.) ÖNK. RENDELET 38. § (3</w:t>
      </w:r>
      <w:bookmarkStart w:id="0" w:name="_GoBack"/>
      <w:bookmarkEnd w:id="0"/>
      <w:r w:rsidR="00855A34">
        <w:rPr>
          <w:color w:val="0000FF"/>
        </w:rPr>
        <w:t>) BEK.. 2015. MÁRCIUS 1-TŐL.</w:t>
      </w:r>
    </w:p>
  </w:footnote>
  <w:footnote w:id="2">
    <w:p w:rsidR="00450E9F" w:rsidRPr="00450E9F" w:rsidRDefault="00450E9F">
      <w:pPr>
        <w:pStyle w:val="Lbjegyzetszveg"/>
        <w:rPr>
          <w:color w:val="0070C0"/>
        </w:rPr>
      </w:pPr>
      <w:r w:rsidRPr="00450E9F">
        <w:rPr>
          <w:rStyle w:val="Lbjegyzet-hivatkozs"/>
        </w:rPr>
        <w:sym w:font="Symbol" w:char="F0B7"/>
      </w:r>
      <w:r>
        <w:t xml:space="preserve"> </w:t>
      </w:r>
      <w:r>
        <w:rPr>
          <w:color w:val="0070C0"/>
        </w:rPr>
        <w:t xml:space="preserve">RENDELKEZÉSEI BEÉPÍTVE </w:t>
      </w:r>
      <w:proofErr w:type="gramStart"/>
      <w:r>
        <w:rPr>
          <w:color w:val="0070C0"/>
        </w:rPr>
        <w:t>A</w:t>
      </w:r>
      <w:proofErr w:type="gramEnd"/>
      <w:r>
        <w:rPr>
          <w:color w:val="0070C0"/>
        </w:rPr>
        <w:t xml:space="preserve"> 31/2010.(VII.15.) SZ. ÖNKORMÁNYZATI RENDELETBE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93207"/>
    <w:multiLevelType w:val="hybridMultilevel"/>
    <w:tmpl w:val="9B48B4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0C"/>
    <w:rsid w:val="000C2C66"/>
    <w:rsid w:val="002D1D43"/>
    <w:rsid w:val="00446555"/>
    <w:rsid w:val="00450E9F"/>
    <w:rsid w:val="005A287D"/>
    <w:rsid w:val="007A3DC5"/>
    <w:rsid w:val="007B0B02"/>
    <w:rsid w:val="00855A34"/>
    <w:rsid w:val="00907F4A"/>
    <w:rsid w:val="00AA458A"/>
    <w:rsid w:val="00AF420C"/>
    <w:rsid w:val="00C0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20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420C"/>
    <w:pPr>
      <w:ind w:left="708"/>
    </w:pPr>
  </w:style>
  <w:style w:type="paragraph" w:customStyle="1" w:styleId="Style1">
    <w:name w:val="Style1"/>
    <w:basedOn w:val="Norml"/>
    <w:uiPriority w:val="99"/>
    <w:rsid w:val="00AF420C"/>
    <w:pPr>
      <w:widowControl w:val="0"/>
      <w:autoSpaceDE w:val="0"/>
      <w:autoSpaceDN w:val="0"/>
      <w:adjustRightInd w:val="0"/>
      <w:spacing w:line="407" w:lineRule="exact"/>
      <w:jc w:val="center"/>
    </w:pPr>
    <w:rPr>
      <w:rFonts w:ascii="Garamond" w:hAnsi="Garamond"/>
      <w:sz w:val="24"/>
      <w:szCs w:val="24"/>
    </w:rPr>
  </w:style>
  <w:style w:type="character" w:customStyle="1" w:styleId="FontStyle20">
    <w:name w:val="Font Style20"/>
    <w:basedOn w:val="Bekezdsalapbettpusa"/>
    <w:uiPriority w:val="99"/>
    <w:rsid w:val="00AF420C"/>
    <w:rPr>
      <w:rFonts w:ascii="Garamond" w:hAnsi="Garamond" w:cs="Garamond"/>
      <w:b/>
      <w:bCs/>
      <w:color w:val="000000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0E9F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0E9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50E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20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420C"/>
    <w:pPr>
      <w:ind w:left="708"/>
    </w:pPr>
  </w:style>
  <w:style w:type="paragraph" w:customStyle="1" w:styleId="Style1">
    <w:name w:val="Style1"/>
    <w:basedOn w:val="Norml"/>
    <w:uiPriority w:val="99"/>
    <w:rsid w:val="00AF420C"/>
    <w:pPr>
      <w:widowControl w:val="0"/>
      <w:autoSpaceDE w:val="0"/>
      <w:autoSpaceDN w:val="0"/>
      <w:adjustRightInd w:val="0"/>
      <w:spacing w:line="407" w:lineRule="exact"/>
      <w:jc w:val="center"/>
    </w:pPr>
    <w:rPr>
      <w:rFonts w:ascii="Garamond" w:hAnsi="Garamond"/>
      <w:sz w:val="24"/>
      <w:szCs w:val="24"/>
    </w:rPr>
  </w:style>
  <w:style w:type="character" w:customStyle="1" w:styleId="FontStyle20">
    <w:name w:val="Font Style20"/>
    <w:basedOn w:val="Bekezdsalapbettpusa"/>
    <w:uiPriority w:val="99"/>
    <w:rsid w:val="00AF420C"/>
    <w:rPr>
      <w:rFonts w:ascii="Garamond" w:hAnsi="Garamond" w:cs="Garamond"/>
      <w:b/>
      <w:bCs/>
      <w:color w:val="000000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0E9F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0E9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50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81E6-4C0F-4D93-8750-EFBDB209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19BDC40</Template>
  <TotalTime>18</TotalTime>
  <Pages>2</Pages>
  <Words>308</Words>
  <Characters>2132</Characters>
  <Application>Microsoft Office Word</Application>
  <DocSecurity>0</DocSecurity>
  <Lines>17</Lines>
  <Paragraphs>4</Paragraphs>
  <ScaleCrop>false</ScaleCrop>
  <Company>JPH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Gabriella</dc:creator>
  <cp:keywords/>
  <dc:description/>
  <cp:lastModifiedBy>Vidákné Csébi Tímea</cp:lastModifiedBy>
  <cp:revision>6</cp:revision>
  <cp:lastPrinted>2011-07-27T16:42:00Z</cp:lastPrinted>
  <dcterms:created xsi:type="dcterms:W3CDTF">2011-07-20T14:57:00Z</dcterms:created>
  <dcterms:modified xsi:type="dcterms:W3CDTF">2015-03-03T14:24:00Z</dcterms:modified>
</cp:coreProperties>
</file>