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6FC" w:rsidRPr="00FD3325" w:rsidRDefault="002C36FC" w:rsidP="002C36FC">
      <w:pPr>
        <w:keepNext/>
        <w:spacing w:before="0"/>
        <w:rPr>
          <w:lang w:eastAsia="hu-HU"/>
        </w:rPr>
      </w:pPr>
      <w:r w:rsidRPr="00FD3325">
        <w:rPr>
          <w:lang w:eastAsia="hu-HU"/>
        </w:rPr>
        <w:t>A kihirdetés módja: kifüggesztés</w:t>
      </w:r>
    </w:p>
    <w:p w:rsidR="002C36FC" w:rsidRPr="00FD3325" w:rsidRDefault="002C36FC" w:rsidP="002C36FC">
      <w:pPr>
        <w:keepNext/>
        <w:spacing w:before="0"/>
        <w:rPr>
          <w:lang w:eastAsia="hu-HU"/>
        </w:rPr>
      </w:pPr>
      <w:r w:rsidRPr="00FD3325">
        <w:rPr>
          <w:lang w:eastAsia="hu-HU"/>
        </w:rPr>
        <w:t xml:space="preserve">A kihirdetés napja: 2013. </w:t>
      </w:r>
      <w:r>
        <w:rPr>
          <w:lang w:eastAsia="hu-HU"/>
        </w:rPr>
        <w:t>december 20</w:t>
      </w:r>
      <w:r w:rsidRPr="00FD3325">
        <w:rPr>
          <w:lang w:eastAsia="hu-HU"/>
        </w:rPr>
        <w:t>.</w:t>
      </w:r>
    </w:p>
    <w:p w:rsidR="002C36FC" w:rsidRDefault="002C36FC" w:rsidP="002C36FC">
      <w:pPr>
        <w:keepNext/>
        <w:spacing w:before="0"/>
        <w:rPr>
          <w:lang w:eastAsia="hu-HU"/>
        </w:rPr>
      </w:pPr>
    </w:p>
    <w:p w:rsidR="002C36FC" w:rsidRDefault="002C36FC" w:rsidP="002C36FC">
      <w:pPr>
        <w:keepNext/>
        <w:spacing w:before="0"/>
        <w:rPr>
          <w:lang w:eastAsia="hu-HU"/>
        </w:rPr>
      </w:pPr>
    </w:p>
    <w:p w:rsidR="002C36FC" w:rsidRPr="00FD3325" w:rsidRDefault="002C36FC" w:rsidP="002C36FC">
      <w:pPr>
        <w:keepNext/>
        <w:spacing w:before="0"/>
        <w:rPr>
          <w:lang w:eastAsia="hu-HU"/>
        </w:rPr>
      </w:pPr>
    </w:p>
    <w:p w:rsidR="002C36FC" w:rsidRPr="00FD3325" w:rsidRDefault="002C36FC" w:rsidP="002C36FC">
      <w:pPr>
        <w:keepNext/>
        <w:spacing w:before="0"/>
        <w:rPr>
          <w:lang w:eastAsia="hu-HU"/>
        </w:rPr>
      </w:pPr>
    </w:p>
    <w:p w:rsidR="002C36FC" w:rsidRPr="00FD3325" w:rsidRDefault="002C36FC" w:rsidP="002C36FC">
      <w:pPr>
        <w:keepNext/>
        <w:spacing w:before="0"/>
        <w:rPr>
          <w:lang w:eastAsia="hu-HU"/>
        </w:rPr>
      </w:pPr>
      <w:r w:rsidRPr="00FD3325">
        <w:rPr>
          <w:lang w:eastAsia="hu-HU"/>
        </w:rPr>
        <w:tab/>
      </w:r>
      <w:r w:rsidRPr="00FD3325">
        <w:rPr>
          <w:lang w:eastAsia="hu-HU"/>
        </w:rPr>
        <w:tab/>
      </w:r>
      <w:r w:rsidRPr="00FD3325">
        <w:rPr>
          <w:lang w:eastAsia="hu-HU"/>
        </w:rPr>
        <w:tab/>
      </w:r>
      <w:r w:rsidRPr="00FD3325">
        <w:rPr>
          <w:lang w:eastAsia="hu-HU"/>
        </w:rPr>
        <w:tab/>
      </w:r>
      <w:r w:rsidRPr="00FD3325">
        <w:rPr>
          <w:lang w:eastAsia="hu-HU"/>
        </w:rPr>
        <w:tab/>
      </w:r>
      <w:r w:rsidRPr="00FD3325">
        <w:rPr>
          <w:lang w:eastAsia="hu-HU"/>
        </w:rPr>
        <w:tab/>
      </w:r>
      <w:r w:rsidRPr="00FD3325">
        <w:rPr>
          <w:lang w:eastAsia="hu-HU"/>
        </w:rPr>
        <w:tab/>
      </w:r>
      <w:r w:rsidRPr="00FD3325">
        <w:rPr>
          <w:lang w:eastAsia="hu-HU"/>
        </w:rPr>
        <w:tab/>
      </w:r>
      <w:r w:rsidRPr="00FD3325">
        <w:rPr>
          <w:lang w:eastAsia="hu-HU"/>
        </w:rPr>
        <w:tab/>
      </w:r>
      <w:r w:rsidRPr="00FD3325">
        <w:rPr>
          <w:lang w:eastAsia="hu-HU"/>
        </w:rPr>
        <w:tab/>
        <w:t>Rimán Edina</w:t>
      </w:r>
    </w:p>
    <w:p w:rsidR="002C36FC" w:rsidRPr="00FD3325" w:rsidRDefault="002C36FC" w:rsidP="002C36FC">
      <w:pPr>
        <w:keepNext/>
        <w:autoSpaceDE w:val="0"/>
        <w:autoSpaceDN w:val="0"/>
        <w:spacing w:before="0"/>
        <w:rPr>
          <w:lang w:eastAsia="hu-HU"/>
        </w:rPr>
      </w:pPr>
      <w:r w:rsidRPr="00FD3325">
        <w:rPr>
          <w:lang w:eastAsia="hu-HU"/>
        </w:rPr>
        <w:tab/>
      </w:r>
      <w:r w:rsidRPr="00FD3325">
        <w:rPr>
          <w:lang w:eastAsia="hu-HU"/>
        </w:rPr>
        <w:tab/>
      </w:r>
      <w:r w:rsidRPr="00FD3325">
        <w:rPr>
          <w:lang w:eastAsia="hu-HU"/>
        </w:rPr>
        <w:tab/>
      </w:r>
      <w:r w:rsidRPr="00FD3325">
        <w:rPr>
          <w:lang w:eastAsia="hu-HU"/>
        </w:rPr>
        <w:tab/>
      </w:r>
      <w:r w:rsidRPr="00FD3325">
        <w:rPr>
          <w:lang w:eastAsia="hu-HU"/>
        </w:rPr>
        <w:tab/>
      </w:r>
      <w:r w:rsidRPr="00FD3325">
        <w:rPr>
          <w:lang w:eastAsia="hu-HU"/>
        </w:rPr>
        <w:tab/>
      </w:r>
      <w:r w:rsidRPr="00FD3325">
        <w:rPr>
          <w:lang w:eastAsia="hu-HU"/>
        </w:rPr>
        <w:tab/>
      </w:r>
      <w:r w:rsidRPr="00FD3325">
        <w:rPr>
          <w:lang w:eastAsia="hu-HU"/>
        </w:rPr>
        <w:tab/>
      </w:r>
      <w:r w:rsidRPr="00FD3325">
        <w:rPr>
          <w:lang w:eastAsia="hu-HU"/>
        </w:rPr>
        <w:tab/>
      </w:r>
      <w:r w:rsidRPr="00FD3325">
        <w:rPr>
          <w:lang w:eastAsia="hu-HU"/>
        </w:rPr>
        <w:tab/>
        <w:t xml:space="preserve">      </w:t>
      </w:r>
      <w:proofErr w:type="gramStart"/>
      <w:r w:rsidRPr="00FD3325">
        <w:rPr>
          <w:lang w:eastAsia="hu-HU"/>
        </w:rPr>
        <w:t>jegyző</w:t>
      </w:r>
      <w:proofErr w:type="gramEnd"/>
    </w:p>
    <w:p w:rsidR="002C36FC" w:rsidRDefault="002C36FC" w:rsidP="002C36FC">
      <w:pPr>
        <w:spacing w:before="0"/>
        <w:jc w:val="center"/>
        <w:rPr>
          <w:b/>
        </w:rPr>
      </w:pPr>
    </w:p>
    <w:p w:rsidR="002C36FC" w:rsidRDefault="002C36FC" w:rsidP="002C36FC">
      <w:pPr>
        <w:spacing w:before="0"/>
        <w:jc w:val="center"/>
        <w:rPr>
          <w:b/>
        </w:rPr>
      </w:pPr>
    </w:p>
    <w:p w:rsidR="002C36FC" w:rsidRDefault="002C36FC" w:rsidP="002C36FC">
      <w:pPr>
        <w:spacing w:before="0"/>
        <w:jc w:val="center"/>
        <w:rPr>
          <w:b/>
        </w:rPr>
      </w:pPr>
    </w:p>
    <w:p w:rsidR="002C36FC" w:rsidRDefault="002C36FC" w:rsidP="002C36FC">
      <w:pPr>
        <w:spacing w:before="0"/>
        <w:jc w:val="center"/>
        <w:rPr>
          <w:b/>
        </w:rPr>
      </w:pPr>
    </w:p>
    <w:p w:rsidR="002C36FC" w:rsidRPr="00DD28A8" w:rsidRDefault="002C36FC" w:rsidP="002C36FC">
      <w:pPr>
        <w:spacing w:before="0"/>
        <w:jc w:val="center"/>
        <w:rPr>
          <w:b/>
        </w:rPr>
      </w:pPr>
      <w:r w:rsidRPr="00DD28A8">
        <w:rPr>
          <w:b/>
        </w:rPr>
        <w:t>Budapest Főváros VIII. kerület Józsefvárosi Önkormányzat Képviselő-testületének</w:t>
      </w:r>
    </w:p>
    <w:p w:rsidR="002C36FC" w:rsidRPr="00DD28A8" w:rsidRDefault="005F0559" w:rsidP="002C36FC">
      <w:pPr>
        <w:spacing w:before="0"/>
        <w:jc w:val="center"/>
        <w:rPr>
          <w:b/>
        </w:rPr>
      </w:pPr>
      <w:r>
        <w:rPr>
          <w:b/>
        </w:rPr>
        <w:t>57</w:t>
      </w:r>
      <w:r w:rsidR="002C36FC" w:rsidRPr="00DD28A8">
        <w:rPr>
          <w:b/>
        </w:rPr>
        <w:t>/2013. (</w:t>
      </w:r>
      <w:r w:rsidR="002C36FC">
        <w:rPr>
          <w:b/>
        </w:rPr>
        <w:t>XII.20.</w:t>
      </w:r>
      <w:r w:rsidR="002C36FC" w:rsidRPr="00DD28A8">
        <w:rPr>
          <w:b/>
        </w:rPr>
        <w:t>) önkormányzati rendelete</w:t>
      </w:r>
      <w:r w:rsidR="00844DCE">
        <w:rPr>
          <w:rStyle w:val="Lbjegyzet-hivatkozs"/>
          <w:b/>
        </w:rPr>
        <w:footnoteReference w:id="1"/>
      </w:r>
    </w:p>
    <w:p w:rsidR="002C36FC" w:rsidRPr="00DD28A8" w:rsidRDefault="002C36FC" w:rsidP="002C36FC">
      <w:pPr>
        <w:spacing w:before="0"/>
        <w:jc w:val="center"/>
        <w:rPr>
          <w:b/>
        </w:rPr>
      </w:pPr>
    </w:p>
    <w:p w:rsidR="00274E58" w:rsidRDefault="00274E58" w:rsidP="002C36FC">
      <w:pPr>
        <w:spacing w:before="0"/>
        <w:rPr>
          <w:b/>
          <w:sz w:val="22"/>
          <w:szCs w:val="22"/>
          <w:lang w:eastAsia="hu-HU"/>
        </w:rPr>
      </w:pPr>
    </w:p>
    <w:p w:rsidR="00797119" w:rsidRPr="00DD28A8" w:rsidRDefault="00797119" w:rsidP="00797119">
      <w:pPr>
        <w:spacing w:before="0"/>
        <w:jc w:val="center"/>
        <w:rPr>
          <w:b/>
          <w:bCs/>
        </w:rPr>
      </w:pPr>
      <w:proofErr w:type="gramStart"/>
      <w:r w:rsidRPr="00DD28A8">
        <w:rPr>
          <w:b/>
          <w:bCs/>
        </w:rPr>
        <w:t>a</w:t>
      </w:r>
      <w:proofErr w:type="gramEnd"/>
      <w:r w:rsidRPr="00DD28A8">
        <w:rPr>
          <w:b/>
          <w:bCs/>
        </w:rPr>
        <w:t xml:space="preserve"> pénzbeli és természetbeni, valamint a személyes gondoskodást nyújtó szociális és gyermekjóléti ellátások helyi szabályairól </w:t>
      </w:r>
    </w:p>
    <w:p w:rsidR="00797119" w:rsidRDefault="00797119" w:rsidP="00797119">
      <w:pPr>
        <w:spacing w:before="0"/>
        <w:rPr>
          <w:b/>
          <w:sz w:val="22"/>
          <w:szCs w:val="22"/>
          <w:lang w:eastAsia="hu-HU"/>
        </w:rPr>
      </w:pPr>
    </w:p>
    <w:p w:rsidR="00425049" w:rsidRPr="000E0A8A" w:rsidRDefault="00425049" w:rsidP="00425049">
      <w:pPr>
        <w:spacing w:before="0"/>
        <w:rPr>
          <w:color w:val="7F7F7F" w:themeColor="text1" w:themeTint="80"/>
        </w:rPr>
      </w:pPr>
      <w:r w:rsidRPr="000E0A8A">
        <w:rPr>
          <w:color w:val="7F7F7F" w:themeColor="text1" w:themeTint="80"/>
        </w:rPr>
        <w:t>Budapest Főváros VIII. kerület Józsefvárosi Önkormányzat Képviselő-testülete az Alaptörvény 32. cikk (2) bekezdésében meghatározott feladatkörében eljárva, a szociális igazgatásról és szociális ellátásokról szóló 1993. évi III. törvény 10. § (1) bekezdésében, 25. § (3) bekezdés b) pontjában, 26. §</w:t>
      </w:r>
      <w:proofErr w:type="spellStart"/>
      <w:r w:rsidRPr="000E0A8A">
        <w:rPr>
          <w:color w:val="7F7F7F" w:themeColor="text1" w:themeTint="80"/>
        </w:rPr>
        <w:t>-ban</w:t>
      </w:r>
      <w:proofErr w:type="spellEnd"/>
      <w:r w:rsidRPr="000E0A8A">
        <w:rPr>
          <w:color w:val="7F7F7F" w:themeColor="text1" w:themeTint="80"/>
        </w:rPr>
        <w:t>, 32. § (1), (3) bekezdésében, 33. § (7) bekezdésében, 37/</w:t>
      </w:r>
      <w:proofErr w:type="gramStart"/>
      <w:r w:rsidRPr="000E0A8A">
        <w:rPr>
          <w:color w:val="7F7F7F" w:themeColor="text1" w:themeTint="80"/>
        </w:rPr>
        <w:t>A</w:t>
      </w:r>
      <w:proofErr w:type="gramEnd"/>
      <w:r w:rsidRPr="000E0A8A">
        <w:rPr>
          <w:color w:val="7F7F7F" w:themeColor="text1" w:themeTint="80"/>
        </w:rPr>
        <w:t>. § (3) bekezdésében, 45. § (1) bekezdésében</w:t>
      </w:r>
      <w:proofErr w:type="gramStart"/>
      <w:r w:rsidRPr="000E0A8A">
        <w:rPr>
          <w:color w:val="7F7F7F" w:themeColor="text1" w:themeTint="80"/>
        </w:rPr>
        <w:t>,  50.</w:t>
      </w:r>
      <w:proofErr w:type="gramEnd"/>
      <w:r w:rsidRPr="000E0A8A">
        <w:rPr>
          <w:color w:val="7F7F7F" w:themeColor="text1" w:themeTint="80"/>
        </w:rPr>
        <w:t xml:space="preserve"> § (3) bekezdésében, 62. § (2) bekezdésében, 92. § (1)-(2) bekezdésében, 132. § (4) bekezdésében, valamint a gyermekek védelméről és gyámügyi igazgatásról szóló 1997. évi XXXI. törvény 18. § (2) bekezdésében, 29. § (1)-(2) bekezdésében, 148. § (5) bekezdésében, 162. § (5) bekezdésében kapott felhatalmazás alapján a következőket rendeli el:</w:t>
      </w:r>
    </w:p>
    <w:p w:rsidR="00425049" w:rsidRPr="000E0A8A" w:rsidRDefault="00425049" w:rsidP="00425049">
      <w:pPr>
        <w:spacing w:before="0"/>
        <w:rPr>
          <w:color w:val="7F7F7F" w:themeColor="text1" w:themeTint="80"/>
        </w:rPr>
      </w:pPr>
    </w:p>
    <w:p w:rsidR="00425049" w:rsidRPr="000E0A8A" w:rsidRDefault="00425049" w:rsidP="00425049">
      <w:pPr>
        <w:pStyle w:val="Listaszerbekezds"/>
        <w:numPr>
          <w:ilvl w:val="0"/>
          <w:numId w:val="3"/>
        </w:numPr>
        <w:spacing w:before="0"/>
        <w:ind w:left="567" w:hanging="207"/>
        <w:jc w:val="center"/>
        <w:rPr>
          <w:b/>
          <w:color w:val="7F7F7F" w:themeColor="text1" w:themeTint="80"/>
        </w:rPr>
      </w:pPr>
      <w:r w:rsidRPr="000E0A8A">
        <w:rPr>
          <w:b/>
          <w:color w:val="7F7F7F" w:themeColor="text1" w:themeTint="80"/>
        </w:rPr>
        <w:t>Fejezet</w:t>
      </w:r>
    </w:p>
    <w:p w:rsidR="00425049" w:rsidRPr="000E0A8A" w:rsidRDefault="00425049" w:rsidP="00425049">
      <w:pPr>
        <w:spacing w:before="0"/>
        <w:jc w:val="center"/>
        <w:rPr>
          <w:b/>
          <w:color w:val="7F7F7F" w:themeColor="text1" w:themeTint="80"/>
        </w:rPr>
      </w:pPr>
      <w:r w:rsidRPr="000E0A8A">
        <w:rPr>
          <w:b/>
          <w:color w:val="7F7F7F" w:themeColor="text1" w:themeTint="80"/>
        </w:rPr>
        <w:t>Általános rendelkezések</w:t>
      </w:r>
    </w:p>
    <w:p w:rsidR="00425049" w:rsidRPr="000E0A8A" w:rsidRDefault="00425049" w:rsidP="00425049">
      <w:pPr>
        <w:spacing w:before="0"/>
        <w:rPr>
          <w:color w:val="7F7F7F" w:themeColor="text1" w:themeTint="80"/>
        </w:rPr>
      </w:pPr>
    </w:p>
    <w:p w:rsidR="00425049" w:rsidRPr="000E0A8A" w:rsidRDefault="00425049" w:rsidP="00425049">
      <w:pPr>
        <w:spacing w:before="0"/>
        <w:jc w:val="center"/>
        <w:rPr>
          <w:b/>
          <w:color w:val="7F7F7F" w:themeColor="text1" w:themeTint="80"/>
        </w:rPr>
      </w:pPr>
      <w:r w:rsidRPr="000E0A8A">
        <w:rPr>
          <w:b/>
          <w:color w:val="7F7F7F" w:themeColor="text1" w:themeTint="80"/>
        </w:rPr>
        <w:t>1. A rendelet hatálya, hatásköri szabályok és eljárási szabályok</w:t>
      </w:r>
    </w:p>
    <w:p w:rsidR="00425049" w:rsidRPr="000E0A8A" w:rsidRDefault="00425049" w:rsidP="00425049">
      <w:pPr>
        <w:spacing w:before="0"/>
        <w:jc w:val="center"/>
        <w:rPr>
          <w:b/>
          <w:color w:val="7F7F7F" w:themeColor="text1" w:themeTint="80"/>
        </w:rPr>
      </w:pPr>
    </w:p>
    <w:p w:rsidR="00425049" w:rsidRPr="000E0A8A" w:rsidRDefault="00425049" w:rsidP="00425049">
      <w:pPr>
        <w:pStyle w:val="Listaszerbekezds"/>
        <w:numPr>
          <w:ilvl w:val="0"/>
          <w:numId w:val="11"/>
        </w:numPr>
        <w:tabs>
          <w:tab w:val="left" w:pos="284"/>
        </w:tabs>
        <w:spacing w:before="0"/>
        <w:ind w:left="0" w:firstLine="0"/>
        <w:rPr>
          <w:color w:val="7F7F7F" w:themeColor="text1" w:themeTint="80"/>
        </w:rPr>
      </w:pPr>
      <w:r w:rsidRPr="000E0A8A">
        <w:rPr>
          <w:color w:val="7F7F7F" w:themeColor="text1" w:themeTint="80"/>
        </w:rPr>
        <w:t>§ (1) A rendelet hatálya kiterjed a Budapest VIII. kerület közigazgatási területén élő és ott lakóhellyel vagy tartózkodási hellyel rendelkező:</w:t>
      </w:r>
    </w:p>
    <w:p w:rsidR="00425049" w:rsidRPr="000E0A8A" w:rsidRDefault="00425049" w:rsidP="00425049">
      <w:pPr>
        <w:pStyle w:val="Listaszerbekezds"/>
        <w:numPr>
          <w:ilvl w:val="0"/>
          <w:numId w:val="4"/>
        </w:numPr>
        <w:spacing w:before="0"/>
        <w:ind w:left="284" w:hanging="284"/>
        <w:rPr>
          <w:color w:val="7F7F7F" w:themeColor="text1" w:themeTint="80"/>
        </w:rPr>
      </w:pPr>
      <w:r w:rsidRPr="000E0A8A">
        <w:rPr>
          <w:color w:val="7F7F7F" w:themeColor="text1" w:themeTint="80"/>
        </w:rPr>
        <w:t>magyar állampolgárokra,</w:t>
      </w:r>
    </w:p>
    <w:p w:rsidR="00425049" w:rsidRPr="000E0A8A" w:rsidRDefault="00425049" w:rsidP="00425049">
      <w:pPr>
        <w:pStyle w:val="Listaszerbekezds"/>
        <w:numPr>
          <w:ilvl w:val="0"/>
          <w:numId w:val="4"/>
        </w:numPr>
        <w:spacing w:before="0"/>
        <w:ind w:left="284" w:hanging="284"/>
        <w:rPr>
          <w:color w:val="7F7F7F" w:themeColor="text1" w:themeTint="80"/>
        </w:rPr>
      </w:pPr>
      <w:r w:rsidRPr="000E0A8A">
        <w:rPr>
          <w:color w:val="7F7F7F" w:themeColor="text1" w:themeTint="80"/>
        </w:rPr>
        <w:t>bevándoroltakra és letelepedettekre,</w:t>
      </w:r>
    </w:p>
    <w:p w:rsidR="00425049" w:rsidRPr="000E0A8A" w:rsidRDefault="00425049" w:rsidP="00425049">
      <w:pPr>
        <w:pStyle w:val="Listaszerbekezds"/>
        <w:numPr>
          <w:ilvl w:val="0"/>
          <w:numId w:val="4"/>
        </w:numPr>
        <w:spacing w:before="0"/>
        <w:ind w:left="284" w:hanging="284"/>
        <w:rPr>
          <w:color w:val="7F7F7F" w:themeColor="text1" w:themeTint="80"/>
        </w:rPr>
      </w:pPr>
      <w:r w:rsidRPr="000E0A8A">
        <w:rPr>
          <w:color w:val="7F7F7F" w:themeColor="text1" w:themeTint="80"/>
        </w:rPr>
        <w:t>hontalanokra,</w:t>
      </w:r>
    </w:p>
    <w:p w:rsidR="00425049" w:rsidRPr="000E0A8A" w:rsidRDefault="00425049" w:rsidP="00425049">
      <w:pPr>
        <w:pStyle w:val="Listaszerbekezds"/>
        <w:numPr>
          <w:ilvl w:val="0"/>
          <w:numId w:val="4"/>
        </w:numPr>
        <w:spacing w:before="0"/>
        <w:ind w:left="284" w:hanging="284"/>
        <w:rPr>
          <w:color w:val="7F7F7F" w:themeColor="text1" w:themeTint="80"/>
        </w:rPr>
      </w:pPr>
      <w:r w:rsidRPr="000E0A8A">
        <w:rPr>
          <w:color w:val="7F7F7F" w:themeColor="text1" w:themeTint="80"/>
        </w:rPr>
        <w:t>a magyar hatóság által menekültként vagy oltalmazottként elismert személyekre.</w:t>
      </w:r>
    </w:p>
    <w:p w:rsidR="00425049" w:rsidRPr="000E0A8A" w:rsidRDefault="00425049" w:rsidP="00425049">
      <w:pPr>
        <w:pStyle w:val="Listaszerbekezds"/>
        <w:spacing w:before="0"/>
        <w:rPr>
          <w:color w:val="7F7F7F" w:themeColor="text1" w:themeTint="80"/>
        </w:rPr>
      </w:pPr>
    </w:p>
    <w:p w:rsidR="00425049" w:rsidRPr="000E0A8A" w:rsidRDefault="00425049" w:rsidP="00425049">
      <w:pPr>
        <w:tabs>
          <w:tab w:val="left" w:pos="284"/>
        </w:tabs>
        <w:spacing w:before="0"/>
        <w:rPr>
          <w:color w:val="7F7F7F" w:themeColor="text1" w:themeTint="80"/>
        </w:rPr>
      </w:pPr>
      <w:r w:rsidRPr="000E0A8A">
        <w:rPr>
          <w:color w:val="7F7F7F" w:themeColor="text1" w:themeTint="80"/>
        </w:rPr>
        <w:t xml:space="preserve">(2) A rendelet hatálya a szociális igazgatásról és szociális ellátásokról szóló 1993. évi III. törvény (a továbbiakban: Szt.) 7. § (1) bekezdésében meghatározott ellátások tekintetében a rendelet 1. § (1) bekezdésben foglaltakon túlmenően kiterjed az Európai Szociális Kartát megerősítő országoknak Magyarország területén jogszerűen tartózkodó állampolgáraira is, ha az ellátás hiánya a rászoruló életét, testi épségét veszélyezteti. </w:t>
      </w:r>
    </w:p>
    <w:p w:rsidR="00425049" w:rsidRPr="000E0A8A" w:rsidRDefault="00425049" w:rsidP="00425049">
      <w:pPr>
        <w:tabs>
          <w:tab w:val="left" w:pos="284"/>
        </w:tabs>
        <w:spacing w:before="0"/>
        <w:rPr>
          <w:color w:val="7F7F7F" w:themeColor="text1" w:themeTint="80"/>
        </w:rPr>
      </w:pPr>
    </w:p>
    <w:p w:rsidR="00425049" w:rsidRPr="000E0A8A" w:rsidRDefault="00425049" w:rsidP="00425049">
      <w:pPr>
        <w:tabs>
          <w:tab w:val="left" w:pos="284"/>
        </w:tabs>
        <w:spacing w:before="0"/>
        <w:rPr>
          <w:color w:val="7F7F7F" w:themeColor="text1" w:themeTint="80"/>
        </w:rPr>
      </w:pPr>
      <w:r w:rsidRPr="000E0A8A">
        <w:rPr>
          <w:color w:val="7F7F7F" w:themeColor="text1" w:themeTint="80"/>
        </w:rPr>
        <w:t xml:space="preserve">(3) A rendelet hatálya kiterjed az Szt. 3. § (3) bekezdésében, a gyermekek védelméről és gyámügyi igazgatásról szóló 1997. évi XXXI. törvény (a továbbiakban: Gyvt.) </w:t>
      </w:r>
      <w:bookmarkStart w:id="0" w:name="_GoBack"/>
      <w:bookmarkEnd w:id="0"/>
      <w:r w:rsidRPr="000E0A8A">
        <w:rPr>
          <w:color w:val="7F7F7F" w:themeColor="text1" w:themeTint="80"/>
        </w:rPr>
        <w:t>4. § (1) bekezdés b), c) pontjában meghatározottakra.</w:t>
      </w:r>
    </w:p>
    <w:p w:rsidR="00425049" w:rsidRPr="000E0A8A" w:rsidRDefault="00425049" w:rsidP="00425049">
      <w:pPr>
        <w:spacing w:before="0"/>
        <w:rPr>
          <w:color w:val="7F7F7F" w:themeColor="text1" w:themeTint="80"/>
        </w:rPr>
      </w:pPr>
    </w:p>
    <w:p w:rsidR="00425049" w:rsidRPr="000E0A8A" w:rsidRDefault="00425049" w:rsidP="00425049">
      <w:pPr>
        <w:tabs>
          <w:tab w:val="left" w:pos="284"/>
        </w:tabs>
        <w:spacing w:before="0"/>
        <w:rPr>
          <w:color w:val="7F7F7F" w:themeColor="text1" w:themeTint="80"/>
        </w:rPr>
      </w:pPr>
      <w:r w:rsidRPr="000E0A8A">
        <w:rPr>
          <w:color w:val="7F7F7F" w:themeColor="text1" w:themeTint="80"/>
        </w:rPr>
        <w:t xml:space="preserve">(4) A rendelet hatálya kiterjed a személyes gondoskodást nyújtó ellátások tekintetében a Budapest Főváros VIII. kerület Józsefvárosi Önkormányzat (a továbbiakban: Önkormányzat) által alapított és fenntartott személyes gondoskodást nyújtó szociális és gyermekjóléti intézményekre és az azok által nyújtott ellátásokra, valamint az (1) bekezdésben meghatározott személyeken kívül az Önkormányzat más önkormányzattal kötött ellátási szerződése alapján az ellátásban részesülő személyekre. </w:t>
      </w:r>
    </w:p>
    <w:p w:rsidR="00425049" w:rsidRPr="000E0A8A" w:rsidRDefault="00425049" w:rsidP="00425049">
      <w:pPr>
        <w:tabs>
          <w:tab w:val="left" w:pos="284"/>
        </w:tabs>
        <w:spacing w:before="0"/>
        <w:rPr>
          <w:color w:val="7F7F7F" w:themeColor="text1" w:themeTint="80"/>
        </w:rPr>
      </w:pPr>
    </w:p>
    <w:p w:rsidR="00425049" w:rsidRPr="000E0A8A" w:rsidRDefault="00425049" w:rsidP="00425049">
      <w:pPr>
        <w:tabs>
          <w:tab w:val="left" w:pos="284"/>
        </w:tabs>
        <w:spacing w:before="0"/>
        <w:rPr>
          <w:color w:val="7F7F7F" w:themeColor="text1" w:themeTint="80"/>
        </w:rPr>
      </w:pPr>
      <w:r w:rsidRPr="000E0A8A">
        <w:rPr>
          <w:color w:val="7F7F7F" w:themeColor="text1" w:themeTint="80"/>
        </w:rPr>
        <w:t xml:space="preserve">(5) A rendelet hatálya kiterjed a pénzbeli és természetbeni ellátások, valamint a személyes gondoskodást nyújtó ellátások tekintetében az Önkormányzat által alapított gazdasági társaságokra és az Önkormányzat fenntartásában lévő intézményekre. </w:t>
      </w:r>
    </w:p>
    <w:p w:rsidR="00425049" w:rsidRPr="000E0A8A" w:rsidRDefault="00425049" w:rsidP="00425049">
      <w:pPr>
        <w:spacing w:before="0"/>
        <w:jc w:val="left"/>
        <w:rPr>
          <w:color w:val="7F7F7F" w:themeColor="text1" w:themeTint="80"/>
        </w:rPr>
      </w:pPr>
    </w:p>
    <w:p w:rsidR="00425049" w:rsidRPr="000E0A8A" w:rsidRDefault="00425049" w:rsidP="00425049">
      <w:pPr>
        <w:tabs>
          <w:tab w:val="left" w:pos="284"/>
        </w:tabs>
        <w:spacing w:before="0"/>
        <w:rPr>
          <w:color w:val="7F7F7F" w:themeColor="text1" w:themeTint="80"/>
        </w:rPr>
      </w:pPr>
      <w:r w:rsidRPr="000E0A8A">
        <w:rPr>
          <w:color w:val="7F7F7F" w:themeColor="text1" w:themeTint="80"/>
        </w:rPr>
        <w:t xml:space="preserve">2. § (1) Az Önkormányzat Képviselő-testülete az </w:t>
      </w:r>
      <w:proofErr w:type="spellStart"/>
      <w:r w:rsidRPr="000E0A8A">
        <w:rPr>
          <w:color w:val="7F7F7F" w:themeColor="text1" w:themeTint="80"/>
        </w:rPr>
        <w:t>Szt.-ben</w:t>
      </w:r>
      <w:proofErr w:type="spellEnd"/>
      <w:r w:rsidRPr="000E0A8A">
        <w:rPr>
          <w:color w:val="7F7F7F" w:themeColor="text1" w:themeTint="80"/>
        </w:rPr>
        <w:t xml:space="preserve"> a települési önkormányzatok részére meghatározott szociális tárgyú feladat- és hatáskörök gyakorlását a polgármester hatáskörébe utalja.</w:t>
      </w:r>
    </w:p>
    <w:p w:rsidR="00425049" w:rsidRPr="000E0A8A" w:rsidRDefault="00425049" w:rsidP="00425049">
      <w:pPr>
        <w:tabs>
          <w:tab w:val="left" w:pos="284"/>
        </w:tabs>
        <w:spacing w:before="0"/>
        <w:rPr>
          <w:color w:val="7F7F7F" w:themeColor="text1" w:themeTint="80"/>
        </w:rPr>
      </w:pPr>
    </w:p>
    <w:p w:rsidR="00425049" w:rsidRPr="000E0A8A" w:rsidRDefault="00425049" w:rsidP="00425049">
      <w:pPr>
        <w:tabs>
          <w:tab w:val="left" w:pos="284"/>
        </w:tabs>
        <w:spacing w:before="0"/>
        <w:rPr>
          <w:color w:val="7F7F7F" w:themeColor="text1" w:themeTint="80"/>
        </w:rPr>
      </w:pPr>
      <w:r w:rsidRPr="000E0A8A">
        <w:rPr>
          <w:color w:val="7F7F7F" w:themeColor="text1" w:themeTint="80"/>
        </w:rPr>
        <w:t>(2) A pénzbeli és természetben nyújtott szociális ellátások közül az önkormányzati segély, valamint a köztemetés esetében az első fokú döntés a polgármester hatáskörébe tartozik.</w:t>
      </w:r>
    </w:p>
    <w:p w:rsidR="00425049" w:rsidRPr="000E0A8A" w:rsidRDefault="00425049" w:rsidP="00425049">
      <w:pPr>
        <w:pStyle w:val="Listaszerbekezds"/>
        <w:spacing w:before="0"/>
        <w:rPr>
          <w:color w:val="7F7F7F" w:themeColor="text1" w:themeTint="80"/>
        </w:rPr>
      </w:pPr>
    </w:p>
    <w:p w:rsidR="00425049" w:rsidRPr="000E0A8A" w:rsidRDefault="00425049" w:rsidP="00425049">
      <w:pPr>
        <w:tabs>
          <w:tab w:val="left" w:pos="284"/>
        </w:tabs>
        <w:spacing w:before="0"/>
        <w:rPr>
          <w:color w:val="7F7F7F" w:themeColor="text1" w:themeTint="80"/>
        </w:rPr>
      </w:pPr>
      <w:r w:rsidRPr="000E0A8A">
        <w:rPr>
          <w:color w:val="7F7F7F" w:themeColor="text1" w:themeTint="80"/>
        </w:rPr>
        <w:t>(3) A rendeletben szabályozott pénzbeli és természetben nyújtható szociális ellátások megállapítása iránti kérelmet a Józsefvárosi Polgármesteri Hivatal szociális ügyeket ellátó szervezeti egységénél szóban vagy írásban lehet előterjeszteni.</w:t>
      </w:r>
    </w:p>
    <w:p w:rsidR="00425049" w:rsidRPr="000E0A8A" w:rsidRDefault="00425049" w:rsidP="00425049">
      <w:pPr>
        <w:tabs>
          <w:tab w:val="left" w:pos="284"/>
        </w:tabs>
        <w:spacing w:before="0"/>
        <w:rPr>
          <w:color w:val="7F7F7F" w:themeColor="text1" w:themeTint="80"/>
        </w:rPr>
      </w:pPr>
    </w:p>
    <w:p w:rsidR="00425049" w:rsidRPr="000E0A8A" w:rsidRDefault="00425049" w:rsidP="00425049">
      <w:pPr>
        <w:tabs>
          <w:tab w:val="left" w:pos="284"/>
        </w:tabs>
        <w:spacing w:before="0"/>
        <w:rPr>
          <w:color w:val="7F7F7F" w:themeColor="text1" w:themeTint="80"/>
        </w:rPr>
      </w:pPr>
      <w:r w:rsidRPr="000E0A8A">
        <w:rPr>
          <w:color w:val="7F7F7F" w:themeColor="text1" w:themeTint="80"/>
        </w:rPr>
        <w:t>(4) A (3) bekezdésben foglalt kérelemhez mellékelni kell:</w:t>
      </w:r>
    </w:p>
    <w:p w:rsidR="00425049" w:rsidRPr="000E0A8A" w:rsidRDefault="00425049" w:rsidP="00425049">
      <w:pPr>
        <w:pStyle w:val="Listaszerbekezds"/>
        <w:numPr>
          <w:ilvl w:val="0"/>
          <w:numId w:val="9"/>
        </w:numPr>
        <w:tabs>
          <w:tab w:val="left" w:pos="284"/>
        </w:tabs>
        <w:spacing w:before="0"/>
        <w:ind w:left="284" w:hanging="284"/>
        <w:rPr>
          <w:color w:val="7F7F7F" w:themeColor="text1" w:themeTint="80"/>
        </w:rPr>
      </w:pPr>
      <w:r w:rsidRPr="000E0A8A">
        <w:rPr>
          <w:color w:val="7F7F7F" w:themeColor="text1" w:themeTint="80"/>
        </w:rPr>
        <w:t xml:space="preserve">a havi rendszerességgel járó – nem vállalkozásból vagy őstermelői tevékenységből származó – jövedelem esetén a kérelem benyújtását megelőző hónap nettó jövedelemről szóló munkáltatói igazolást vagy a kifizetett ellátást igazoló utolsó havi szelvényt, </w:t>
      </w:r>
    </w:p>
    <w:p w:rsidR="00425049" w:rsidRPr="000E0A8A" w:rsidRDefault="00425049" w:rsidP="00425049">
      <w:pPr>
        <w:pStyle w:val="Listaszerbekezds"/>
        <w:numPr>
          <w:ilvl w:val="0"/>
          <w:numId w:val="9"/>
        </w:numPr>
        <w:tabs>
          <w:tab w:val="left" w:pos="284"/>
        </w:tabs>
        <w:ind w:left="284" w:hanging="284"/>
        <w:rPr>
          <w:color w:val="7F7F7F" w:themeColor="text1" w:themeTint="80"/>
        </w:rPr>
      </w:pPr>
      <w:r w:rsidRPr="000E0A8A">
        <w:rPr>
          <w:color w:val="7F7F7F" w:themeColor="text1" w:themeTint="80"/>
        </w:rPr>
        <w:t xml:space="preserve">az ellátás megállapításáról szóló hivatalos dokumentumot; </w:t>
      </w:r>
    </w:p>
    <w:p w:rsidR="00425049" w:rsidRPr="000E0A8A" w:rsidRDefault="00425049" w:rsidP="00425049">
      <w:pPr>
        <w:pStyle w:val="Listaszerbekezds"/>
        <w:numPr>
          <w:ilvl w:val="0"/>
          <w:numId w:val="9"/>
        </w:numPr>
        <w:tabs>
          <w:tab w:val="left" w:pos="284"/>
        </w:tabs>
        <w:ind w:left="284" w:hanging="284"/>
        <w:rPr>
          <w:color w:val="7F7F7F" w:themeColor="text1" w:themeTint="80"/>
        </w:rPr>
      </w:pPr>
      <w:r w:rsidRPr="000E0A8A">
        <w:rPr>
          <w:color w:val="7F7F7F" w:themeColor="text1" w:themeTint="80"/>
        </w:rPr>
        <w:t xml:space="preserve">nyugellátás esetében az utolsó havi szelvényt és nyugdíjas igazolványt vagy a Nyugdíjfolyósító Igazgatóság 30 napnál nem régebbi a nyugellátás összegére vonatkozó igazolását; </w:t>
      </w:r>
    </w:p>
    <w:p w:rsidR="00425049" w:rsidRPr="000E0A8A" w:rsidRDefault="00425049" w:rsidP="00425049">
      <w:pPr>
        <w:pStyle w:val="Listaszerbekezds"/>
        <w:numPr>
          <w:ilvl w:val="0"/>
          <w:numId w:val="9"/>
        </w:numPr>
        <w:tabs>
          <w:tab w:val="left" w:pos="284"/>
        </w:tabs>
        <w:ind w:left="284" w:hanging="284"/>
        <w:rPr>
          <w:color w:val="7F7F7F" w:themeColor="text1" w:themeTint="80"/>
        </w:rPr>
      </w:pPr>
      <w:r w:rsidRPr="000E0A8A">
        <w:rPr>
          <w:color w:val="7F7F7F" w:themeColor="text1" w:themeTint="80"/>
        </w:rPr>
        <w:t xml:space="preserve"> az a)</w:t>
      </w:r>
      <w:proofErr w:type="spellStart"/>
      <w:r w:rsidRPr="000E0A8A">
        <w:rPr>
          <w:color w:val="7F7F7F" w:themeColor="text1" w:themeTint="80"/>
        </w:rPr>
        <w:t>-c</w:t>
      </w:r>
      <w:proofErr w:type="spellEnd"/>
      <w:r w:rsidRPr="000E0A8A">
        <w:rPr>
          <w:color w:val="7F7F7F" w:themeColor="text1" w:themeTint="80"/>
        </w:rPr>
        <w:t>) pontban foglaltak hiányában a munkaügyi kirendeltség kérelem benyújtását megelőző 30 napnál nem régebbi igazolását a nyilvántartásba vételről és az együttműködésről,</w:t>
      </w:r>
    </w:p>
    <w:p w:rsidR="00425049" w:rsidRPr="000E0A8A" w:rsidRDefault="00425049" w:rsidP="00425049">
      <w:pPr>
        <w:pStyle w:val="Listaszerbekezds"/>
        <w:numPr>
          <w:ilvl w:val="0"/>
          <w:numId w:val="9"/>
        </w:numPr>
        <w:tabs>
          <w:tab w:val="left" w:pos="284"/>
        </w:tabs>
        <w:ind w:left="284" w:hanging="284"/>
        <w:rPr>
          <w:color w:val="7F7F7F" w:themeColor="text1" w:themeTint="80"/>
        </w:rPr>
      </w:pPr>
      <w:r w:rsidRPr="000E0A8A">
        <w:rPr>
          <w:color w:val="7F7F7F" w:themeColor="text1" w:themeTint="80"/>
        </w:rPr>
        <w:t>a nem havi rendszerességgel szerzett vagy vállalkozásból származó jövedelem esetén a kérelem benyújtásának hónapját közvetlenül megelőző tizenkét hónap alatt szerzett jövedelemről szóló igazolást,</w:t>
      </w:r>
    </w:p>
    <w:p w:rsidR="00425049" w:rsidRPr="000E0A8A" w:rsidRDefault="00425049" w:rsidP="00425049">
      <w:pPr>
        <w:pStyle w:val="Listaszerbekezds"/>
        <w:numPr>
          <w:ilvl w:val="0"/>
          <w:numId w:val="9"/>
        </w:numPr>
        <w:tabs>
          <w:tab w:val="left" w:pos="284"/>
        </w:tabs>
        <w:spacing w:before="0"/>
        <w:ind w:left="284" w:hanging="284"/>
        <w:rPr>
          <w:color w:val="7F7F7F" w:themeColor="text1" w:themeTint="80"/>
        </w:rPr>
      </w:pPr>
      <w:r w:rsidRPr="000E0A8A">
        <w:rPr>
          <w:color w:val="7F7F7F" w:themeColor="text1" w:themeTint="80"/>
        </w:rPr>
        <w:t>önkormányzati segély esetében a pénzbeli és természetbeni szociális ellátások igénylésének és megállapításának, valamint folyósításának részletes szabályairól szóló 63/2006. (III.27. ) Korm. rendeletben meghatározott vagyonnyilatkozatot.</w:t>
      </w:r>
    </w:p>
    <w:p w:rsidR="00425049" w:rsidRPr="000E0A8A" w:rsidRDefault="00425049" w:rsidP="00425049">
      <w:pPr>
        <w:tabs>
          <w:tab w:val="left" w:pos="284"/>
        </w:tabs>
        <w:spacing w:before="0"/>
        <w:rPr>
          <w:color w:val="7F7F7F" w:themeColor="text1" w:themeTint="80"/>
        </w:rPr>
      </w:pPr>
    </w:p>
    <w:p w:rsidR="00425049" w:rsidRPr="000E0A8A" w:rsidRDefault="00425049" w:rsidP="00425049">
      <w:pPr>
        <w:tabs>
          <w:tab w:val="left" w:pos="284"/>
        </w:tabs>
        <w:spacing w:before="0"/>
        <w:rPr>
          <w:color w:val="7F7F7F" w:themeColor="text1" w:themeTint="80"/>
        </w:rPr>
      </w:pPr>
      <w:r w:rsidRPr="000E0A8A">
        <w:rPr>
          <w:color w:val="7F7F7F" w:themeColor="text1" w:themeTint="80"/>
        </w:rPr>
        <w:t>(5) Az eljáró közigazgatási szerv a kérelem elbírálásához szükséges körülmények feltárása érdekében környezettanulmány lefolytatását rendelheti el.</w:t>
      </w:r>
    </w:p>
    <w:p w:rsidR="00425049" w:rsidRPr="000E0A8A" w:rsidRDefault="00425049" w:rsidP="00425049">
      <w:pPr>
        <w:tabs>
          <w:tab w:val="left" w:pos="284"/>
        </w:tabs>
        <w:spacing w:before="0"/>
        <w:rPr>
          <w:color w:val="7F7F7F" w:themeColor="text1" w:themeTint="80"/>
        </w:rPr>
      </w:pPr>
    </w:p>
    <w:p w:rsidR="00425049" w:rsidRPr="000E0A8A" w:rsidRDefault="00425049" w:rsidP="00425049">
      <w:pPr>
        <w:tabs>
          <w:tab w:val="left" w:pos="284"/>
        </w:tabs>
        <w:spacing w:before="0"/>
        <w:rPr>
          <w:color w:val="7F7F7F" w:themeColor="text1" w:themeTint="80"/>
        </w:rPr>
      </w:pPr>
      <w:r w:rsidRPr="000E0A8A">
        <w:rPr>
          <w:color w:val="7F7F7F" w:themeColor="text1" w:themeTint="80"/>
        </w:rPr>
        <w:t>(6) Az önkormányzati segély kifizetése a határozat jogerőre emelkedésétől számított 15 napon belül postai utalással vagy külön kérelem alapján pénztári kifizetéssel történik.</w:t>
      </w:r>
    </w:p>
    <w:p w:rsidR="00425049" w:rsidRPr="000E0A8A" w:rsidRDefault="00425049" w:rsidP="00425049">
      <w:pPr>
        <w:pStyle w:val="Listaszerbekezds"/>
        <w:spacing w:before="0"/>
        <w:rPr>
          <w:color w:val="7F7F7F" w:themeColor="text1" w:themeTint="80"/>
        </w:rPr>
      </w:pPr>
    </w:p>
    <w:p w:rsidR="00425049" w:rsidRPr="000E0A8A" w:rsidRDefault="00425049" w:rsidP="00425049">
      <w:pPr>
        <w:tabs>
          <w:tab w:val="left" w:pos="284"/>
        </w:tabs>
        <w:spacing w:before="0"/>
        <w:rPr>
          <w:color w:val="7F7F7F" w:themeColor="text1" w:themeTint="80"/>
        </w:rPr>
      </w:pPr>
      <w:r w:rsidRPr="000E0A8A">
        <w:rPr>
          <w:color w:val="7F7F7F" w:themeColor="text1" w:themeTint="80"/>
        </w:rPr>
        <w:t>(7) A személyes gondoskodást nyújtó ellátás iránti kérelmet a feladatot ellátó, Önkormányzat által fenntartott intézmény vezetőjénél kell benyújtani. A kérelem formai és tartalmi elemeit külön jogszabály határozza meg.</w:t>
      </w:r>
    </w:p>
    <w:p w:rsidR="00425049" w:rsidRPr="000E0A8A" w:rsidRDefault="00425049" w:rsidP="00425049">
      <w:pPr>
        <w:tabs>
          <w:tab w:val="left" w:pos="284"/>
        </w:tabs>
        <w:spacing w:before="0"/>
        <w:rPr>
          <w:color w:val="7F7F7F" w:themeColor="text1" w:themeTint="80"/>
          <w:highlight w:val="yellow"/>
        </w:rPr>
      </w:pPr>
    </w:p>
    <w:p w:rsidR="00425049" w:rsidRPr="000E0A8A" w:rsidRDefault="00425049" w:rsidP="00425049">
      <w:pPr>
        <w:tabs>
          <w:tab w:val="left" w:pos="284"/>
        </w:tabs>
        <w:spacing w:before="0"/>
        <w:rPr>
          <w:color w:val="7F7F7F" w:themeColor="text1" w:themeTint="80"/>
        </w:rPr>
      </w:pPr>
      <w:r w:rsidRPr="000E0A8A">
        <w:rPr>
          <w:color w:val="7F7F7F" w:themeColor="text1" w:themeTint="80"/>
        </w:rPr>
        <w:lastRenderedPageBreak/>
        <w:t>(8) Az e rendeletben meghatározott, jogosulatlanul igénybe vett ellátások megtérítésével kapcsolatosan az Szt. 17. §</w:t>
      </w:r>
      <w:proofErr w:type="spellStart"/>
      <w:r w:rsidRPr="000E0A8A">
        <w:rPr>
          <w:color w:val="7F7F7F" w:themeColor="text1" w:themeTint="80"/>
        </w:rPr>
        <w:t>-a</w:t>
      </w:r>
      <w:proofErr w:type="spellEnd"/>
      <w:r w:rsidRPr="000E0A8A">
        <w:rPr>
          <w:color w:val="7F7F7F" w:themeColor="text1" w:themeTint="80"/>
        </w:rPr>
        <w:t xml:space="preserve"> rendelkezései az irányadók. </w:t>
      </w:r>
    </w:p>
    <w:p w:rsidR="00425049" w:rsidRPr="000E0A8A" w:rsidRDefault="00425049" w:rsidP="00425049">
      <w:pPr>
        <w:tabs>
          <w:tab w:val="left" w:pos="284"/>
        </w:tabs>
        <w:spacing w:before="0"/>
        <w:jc w:val="center"/>
        <w:rPr>
          <w:color w:val="7F7F7F" w:themeColor="text1" w:themeTint="80"/>
        </w:rPr>
      </w:pPr>
    </w:p>
    <w:p w:rsidR="00425049" w:rsidRPr="000E0A8A" w:rsidRDefault="00425049" w:rsidP="00425049">
      <w:pPr>
        <w:tabs>
          <w:tab w:val="left" w:pos="284"/>
        </w:tabs>
        <w:spacing w:before="0"/>
        <w:jc w:val="center"/>
        <w:rPr>
          <w:b/>
          <w:color w:val="7F7F7F" w:themeColor="text1" w:themeTint="80"/>
        </w:rPr>
      </w:pPr>
      <w:r w:rsidRPr="000E0A8A">
        <w:rPr>
          <w:b/>
          <w:color w:val="7F7F7F" w:themeColor="text1" w:themeTint="80"/>
        </w:rPr>
        <w:t>2. Értelmező rendelkezések</w:t>
      </w:r>
    </w:p>
    <w:p w:rsidR="00425049" w:rsidRPr="000E0A8A" w:rsidRDefault="00425049" w:rsidP="00425049">
      <w:pPr>
        <w:tabs>
          <w:tab w:val="left" w:pos="284"/>
        </w:tabs>
        <w:spacing w:before="0"/>
        <w:jc w:val="center"/>
        <w:rPr>
          <w:color w:val="7F7F7F" w:themeColor="text1" w:themeTint="80"/>
        </w:rPr>
      </w:pPr>
    </w:p>
    <w:p w:rsidR="00425049" w:rsidRPr="000E0A8A" w:rsidRDefault="00425049" w:rsidP="00425049">
      <w:pPr>
        <w:tabs>
          <w:tab w:val="left" w:pos="284"/>
        </w:tabs>
        <w:spacing w:before="0"/>
        <w:rPr>
          <w:color w:val="7F7F7F" w:themeColor="text1" w:themeTint="80"/>
        </w:rPr>
      </w:pPr>
      <w:r w:rsidRPr="000E0A8A">
        <w:rPr>
          <w:color w:val="7F7F7F" w:themeColor="text1" w:themeTint="80"/>
        </w:rPr>
        <w:t>3. § E rendelet alkalmazásában</w:t>
      </w:r>
    </w:p>
    <w:p w:rsidR="00425049" w:rsidRPr="000E0A8A" w:rsidRDefault="00425049" w:rsidP="00425049">
      <w:pPr>
        <w:rPr>
          <w:color w:val="7F7F7F" w:themeColor="text1" w:themeTint="80"/>
        </w:rPr>
      </w:pPr>
      <w:r w:rsidRPr="000E0A8A">
        <w:rPr>
          <w:color w:val="7F7F7F" w:themeColor="text1" w:themeTint="80"/>
        </w:rPr>
        <w:t>1. a támogatásra való jogosultság szempontjából elismert lakásnagyság: a lakás komfort fokozatától függetlenül 1 fő esetén 2 szoba, 2 fő esetén 2 szoba, 3 fő esetén 2 szoba, 4 fő esetén 2,5 szoba, 5 fő vagy ennél több személy esetén 3 szoba,</w:t>
      </w:r>
    </w:p>
    <w:p w:rsidR="00425049" w:rsidRPr="000E0A8A" w:rsidRDefault="00425049" w:rsidP="00425049">
      <w:pPr>
        <w:tabs>
          <w:tab w:val="left" w:pos="284"/>
        </w:tabs>
        <w:rPr>
          <w:color w:val="7F7F7F" w:themeColor="text1" w:themeTint="80"/>
        </w:rPr>
      </w:pPr>
      <w:r w:rsidRPr="000E0A8A">
        <w:rPr>
          <w:color w:val="7F7F7F" w:themeColor="text1" w:themeTint="80"/>
        </w:rPr>
        <w:t>2. helyben legolcsóbb temetés elismert költsége: 59.690,- Ft,</w:t>
      </w:r>
    </w:p>
    <w:p w:rsidR="00425049" w:rsidRPr="000E0A8A" w:rsidRDefault="00425049" w:rsidP="00425049">
      <w:pPr>
        <w:tabs>
          <w:tab w:val="left" w:pos="284"/>
        </w:tabs>
        <w:rPr>
          <w:color w:val="7F7F7F" w:themeColor="text1" w:themeTint="80"/>
        </w:rPr>
      </w:pPr>
    </w:p>
    <w:p w:rsidR="00425049" w:rsidRPr="000E0A8A" w:rsidRDefault="00425049" w:rsidP="00425049">
      <w:pPr>
        <w:pStyle w:val="Listaszerbekezds"/>
        <w:numPr>
          <w:ilvl w:val="0"/>
          <w:numId w:val="3"/>
        </w:numPr>
        <w:tabs>
          <w:tab w:val="left" w:pos="284"/>
        </w:tabs>
        <w:spacing w:before="0"/>
        <w:ind w:left="567" w:hanging="567"/>
        <w:jc w:val="center"/>
        <w:rPr>
          <w:b/>
          <w:color w:val="7F7F7F" w:themeColor="text1" w:themeTint="80"/>
        </w:rPr>
      </w:pPr>
      <w:r w:rsidRPr="000E0A8A">
        <w:rPr>
          <w:b/>
          <w:color w:val="7F7F7F" w:themeColor="text1" w:themeTint="80"/>
        </w:rPr>
        <w:t>Fejezet</w:t>
      </w:r>
    </w:p>
    <w:p w:rsidR="00425049" w:rsidRPr="000E0A8A" w:rsidRDefault="00425049" w:rsidP="00425049">
      <w:pPr>
        <w:tabs>
          <w:tab w:val="left" w:pos="284"/>
        </w:tabs>
        <w:spacing w:before="0"/>
        <w:ind w:left="720"/>
        <w:jc w:val="center"/>
        <w:rPr>
          <w:b/>
          <w:color w:val="7F7F7F" w:themeColor="text1" w:themeTint="80"/>
        </w:rPr>
      </w:pPr>
      <w:r w:rsidRPr="000E0A8A">
        <w:rPr>
          <w:b/>
          <w:color w:val="7F7F7F" w:themeColor="text1" w:themeTint="80"/>
        </w:rPr>
        <w:t xml:space="preserve">Pénzbeli és természetbeni ellátások </w:t>
      </w:r>
    </w:p>
    <w:p w:rsidR="00425049" w:rsidRPr="000E0A8A" w:rsidRDefault="00425049" w:rsidP="00425049">
      <w:pPr>
        <w:tabs>
          <w:tab w:val="left" w:pos="284"/>
        </w:tabs>
        <w:spacing w:before="0"/>
        <w:ind w:left="720"/>
        <w:jc w:val="center"/>
        <w:rPr>
          <w:b/>
          <w:color w:val="7F7F7F" w:themeColor="text1" w:themeTint="80"/>
        </w:rPr>
      </w:pPr>
    </w:p>
    <w:p w:rsidR="00425049" w:rsidRPr="000E0A8A" w:rsidRDefault="00425049" w:rsidP="00425049">
      <w:pPr>
        <w:spacing w:before="0"/>
        <w:jc w:val="center"/>
        <w:rPr>
          <w:b/>
          <w:color w:val="7F7F7F" w:themeColor="text1" w:themeTint="80"/>
        </w:rPr>
      </w:pPr>
      <w:r w:rsidRPr="000E0A8A">
        <w:rPr>
          <w:b/>
          <w:color w:val="7F7F7F" w:themeColor="text1" w:themeTint="80"/>
        </w:rPr>
        <w:t>3. A pénzbeli és természetbeni ellátások formái</w:t>
      </w:r>
    </w:p>
    <w:p w:rsidR="00425049" w:rsidRPr="000E0A8A" w:rsidRDefault="00425049" w:rsidP="00425049">
      <w:pPr>
        <w:rPr>
          <w:color w:val="7F7F7F" w:themeColor="text1" w:themeTint="80"/>
        </w:rPr>
      </w:pPr>
      <w:r w:rsidRPr="000E0A8A">
        <w:rPr>
          <w:color w:val="7F7F7F" w:themeColor="text1" w:themeTint="80"/>
        </w:rPr>
        <w:t>4. § (1) Az Szt., valamint az e rendeletben meghatározott feltételek esetén az Önkormányzat a jogosult részére jövedelme kiegészítésére, pótlására rendszeres és eseti jellegű pénzbeli, szociális rászorultságtól függő ellátásokat nyújt.</w:t>
      </w:r>
    </w:p>
    <w:p w:rsidR="00425049" w:rsidRPr="000E0A8A" w:rsidRDefault="00425049" w:rsidP="00425049">
      <w:pPr>
        <w:spacing w:before="0"/>
        <w:ind w:left="720"/>
        <w:rPr>
          <w:color w:val="7F7F7F" w:themeColor="text1" w:themeTint="80"/>
        </w:rPr>
      </w:pPr>
    </w:p>
    <w:p w:rsidR="00425049" w:rsidRPr="000E0A8A" w:rsidRDefault="00425049" w:rsidP="00425049">
      <w:pPr>
        <w:spacing w:before="0"/>
        <w:rPr>
          <w:color w:val="7F7F7F" w:themeColor="text1" w:themeTint="80"/>
        </w:rPr>
      </w:pPr>
      <w:r w:rsidRPr="000E0A8A">
        <w:rPr>
          <w:color w:val="7F7F7F" w:themeColor="text1" w:themeTint="80"/>
        </w:rPr>
        <w:t xml:space="preserve">(2) Az Önkormányzat az </w:t>
      </w:r>
      <w:proofErr w:type="spellStart"/>
      <w:r w:rsidRPr="000E0A8A">
        <w:rPr>
          <w:color w:val="7F7F7F" w:themeColor="text1" w:themeTint="80"/>
        </w:rPr>
        <w:t>Szt.-ben</w:t>
      </w:r>
      <w:proofErr w:type="spellEnd"/>
      <w:r w:rsidRPr="000E0A8A">
        <w:rPr>
          <w:color w:val="7F7F7F" w:themeColor="text1" w:themeTint="80"/>
        </w:rPr>
        <w:t xml:space="preserve"> meghatározott ellátásokon felül az alábbi támogatást nyújtja:</w:t>
      </w:r>
    </w:p>
    <w:p w:rsidR="00425049" w:rsidRPr="000E0A8A" w:rsidRDefault="00425049" w:rsidP="00425049">
      <w:pPr>
        <w:spacing w:before="0"/>
        <w:rPr>
          <w:color w:val="7F7F7F" w:themeColor="text1" w:themeTint="80"/>
        </w:rPr>
      </w:pPr>
      <w:proofErr w:type="gramStart"/>
      <w:r w:rsidRPr="000E0A8A">
        <w:rPr>
          <w:color w:val="7F7F7F" w:themeColor="text1" w:themeTint="80"/>
        </w:rPr>
        <w:t>a</w:t>
      </w:r>
      <w:proofErr w:type="gramEnd"/>
      <w:r w:rsidRPr="000E0A8A">
        <w:rPr>
          <w:color w:val="7F7F7F" w:themeColor="text1" w:themeTint="80"/>
        </w:rPr>
        <w:t>) pénzbeli, valamint természetbeni formában az önkormányzati segélyt,</w:t>
      </w:r>
    </w:p>
    <w:p w:rsidR="00425049" w:rsidRPr="000E0A8A" w:rsidRDefault="00425049" w:rsidP="00425049">
      <w:pPr>
        <w:spacing w:before="0"/>
        <w:rPr>
          <w:color w:val="7F7F7F" w:themeColor="text1" w:themeTint="80"/>
        </w:rPr>
      </w:pPr>
      <w:r w:rsidRPr="000E0A8A">
        <w:rPr>
          <w:color w:val="7F7F7F" w:themeColor="text1" w:themeTint="80"/>
        </w:rPr>
        <w:t>b) pénzbeli formában a normatív lakásfenntartási támogatáshoz kapcsolódó téli támogatást</w:t>
      </w:r>
    </w:p>
    <w:p w:rsidR="00425049" w:rsidRPr="000E0A8A" w:rsidRDefault="00425049" w:rsidP="00425049">
      <w:pPr>
        <w:spacing w:before="0"/>
        <w:rPr>
          <w:color w:val="7F7F7F" w:themeColor="text1" w:themeTint="80"/>
        </w:rPr>
      </w:pPr>
      <w:r w:rsidRPr="000E0A8A">
        <w:rPr>
          <w:color w:val="7F7F7F" w:themeColor="text1" w:themeTint="80"/>
        </w:rPr>
        <w:t>c) természetbeni formában méltányossági jogcímen közgyógyellátást.</w:t>
      </w:r>
    </w:p>
    <w:p w:rsidR="00425049" w:rsidRPr="000E0A8A" w:rsidRDefault="00425049" w:rsidP="00425049">
      <w:pPr>
        <w:spacing w:before="0"/>
        <w:rPr>
          <w:color w:val="7F7F7F" w:themeColor="text1" w:themeTint="80"/>
        </w:rPr>
      </w:pPr>
    </w:p>
    <w:p w:rsidR="00425049" w:rsidRPr="000E0A8A" w:rsidRDefault="00425049" w:rsidP="00425049">
      <w:pPr>
        <w:jc w:val="center"/>
        <w:rPr>
          <w:b/>
          <w:bCs/>
          <w:color w:val="7F7F7F" w:themeColor="text1" w:themeTint="80"/>
        </w:rPr>
      </w:pPr>
    </w:p>
    <w:p w:rsidR="00425049" w:rsidRPr="000E0A8A" w:rsidRDefault="00425049" w:rsidP="00425049">
      <w:pPr>
        <w:spacing w:before="0"/>
        <w:jc w:val="center"/>
        <w:rPr>
          <w:b/>
          <w:bCs/>
          <w:color w:val="7F7F7F" w:themeColor="text1" w:themeTint="80"/>
        </w:rPr>
      </w:pPr>
      <w:r w:rsidRPr="000E0A8A">
        <w:rPr>
          <w:b/>
          <w:bCs/>
          <w:color w:val="7F7F7F" w:themeColor="text1" w:themeTint="80"/>
        </w:rPr>
        <w:t>4. Aktív korúak ellátása</w:t>
      </w:r>
    </w:p>
    <w:p w:rsidR="00425049" w:rsidRPr="000E0A8A" w:rsidRDefault="00425049" w:rsidP="00425049">
      <w:pPr>
        <w:rPr>
          <w:bCs/>
          <w:color w:val="7F7F7F" w:themeColor="text1" w:themeTint="80"/>
        </w:rPr>
      </w:pPr>
      <w:r w:rsidRPr="000E0A8A">
        <w:rPr>
          <w:bCs/>
          <w:color w:val="7F7F7F" w:themeColor="text1" w:themeTint="80"/>
        </w:rPr>
        <w:t>5. § (1) Az Önkormányzat az Szt. 37/</w:t>
      </w:r>
      <w:proofErr w:type="gramStart"/>
      <w:r w:rsidRPr="000E0A8A">
        <w:rPr>
          <w:bCs/>
          <w:color w:val="7F7F7F" w:themeColor="text1" w:themeTint="80"/>
        </w:rPr>
        <w:t>A</w:t>
      </w:r>
      <w:proofErr w:type="gramEnd"/>
      <w:r w:rsidRPr="000E0A8A">
        <w:rPr>
          <w:bCs/>
          <w:color w:val="7F7F7F" w:themeColor="text1" w:themeTint="80"/>
        </w:rPr>
        <w:t xml:space="preserve"> (1) bekezdése alapján az általa alapított Józsefvárosi Közösségi Házak Nonprofit Kft-t jelöli ki együttműködésre.</w:t>
      </w:r>
    </w:p>
    <w:p w:rsidR="00425049" w:rsidRPr="000E0A8A" w:rsidRDefault="00425049" w:rsidP="00425049">
      <w:pPr>
        <w:rPr>
          <w:b/>
          <w:bCs/>
          <w:color w:val="7F7F7F" w:themeColor="text1" w:themeTint="80"/>
        </w:rPr>
      </w:pPr>
      <w:r w:rsidRPr="000E0A8A">
        <w:rPr>
          <w:iCs/>
          <w:color w:val="7F7F7F" w:themeColor="text1" w:themeTint="80"/>
        </w:rPr>
        <w:t xml:space="preserve">(2) </w:t>
      </w:r>
      <w:r w:rsidRPr="000E0A8A">
        <w:rPr>
          <w:bCs/>
          <w:color w:val="7F7F7F" w:themeColor="text1" w:themeTint="80"/>
        </w:rPr>
        <w:t>A</w:t>
      </w:r>
      <w:r w:rsidRPr="000E0A8A">
        <w:rPr>
          <w:b/>
          <w:bCs/>
          <w:color w:val="7F7F7F" w:themeColor="text1" w:themeTint="80"/>
        </w:rPr>
        <w:t xml:space="preserve"> </w:t>
      </w:r>
      <w:r w:rsidRPr="000E0A8A">
        <w:rPr>
          <w:bCs/>
          <w:color w:val="7F7F7F" w:themeColor="text1" w:themeTint="80"/>
        </w:rPr>
        <w:t xml:space="preserve">rendszeres szociális segélyre jogosult - kivéve az egészségkárosodott személyt - köteles a rendszeres szociális segély folyósításának feltételeként együttműködni a Józsefvárosi Közösségi Házak Nonprofit </w:t>
      </w:r>
      <w:proofErr w:type="spellStart"/>
      <w:r w:rsidRPr="000E0A8A">
        <w:rPr>
          <w:bCs/>
          <w:color w:val="7F7F7F" w:themeColor="text1" w:themeTint="80"/>
        </w:rPr>
        <w:t>Kft.-vel</w:t>
      </w:r>
      <w:proofErr w:type="spellEnd"/>
      <w:r w:rsidRPr="000E0A8A">
        <w:rPr>
          <w:bCs/>
          <w:color w:val="7F7F7F" w:themeColor="text1" w:themeTint="80"/>
        </w:rPr>
        <w:t>.</w:t>
      </w:r>
    </w:p>
    <w:p w:rsidR="00425049" w:rsidRPr="000E0A8A" w:rsidRDefault="00425049" w:rsidP="00425049">
      <w:pPr>
        <w:spacing w:before="0"/>
        <w:rPr>
          <w:iCs/>
          <w:color w:val="7F7F7F" w:themeColor="text1" w:themeTint="80"/>
        </w:rPr>
      </w:pPr>
      <w:r w:rsidRPr="000E0A8A">
        <w:rPr>
          <w:bCs/>
          <w:color w:val="7F7F7F" w:themeColor="text1" w:themeTint="80"/>
        </w:rPr>
        <w:t xml:space="preserve">(3) </w:t>
      </w:r>
      <w:r w:rsidRPr="000E0A8A">
        <w:rPr>
          <w:iCs/>
          <w:color w:val="7F7F7F" w:themeColor="text1" w:themeTint="80"/>
        </w:rPr>
        <w:t xml:space="preserve">Az együttműködésre kötelezett személyt a Józsefvárosi Polgármesteri Hivatal köteles tájékoztatni az együttműködési kötelezettség eljárási menetéről és szabályairól. A rendszeres szociális segélyt megállapító határozatban rendelkezni kell a </w:t>
      </w:r>
      <w:r w:rsidRPr="000E0A8A">
        <w:rPr>
          <w:bCs/>
          <w:color w:val="7F7F7F" w:themeColor="text1" w:themeTint="80"/>
        </w:rPr>
        <w:t xml:space="preserve">Józsefvárosi Közösségi Házak Nonprofit </w:t>
      </w:r>
      <w:proofErr w:type="spellStart"/>
      <w:r w:rsidRPr="000E0A8A">
        <w:rPr>
          <w:bCs/>
          <w:color w:val="7F7F7F" w:themeColor="text1" w:themeTint="80"/>
        </w:rPr>
        <w:t>Kft-vel</w:t>
      </w:r>
      <w:proofErr w:type="spellEnd"/>
      <w:r w:rsidRPr="000E0A8A">
        <w:rPr>
          <w:iCs/>
          <w:color w:val="7F7F7F" w:themeColor="text1" w:themeTint="80"/>
        </w:rPr>
        <w:t xml:space="preserve"> való együttműködési kötelezettség tartalmi elemeiről és az együttműködési kötelezettség elmulasztásának következményeiről.</w:t>
      </w:r>
    </w:p>
    <w:p w:rsidR="00425049" w:rsidRPr="000E0A8A" w:rsidRDefault="00425049" w:rsidP="00425049">
      <w:pPr>
        <w:spacing w:before="0"/>
        <w:rPr>
          <w:b/>
          <w:bCs/>
          <w:color w:val="7F7F7F" w:themeColor="text1" w:themeTint="80"/>
        </w:rPr>
      </w:pPr>
    </w:p>
    <w:p w:rsidR="00425049" w:rsidRPr="000E0A8A" w:rsidRDefault="00425049" w:rsidP="00425049">
      <w:pPr>
        <w:pStyle w:val="Listaszerbekezds"/>
        <w:numPr>
          <w:ilvl w:val="0"/>
          <w:numId w:val="10"/>
        </w:numPr>
        <w:spacing w:before="0"/>
        <w:ind w:left="284" w:hanging="284"/>
        <w:rPr>
          <w:iCs/>
          <w:color w:val="7F7F7F" w:themeColor="text1" w:themeTint="80"/>
        </w:rPr>
      </w:pPr>
      <w:r w:rsidRPr="000E0A8A">
        <w:rPr>
          <w:b/>
          <w:bCs/>
          <w:color w:val="7F7F7F" w:themeColor="text1" w:themeTint="80"/>
        </w:rPr>
        <w:t xml:space="preserve"> </w:t>
      </w:r>
      <w:r w:rsidRPr="000E0A8A">
        <w:rPr>
          <w:iCs/>
          <w:color w:val="7F7F7F" w:themeColor="text1" w:themeTint="80"/>
        </w:rPr>
        <w:t>Az együttműködésre kötelezett személy köteles</w:t>
      </w:r>
    </w:p>
    <w:p w:rsidR="00425049" w:rsidRPr="000E0A8A" w:rsidRDefault="00425049" w:rsidP="00425049">
      <w:pPr>
        <w:spacing w:before="0"/>
        <w:rPr>
          <w:iCs/>
          <w:color w:val="7F7F7F" w:themeColor="text1" w:themeTint="80"/>
        </w:rPr>
      </w:pPr>
      <w:proofErr w:type="gramStart"/>
      <w:r w:rsidRPr="000E0A8A">
        <w:rPr>
          <w:iCs/>
          <w:color w:val="7F7F7F" w:themeColor="text1" w:themeTint="80"/>
        </w:rPr>
        <w:t>a</w:t>
      </w:r>
      <w:proofErr w:type="gramEnd"/>
      <w:r w:rsidRPr="000E0A8A">
        <w:rPr>
          <w:iCs/>
          <w:color w:val="7F7F7F" w:themeColor="text1" w:themeTint="80"/>
        </w:rPr>
        <w:t xml:space="preserve">) </w:t>
      </w:r>
      <w:proofErr w:type="spellStart"/>
      <w:r w:rsidRPr="000E0A8A">
        <w:rPr>
          <w:iCs/>
          <w:color w:val="7F7F7F" w:themeColor="text1" w:themeTint="80"/>
        </w:rPr>
        <w:t>a</w:t>
      </w:r>
      <w:proofErr w:type="spellEnd"/>
      <w:r w:rsidRPr="000E0A8A">
        <w:rPr>
          <w:iCs/>
          <w:color w:val="7F7F7F" w:themeColor="text1" w:themeTint="80"/>
        </w:rPr>
        <w:t xml:space="preserve"> rendszeres szociális segélyt megállapító határozat jogerőre emelkedését követő 15 napon belül a </w:t>
      </w:r>
      <w:r w:rsidRPr="000E0A8A">
        <w:rPr>
          <w:bCs/>
          <w:color w:val="7F7F7F" w:themeColor="text1" w:themeTint="80"/>
        </w:rPr>
        <w:t>Józsefvárosi Közösségi Házak Nonprofit Kft-</w:t>
      </w:r>
      <w:r w:rsidRPr="000E0A8A">
        <w:rPr>
          <w:iCs/>
          <w:color w:val="7F7F7F" w:themeColor="text1" w:themeTint="80"/>
        </w:rPr>
        <w:t>nél megjelenni, és</w:t>
      </w:r>
    </w:p>
    <w:p w:rsidR="00425049" w:rsidRPr="000E0A8A" w:rsidRDefault="00425049" w:rsidP="00425049">
      <w:pPr>
        <w:spacing w:before="0"/>
        <w:rPr>
          <w:iCs/>
          <w:color w:val="7F7F7F" w:themeColor="text1" w:themeTint="80"/>
        </w:rPr>
      </w:pPr>
      <w:r w:rsidRPr="000E0A8A">
        <w:rPr>
          <w:iCs/>
          <w:color w:val="7F7F7F" w:themeColor="text1" w:themeTint="80"/>
        </w:rPr>
        <w:t>b) nyilvántartásba vetetni magát, és</w:t>
      </w:r>
    </w:p>
    <w:p w:rsidR="00425049" w:rsidRPr="000E0A8A" w:rsidRDefault="00425049" w:rsidP="00425049">
      <w:pPr>
        <w:spacing w:before="0"/>
        <w:rPr>
          <w:iCs/>
          <w:color w:val="7F7F7F" w:themeColor="text1" w:themeTint="80"/>
        </w:rPr>
      </w:pPr>
      <w:r w:rsidRPr="000E0A8A">
        <w:rPr>
          <w:iCs/>
          <w:color w:val="7F7F7F" w:themeColor="text1" w:themeTint="80"/>
        </w:rPr>
        <w:t xml:space="preserve">c) a beilleszkedését segítő programról (a továbbiakban: Program) írásban megállapodni a </w:t>
      </w:r>
      <w:r w:rsidRPr="000E0A8A">
        <w:rPr>
          <w:bCs/>
          <w:color w:val="7F7F7F" w:themeColor="text1" w:themeTint="80"/>
        </w:rPr>
        <w:t xml:space="preserve">Józsefvárosi Közösségi Házak Nonprofit </w:t>
      </w:r>
      <w:proofErr w:type="spellStart"/>
      <w:r w:rsidRPr="000E0A8A">
        <w:rPr>
          <w:bCs/>
          <w:color w:val="7F7F7F" w:themeColor="text1" w:themeTint="80"/>
        </w:rPr>
        <w:t>Kft</w:t>
      </w:r>
      <w:r w:rsidRPr="000E0A8A">
        <w:rPr>
          <w:iCs/>
          <w:color w:val="7F7F7F" w:themeColor="text1" w:themeTint="80"/>
        </w:rPr>
        <w:t>-vel</w:t>
      </w:r>
      <w:proofErr w:type="spellEnd"/>
      <w:r w:rsidRPr="000E0A8A">
        <w:rPr>
          <w:iCs/>
          <w:color w:val="7F7F7F" w:themeColor="text1" w:themeTint="80"/>
        </w:rPr>
        <w:t>, és</w:t>
      </w:r>
    </w:p>
    <w:p w:rsidR="00425049" w:rsidRPr="000E0A8A" w:rsidRDefault="00425049" w:rsidP="00425049">
      <w:pPr>
        <w:spacing w:before="0"/>
        <w:rPr>
          <w:iCs/>
          <w:color w:val="7F7F7F" w:themeColor="text1" w:themeTint="80"/>
        </w:rPr>
      </w:pPr>
      <w:r w:rsidRPr="000E0A8A">
        <w:rPr>
          <w:iCs/>
          <w:color w:val="7F7F7F" w:themeColor="text1" w:themeTint="80"/>
        </w:rPr>
        <w:t>d) teljesíteni a Programban foglaltakat.</w:t>
      </w:r>
    </w:p>
    <w:p w:rsidR="00425049" w:rsidRPr="000E0A8A" w:rsidRDefault="00425049" w:rsidP="00425049">
      <w:pPr>
        <w:spacing w:before="0"/>
        <w:jc w:val="left"/>
        <w:rPr>
          <w:i/>
          <w:iCs/>
          <w:color w:val="7F7F7F" w:themeColor="text1" w:themeTint="80"/>
        </w:rPr>
      </w:pPr>
    </w:p>
    <w:p w:rsidR="00425049" w:rsidRPr="000E0A8A" w:rsidRDefault="00425049" w:rsidP="00425049">
      <w:pPr>
        <w:pStyle w:val="Listaszerbekezds"/>
        <w:numPr>
          <w:ilvl w:val="0"/>
          <w:numId w:val="10"/>
        </w:numPr>
        <w:spacing w:before="0"/>
        <w:ind w:left="284" w:hanging="284"/>
        <w:rPr>
          <w:color w:val="7F7F7F" w:themeColor="text1" w:themeTint="80"/>
        </w:rPr>
      </w:pPr>
      <w:r w:rsidRPr="000E0A8A">
        <w:rPr>
          <w:color w:val="7F7F7F" w:themeColor="text1" w:themeTint="80"/>
        </w:rPr>
        <w:t xml:space="preserve">Az együttműködésre kötelezett személy jogosult a </w:t>
      </w:r>
      <w:r w:rsidRPr="000E0A8A">
        <w:rPr>
          <w:bCs/>
          <w:color w:val="7F7F7F" w:themeColor="text1" w:themeTint="80"/>
        </w:rPr>
        <w:t>Józsefvárosi Közösségi Házak Nonprofit Kft</w:t>
      </w:r>
      <w:r w:rsidRPr="000E0A8A">
        <w:rPr>
          <w:color w:val="7F7F7F" w:themeColor="text1" w:themeTint="80"/>
        </w:rPr>
        <w:t xml:space="preserve">-től írásban kérni: </w:t>
      </w:r>
    </w:p>
    <w:p w:rsidR="00425049" w:rsidRPr="000E0A8A" w:rsidRDefault="00425049" w:rsidP="00425049">
      <w:pPr>
        <w:spacing w:before="0"/>
        <w:rPr>
          <w:iCs/>
          <w:color w:val="7F7F7F" w:themeColor="text1" w:themeTint="80"/>
        </w:rPr>
      </w:pPr>
      <w:proofErr w:type="gramStart"/>
      <w:r w:rsidRPr="000E0A8A">
        <w:rPr>
          <w:iCs/>
          <w:color w:val="7F7F7F" w:themeColor="text1" w:themeTint="80"/>
        </w:rPr>
        <w:lastRenderedPageBreak/>
        <w:t>a</w:t>
      </w:r>
      <w:proofErr w:type="gramEnd"/>
      <w:r w:rsidRPr="000E0A8A">
        <w:rPr>
          <w:iCs/>
          <w:color w:val="7F7F7F" w:themeColor="text1" w:themeTint="80"/>
        </w:rPr>
        <w:t xml:space="preserve">) indokolással alátámasztva más Program kidolgozását, ha a </w:t>
      </w:r>
      <w:r w:rsidRPr="000E0A8A">
        <w:rPr>
          <w:bCs/>
          <w:color w:val="7F7F7F" w:themeColor="text1" w:themeTint="80"/>
        </w:rPr>
        <w:t>Józsefvárosi Közösségi Házak Nonprofit Kft.</w:t>
      </w:r>
      <w:r w:rsidRPr="000E0A8A" w:rsidDel="00A22F32">
        <w:rPr>
          <w:iCs/>
          <w:color w:val="7F7F7F" w:themeColor="text1" w:themeTint="80"/>
        </w:rPr>
        <w:t xml:space="preserve"> </w:t>
      </w:r>
      <w:r w:rsidRPr="000E0A8A">
        <w:rPr>
          <w:iCs/>
          <w:color w:val="7F7F7F" w:themeColor="text1" w:themeTint="80"/>
        </w:rPr>
        <w:t>által elkészített javaslattal nem ért egyet,</w:t>
      </w:r>
    </w:p>
    <w:p w:rsidR="00425049" w:rsidRPr="000E0A8A" w:rsidRDefault="00425049" w:rsidP="00425049">
      <w:pPr>
        <w:spacing w:before="0"/>
        <w:rPr>
          <w:iCs/>
          <w:color w:val="7F7F7F" w:themeColor="text1" w:themeTint="80"/>
        </w:rPr>
      </w:pPr>
      <w:r w:rsidRPr="000E0A8A">
        <w:rPr>
          <w:iCs/>
          <w:color w:val="7F7F7F" w:themeColor="text1" w:themeTint="80"/>
        </w:rPr>
        <w:t>b) kezdeményezheti Programja megváltoztatását, módosítását, amennyiben szociális körülményeiben, egészségi állapotában változás áll be.</w:t>
      </w:r>
    </w:p>
    <w:p w:rsidR="00425049" w:rsidRPr="000E0A8A" w:rsidRDefault="00425049" w:rsidP="00425049">
      <w:pPr>
        <w:jc w:val="center"/>
        <w:rPr>
          <w:b/>
          <w:bCs/>
          <w:color w:val="7F7F7F" w:themeColor="text1" w:themeTint="80"/>
        </w:rPr>
      </w:pPr>
    </w:p>
    <w:p w:rsidR="00425049" w:rsidRPr="000E0A8A" w:rsidRDefault="00425049" w:rsidP="00425049">
      <w:pPr>
        <w:jc w:val="left"/>
        <w:rPr>
          <w:iCs/>
          <w:color w:val="7F7F7F" w:themeColor="text1" w:themeTint="80"/>
        </w:rPr>
      </w:pPr>
      <w:r w:rsidRPr="000E0A8A">
        <w:rPr>
          <w:iCs/>
          <w:color w:val="7F7F7F" w:themeColor="text1" w:themeTint="80"/>
        </w:rPr>
        <w:t xml:space="preserve">6. § A </w:t>
      </w:r>
      <w:r w:rsidRPr="000E0A8A">
        <w:rPr>
          <w:bCs/>
          <w:color w:val="7F7F7F" w:themeColor="text1" w:themeTint="80"/>
        </w:rPr>
        <w:t>Józsefvárosi Közösségi Házak Nonprofit Kft</w:t>
      </w:r>
      <w:r w:rsidRPr="000E0A8A">
        <w:rPr>
          <w:iCs/>
          <w:color w:val="7F7F7F" w:themeColor="text1" w:themeTint="80"/>
        </w:rPr>
        <w:t xml:space="preserve"> feladatai:</w:t>
      </w:r>
    </w:p>
    <w:p w:rsidR="00425049" w:rsidRPr="000E0A8A" w:rsidRDefault="00425049" w:rsidP="00425049">
      <w:pPr>
        <w:numPr>
          <w:ilvl w:val="0"/>
          <w:numId w:val="5"/>
        </w:numPr>
        <w:tabs>
          <w:tab w:val="clear" w:pos="1065"/>
          <w:tab w:val="num" w:pos="284"/>
        </w:tabs>
        <w:overflowPunct w:val="0"/>
        <w:autoSpaceDE w:val="0"/>
        <w:autoSpaceDN w:val="0"/>
        <w:adjustRightInd w:val="0"/>
        <w:spacing w:before="0"/>
        <w:ind w:left="284" w:hanging="284"/>
        <w:textAlignment w:val="baseline"/>
        <w:rPr>
          <w:iCs/>
          <w:color w:val="7F7F7F" w:themeColor="text1" w:themeTint="80"/>
        </w:rPr>
      </w:pPr>
      <w:r w:rsidRPr="000E0A8A">
        <w:rPr>
          <w:iCs/>
          <w:color w:val="7F7F7F" w:themeColor="text1" w:themeTint="80"/>
        </w:rPr>
        <w:t>nyilvántartásba venni a rendszeres szociális segélyben részesülőt a jogerős határozat alapján,</w:t>
      </w:r>
    </w:p>
    <w:p w:rsidR="00425049" w:rsidRPr="000E0A8A" w:rsidRDefault="00425049" w:rsidP="00425049">
      <w:pPr>
        <w:numPr>
          <w:ilvl w:val="0"/>
          <w:numId w:val="5"/>
        </w:numPr>
        <w:tabs>
          <w:tab w:val="clear" w:pos="1065"/>
          <w:tab w:val="num" w:pos="284"/>
        </w:tabs>
        <w:overflowPunct w:val="0"/>
        <w:autoSpaceDE w:val="0"/>
        <w:autoSpaceDN w:val="0"/>
        <w:adjustRightInd w:val="0"/>
        <w:spacing w:before="0"/>
        <w:ind w:left="284" w:hanging="284"/>
        <w:textAlignment w:val="baseline"/>
        <w:rPr>
          <w:iCs/>
          <w:color w:val="7F7F7F" w:themeColor="text1" w:themeTint="80"/>
        </w:rPr>
      </w:pPr>
      <w:r w:rsidRPr="000E0A8A">
        <w:rPr>
          <w:iCs/>
          <w:color w:val="7F7F7F" w:themeColor="text1" w:themeTint="80"/>
        </w:rPr>
        <w:t>figyelemmel kísérni a határozatban megállapított határidő betartását, és annak megszegése esetén megvizsgálni a mulasztás okát,</w:t>
      </w:r>
    </w:p>
    <w:p w:rsidR="00425049" w:rsidRPr="000E0A8A" w:rsidRDefault="00425049" w:rsidP="00425049">
      <w:pPr>
        <w:numPr>
          <w:ilvl w:val="0"/>
          <w:numId w:val="5"/>
        </w:numPr>
        <w:tabs>
          <w:tab w:val="clear" w:pos="1065"/>
          <w:tab w:val="num" w:pos="284"/>
        </w:tabs>
        <w:overflowPunct w:val="0"/>
        <w:autoSpaceDE w:val="0"/>
        <w:autoSpaceDN w:val="0"/>
        <w:adjustRightInd w:val="0"/>
        <w:spacing w:before="0"/>
        <w:ind w:left="284" w:hanging="284"/>
        <w:textAlignment w:val="baseline"/>
        <w:rPr>
          <w:iCs/>
          <w:color w:val="7F7F7F" w:themeColor="text1" w:themeTint="80"/>
        </w:rPr>
      </w:pPr>
      <w:r w:rsidRPr="000E0A8A">
        <w:rPr>
          <w:iCs/>
          <w:color w:val="7F7F7F" w:themeColor="text1" w:themeTint="80"/>
        </w:rPr>
        <w:t>tájékoztatni a rendszeres szociális segélyben részesülőt a Program elkészítésének menetéről, a Programok típusairól, és az együttműködés szabályairól,</w:t>
      </w:r>
    </w:p>
    <w:p w:rsidR="00425049" w:rsidRPr="000E0A8A" w:rsidRDefault="00425049" w:rsidP="00425049">
      <w:pPr>
        <w:numPr>
          <w:ilvl w:val="0"/>
          <w:numId w:val="5"/>
        </w:numPr>
        <w:tabs>
          <w:tab w:val="clear" w:pos="1065"/>
          <w:tab w:val="num" w:pos="284"/>
        </w:tabs>
        <w:overflowPunct w:val="0"/>
        <w:autoSpaceDE w:val="0"/>
        <w:autoSpaceDN w:val="0"/>
        <w:adjustRightInd w:val="0"/>
        <w:spacing w:before="0"/>
        <w:ind w:left="284" w:hanging="284"/>
        <w:textAlignment w:val="baseline"/>
        <w:rPr>
          <w:iCs/>
          <w:color w:val="7F7F7F" w:themeColor="text1" w:themeTint="80"/>
        </w:rPr>
      </w:pPr>
      <w:r w:rsidRPr="000E0A8A">
        <w:rPr>
          <w:iCs/>
          <w:color w:val="7F7F7F" w:themeColor="text1" w:themeTint="80"/>
        </w:rPr>
        <w:t>a nyilvántartásba vételtől számított 60 napon belül az együttműködésre kötelezett személy bevonásával kidolgozni az egyénre szabott Programot, és arról a személlyel írásos megállapodást kötni,</w:t>
      </w:r>
    </w:p>
    <w:p w:rsidR="00425049" w:rsidRPr="000E0A8A" w:rsidRDefault="00425049" w:rsidP="00425049">
      <w:pPr>
        <w:numPr>
          <w:ilvl w:val="0"/>
          <w:numId w:val="5"/>
        </w:numPr>
        <w:tabs>
          <w:tab w:val="clear" w:pos="1065"/>
          <w:tab w:val="num" w:pos="284"/>
        </w:tabs>
        <w:overflowPunct w:val="0"/>
        <w:autoSpaceDE w:val="0"/>
        <w:autoSpaceDN w:val="0"/>
        <w:adjustRightInd w:val="0"/>
        <w:spacing w:before="0"/>
        <w:ind w:left="284" w:hanging="284"/>
        <w:textAlignment w:val="baseline"/>
        <w:rPr>
          <w:iCs/>
          <w:color w:val="7F7F7F" w:themeColor="text1" w:themeTint="80"/>
        </w:rPr>
      </w:pPr>
      <w:r w:rsidRPr="000E0A8A">
        <w:rPr>
          <w:iCs/>
          <w:color w:val="7F7F7F" w:themeColor="text1" w:themeTint="80"/>
        </w:rPr>
        <w:t>a megállapodást a megkötésétől számított 15 napon belül megküldeni a Józsefvárosi Polgármesteri Hivatalnak,</w:t>
      </w:r>
    </w:p>
    <w:p w:rsidR="00425049" w:rsidRPr="000E0A8A" w:rsidRDefault="00425049" w:rsidP="00425049">
      <w:pPr>
        <w:numPr>
          <w:ilvl w:val="0"/>
          <w:numId w:val="5"/>
        </w:numPr>
        <w:tabs>
          <w:tab w:val="clear" w:pos="1065"/>
          <w:tab w:val="num" w:pos="284"/>
        </w:tabs>
        <w:overflowPunct w:val="0"/>
        <w:autoSpaceDE w:val="0"/>
        <w:autoSpaceDN w:val="0"/>
        <w:adjustRightInd w:val="0"/>
        <w:spacing w:before="0"/>
        <w:ind w:left="284" w:hanging="284"/>
        <w:textAlignment w:val="baseline"/>
        <w:rPr>
          <w:iCs/>
          <w:color w:val="7F7F7F" w:themeColor="text1" w:themeTint="80"/>
        </w:rPr>
      </w:pPr>
      <w:r w:rsidRPr="000E0A8A">
        <w:rPr>
          <w:iCs/>
          <w:color w:val="7F7F7F" w:themeColor="text1" w:themeTint="80"/>
        </w:rPr>
        <w:t>folyamatosan kapcsolatot tartani az együttműködésre kötelezett személlyel, figyelemmel kísérni a Programban előírt kötelezettségek betartását legalább három havonkénti személyes találkozás útján,</w:t>
      </w:r>
    </w:p>
    <w:p w:rsidR="00425049" w:rsidRPr="000E0A8A" w:rsidRDefault="00425049" w:rsidP="00425049">
      <w:pPr>
        <w:numPr>
          <w:ilvl w:val="0"/>
          <w:numId w:val="5"/>
        </w:numPr>
        <w:tabs>
          <w:tab w:val="clear" w:pos="1065"/>
          <w:tab w:val="num" w:pos="284"/>
        </w:tabs>
        <w:overflowPunct w:val="0"/>
        <w:autoSpaceDE w:val="0"/>
        <w:autoSpaceDN w:val="0"/>
        <w:adjustRightInd w:val="0"/>
        <w:spacing w:before="0"/>
        <w:ind w:left="284" w:hanging="284"/>
        <w:textAlignment w:val="baseline"/>
        <w:rPr>
          <w:iCs/>
          <w:color w:val="7F7F7F" w:themeColor="text1" w:themeTint="80"/>
        </w:rPr>
      </w:pPr>
      <w:r w:rsidRPr="000E0A8A">
        <w:rPr>
          <w:iCs/>
          <w:color w:val="7F7F7F" w:themeColor="text1" w:themeTint="80"/>
        </w:rPr>
        <w:t>legalább évente írásos értékelést készíteni a Program végrehajtásáról és amennyiben szükséges – az érintett személy bevonásával – azt módosítani,</w:t>
      </w:r>
    </w:p>
    <w:p w:rsidR="00425049" w:rsidRPr="000E0A8A" w:rsidRDefault="00425049" w:rsidP="00425049">
      <w:pPr>
        <w:numPr>
          <w:ilvl w:val="0"/>
          <w:numId w:val="5"/>
        </w:numPr>
        <w:tabs>
          <w:tab w:val="clear" w:pos="1065"/>
          <w:tab w:val="num" w:pos="284"/>
        </w:tabs>
        <w:overflowPunct w:val="0"/>
        <w:autoSpaceDE w:val="0"/>
        <w:autoSpaceDN w:val="0"/>
        <w:adjustRightInd w:val="0"/>
        <w:spacing w:before="0"/>
        <w:ind w:left="284" w:hanging="284"/>
        <w:textAlignment w:val="baseline"/>
        <w:rPr>
          <w:iCs/>
          <w:color w:val="7F7F7F" w:themeColor="text1" w:themeTint="80"/>
        </w:rPr>
      </w:pPr>
      <w:r w:rsidRPr="000E0A8A">
        <w:rPr>
          <w:iCs/>
          <w:color w:val="7F7F7F" w:themeColor="text1" w:themeTint="80"/>
        </w:rPr>
        <w:t>az éves értékelés megküldésével tájékoztatni a Józsefvárosi Polgármesteri Hivatal jegyzőjét a Program végrehajtásáról,</w:t>
      </w:r>
    </w:p>
    <w:p w:rsidR="00425049" w:rsidRPr="000E0A8A" w:rsidRDefault="00425049" w:rsidP="00425049">
      <w:pPr>
        <w:numPr>
          <w:ilvl w:val="0"/>
          <w:numId w:val="5"/>
        </w:numPr>
        <w:tabs>
          <w:tab w:val="clear" w:pos="1065"/>
          <w:tab w:val="num" w:pos="284"/>
        </w:tabs>
        <w:overflowPunct w:val="0"/>
        <w:autoSpaceDE w:val="0"/>
        <w:autoSpaceDN w:val="0"/>
        <w:adjustRightInd w:val="0"/>
        <w:spacing w:before="0"/>
        <w:ind w:left="284" w:hanging="284"/>
        <w:textAlignment w:val="baseline"/>
        <w:rPr>
          <w:iCs/>
          <w:color w:val="7F7F7F" w:themeColor="text1" w:themeTint="80"/>
        </w:rPr>
      </w:pPr>
      <w:r w:rsidRPr="000E0A8A">
        <w:rPr>
          <w:iCs/>
          <w:color w:val="7F7F7F" w:themeColor="text1" w:themeTint="80"/>
        </w:rPr>
        <w:t>5 munkanapon belül jelzéssel élni Józsefvárosi Polgármesteri Hivatal jegyzője felé, amennyiben az együttműködésre kötelezett személy az együttműködési kötelezettségének nem tesz eleget.</w:t>
      </w:r>
    </w:p>
    <w:p w:rsidR="00425049" w:rsidRPr="000E0A8A" w:rsidRDefault="00425049" w:rsidP="00425049">
      <w:pPr>
        <w:spacing w:before="0"/>
        <w:jc w:val="center"/>
        <w:rPr>
          <w:b/>
          <w:bCs/>
          <w:color w:val="7F7F7F" w:themeColor="text1" w:themeTint="80"/>
        </w:rPr>
      </w:pPr>
    </w:p>
    <w:p w:rsidR="00425049" w:rsidRPr="000E0A8A" w:rsidRDefault="00425049" w:rsidP="00425049">
      <w:pPr>
        <w:spacing w:before="0"/>
        <w:jc w:val="left"/>
        <w:rPr>
          <w:iCs/>
          <w:color w:val="7F7F7F" w:themeColor="text1" w:themeTint="80"/>
        </w:rPr>
      </w:pPr>
      <w:r w:rsidRPr="000E0A8A">
        <w:rPr>
          <w:iCs/>
          <w:color w:val="7F7F7F" w:themeColor="text1" w:themeTint="80"/>
        </w:rPr>
        <w:t xml:space="preserve">7. § Az Önkormányzat az együttműködésre kötelezett személyek részére szociális helyzetükhöz és mentális állapotukhoz igazodóan az alábbi programtípusokat biztosítja a </w:t>
      </w:r>
      <w:r w:rsidRPr="000E0A8A">
        <w:rPr>
          <w:bCs/>
          <w:color w:val="7F7F7F" w:themeColor="text1" w:themeTint="80"/>
        </w:rPr>
        <w:t>Józsefvárosi Közösségi Házak Nonprofit Kft által</w:t>
      </w:r>
      <w:r w:rsidRPr="000E0A8A">
        <w:rPr>
          <w:iCs/>
          <w:color w:val="7F7F7F" w:themeColor="text1" w:themeTint="80"/>
        </w:rPr>
        <w:t>:</w:t>
      </w:r>
    </w:p>
    <w:p w:rsidR="00425049" w:rsidRPr="000E0A8A" w:rsidRDefault="00425049" w:rsidP="00425049">
      <w:pPr>
        <w:spacing w:before="0"/>
        <w:rPr>
          <w:iCs/>
          <w:color w:val="7F7F7F" w:themeColor="text1" w:themeTint="80"/>
        </w:rPr>
      </w:pPr>
      <w:proofErr w:type="gramStart"/>
      <w:r w:rsidRPr="000E0A8A">
        <w:rPr>
          <w:iCs/>
          <w:color w:val="7F7F7F" w:themeColor="text1" w:themeTint="80"/>
        </w:rPr>
        <w:t>a</w:t>
      </w:r>
      <w:proofErr w:type="gramEnd"/>
      <w:r w:rsidRPr="000E0A8A">
        <w:rPr>
          <w:iCs/>
          <w:color w:val="7F7F7F" w:themeColor="text1" w:themeTint="80"/>
        </w:rPr>
        <w:t>) egyéni képességeket fejlesztő foglalkozások,</w:t>
      </w:r>
    </w:p>
    <w:p w:rsidR="00425049" w:rsidRPr="000E0A8A" w:rsidRDefault="00425049" w:rsidP="00425049">
      <w:pPr>
        <w:spacing w:before="0"/>
        <w:rPr>
          <w:iCs/>
          <w:color w:val="7F7F7F" w:themeColor="text1" w:themeTint="80"/>
        </w:rPr>
      </w:pPr>
      <w:r w:rsidRPr="000E0A8A">
        <w:rPr>
          <w:iCs/>
          <w:color w:val="7F7F7F" w:themeColor="text1" w:themeTint="80"/>
        </w:rPr>
        <w:t>b) csoportos, egyéni önsegítő foglalkozások,</w:t>
      </w:r>
    </w:p>
    <w:p w:rsidR="00425049" w:rsidRPr="000E0A8A" w:rsidRDefault="00425049" w:rsidP="00425049">
      <w:pPr>
        <w:spacing w:before="0"/>
        <w:rPr>
          <w:iCs/>
          <w:color w:val="7F7F7F" w:themeColor="text1" w:themeTint="80"/>
        </w:rPr>
      </w:pPr>
      <w:r w:rsidRPr="000E0A8A">
        <w:rPr>
          <w:iCs/>
          <w:color w:val="7F7F7F" w:themeColor="text1" w:themeTint="80"/>
        </w:rPr>
        <w:t>c) életmódot formáló foglalkozások,</w:t>
      </w:r>
    </w:p>
    <w:p w:rsidR="00425049" w:rsidRPr="000E0A8A" w:rsidRDefault="00425049" w:rsidP="00425049">
      <w:pPr>
        <w:spacing w:before="0"/>
        <w:rPr>
          <w:iCs/>
          <w:color w:val="7F7F7F" w:themeColor="text1" w:themeTint="80"/>
        </w:rPr>
      </w:pPr>
      <w:r w:rsidRPr="000E0A8A">
        <w:rPr>
          <w:iCs/>
          <w:color w:val="7F7F7F" w:themeColor="text1" w:themeTint="80"/>
        </w:rPr>
        <w:t>d) oktatások, átképzések, különös tekintettel az általános iskolai végzettség és első szakképesítés megszerzésére.</w:t>
      </w:r>
    </w:p>
    <w:p w:rsidR="00425049" w:rsidRPr="000E0A8A" w:rsidRDefault="00425049" w:rsidP="00425049">
      <w:pPr>
        <w:spacing w:before="0"/>
        <w:jc w:val="left"/>
        <w:rPr>
          <w:iCs/>
          <w:color w:val="7F7F7F" w:themeColor="text1" w:themeTint="80"/>
        </w:rPr>
      </w:pPr>
    </w:p>
    <w:p w:rsidR="00425049" w:rsidRPr="000E0A8A" w:rsidRDefault="00425049" w:rsidP="00425049">
      <w:pPr>
        <w:spacing w:before="0"/>
        <w:rPr>
          <w:iCs/>
          <w:color w:val="7F7F7F" w:themeColor="text1" w:themeTint="80"/>
        </w:rPr>
      </w:pPr>
      <w:r w:rsidRPr="000E0A8A">
        <w:rPr>
          <w:iCs/>
          <w:color w:val="7F7F7F" w:themeColor="text1" w:themeTint="80"/>
        </w:rPr>
        <w:t>8. § (1) A rendszeres szociális segélyben részesülő együttműködési kötelezettségét megszegi, ha</w:t>
      </w:r>
    </w:p>
    <w:p w:rsidR="00425049" w:rsidRPr="000E0A8A" w:rsidRDefault="00425049" w:rsidP="00425049">
      <w:pPr>
        <w:spacing w:before="0"/>
        <w:rPr>
          <w:iCs/>
          <w:color w:val="7F7F7F" w:themeColor="text1" w:themeTint="80"/>
        </w:rPr>
      </w:pPr>
      <w:proofErr w:type="gramStart"/>
      <w:r w:rsidRPr="000E0A8A">
        <w:rPr>
          <w:iCs/>
          <w:color w:val="7F7F7F" w:themeColor="text1" w:themeTint="80"/>
        </w:rPr>
        <w:t>a</w:t>
      </w:r>
      <w:proofErr w:type="gramEnd"/>
      <w:r w:rsidRPr="000E0A8A">
        <w:rPr>
          <w:iCs/>
          <w:color w:val="7F7F7F" w:themeColor="text1" w:themeTint="80"/>
        </w:rPr>
        <w:t xml:space="preserve">) </w:t>
      </w:r>
      <w:proofErr w:type="spellStart"/>
      <w:r w:rsidRPr="000E0A8A">
        <w:rPr>
          <w:iCs/>
          <w:color w:val="7F7F7F" w:themeColor="text1" w:themeTint="80"/>
        </w:rPr>
        <w:t>a</w:t>
      </w:r>
      <w:proofErr w:type="spellEnd"/>
      <w:r w:rsidRPr="000E0A8A">
        <w:rPr>
          <w:iCs/>
          <w:color w:val="7F7F7F" w:themeColor="text1" w:themeTint="80"/>
        </w:rPr>
        <w:t xml:space="preserve"> határozatban megjelölt időn belül nem veszi fel a kapcsolatot a </w:t>
      </w:r>
      <w:r w:rsidRPr="000E0A8A">
        <w:rPr>
          <w:bCs/>
          <w:color w:val="7F7F7F" w:themeColor="text1" w:themeTint="80"/>
        </w:rPr>
        <w:t xml:space="preserve">Józsefvárosi Közösségi Házak Nonprofit </w:t>
      </w:r>
      <w:proofErr w:type="spellStart"/>
      <w:r w:rsidRPr="000E0A8A">
        <w:rPr>
          <w:bCs/>
          <w:color w:val="7F7F7F" w:themeColor="text1" w:themeTint="80"/>
        </w:rPr>
        <w:t>Kft-vel</w:t>
      </w:r>
      <w:proofErr w:type="spellEnd"/>
      <w:r w:rsidRPr="000E0A8A" w:rsidDel="00A22F32">
        <w:rPr>
          <w:iCs/>
          <w:color w:val="7F7F7F" w:themeColor="text1" w:themeTint="80"/>
        </w:rPr>
        <w:t xml:space="preserve"> </w:t>
      </w:r>
      <w:r w:rsidRPr="000E0A8A">
        <w:rPr>
          <w:iCs/>
          <w:color w:val="7F7F7F" w:themeColor="text1" w:themeTint="80"/>
        </w:rPr>
        <w:t>nyilvántartásba vételének céljából, vagy</w:t>
      </w:r>
    </w:p>
    <w:p w:rsidR="00425049" w:rsidRPr="000E0A8A" w:rsidRDefault="00425049" w:rsidP="00425049">
      <w:pPr>
        <w:spacing w:before="0"/>
        <w:rPr>
          <w:iCs/>
          <w:color w:val="7F7F7F" w:themeColor="text1" w:themeTint="80"/>
        </w:rPr>
      </w:pPr>
      <w:r w:rsidRPr="000E0A8A">
        <w:rPr>
          <w:iCs/>
          <w:color w:val="7F7F7F" w:themeColor="text1" w:themeTint="80"/>
        </w:rPr>
        <w:t>b) az előírt időpontban legalább két alkalommal nem jelenik meg, vagy</w:t>
      </w:r>
    </w:p>
    <w:p w:rsidR="00425049" w:rsidRPr="000E0A8A" w:rsidRDefault="00425049" w:rsidP="00425049">
      <w:pPr>
        <w:spacing w:before="0"/>
        <w:rPr>
          <w:iCs/>
          <w:color w:val="7F7F7F" w:themeColor="text1" w:themeTint="80"/>
        </w:rPr>
      </w:pPr>
      <w:r w:rsidRPr="000E0A8A">
        <w:rPr>
          <w:iCs/>
          <w:color w:val="7F7F7F" w:themeColor="text1" w:themeTint="80"/>
        </w:rPr>
        <w:t>c) az együttműködési megállapodást nem írja alá, vagy</w:t>
      </w:r>
    </w:p>
    <w:p w:rsidR="00425049" w:rsidRPr="000E0A8A" w:rsidRDefault="00425049" w:rsidP="00425049">
      <w:pPr>
        <w:spacing w:before="0"/>
        <w:rPr>
          <w:iCs/>
          <w:color w:val="7F7F7F" w:themeColor="text1" w:themeTint="80"/>
        </w:rPr>
      </w:pPr>
      <w:r w:rsidRPr="000E0A8A">
        <w:rPr>
          <w:iCs/>
          <w:color w:val="7F7F7F" w:themeColor="text1" w:themeTint="80"/>
        </w:rPr>
        <w:t>d) a beilleszkedési programban előírt kötelezettségeit két hónapig nem teljesíti.</w:t>
      </w:r>
    </w:p>
    <w:p w:rsidR="00425049" w:rsidRPr="000E0A8A" w:rsidRDefault="00425049" w:rsidP="00425049">
      <w:pPr>
        <w:spacing w:before="0"/>
        <w:rPr>
          <w:iCs/>
          <w:color w:val="7F7F7F" w:themeColor="text1" w:themeTint="80"/>
        </w:rPr>
      </w:pPr>
    </w:p>
    <w:p w:rsidR="00425049" w:rsidRPr="000E0A8A" w:rsidRDefault="00425049" w:rsidP="00425049">
      <w:pPr>
        <w:spacing w:before="0"/>
        <w:rPr>
          <w:iCs/>
          <w:color w:val="7F7F7F" w:themeColor="text1" w:themeTint="80"/>
        </w:rPr>
      </w:pPr>
      <w:r w:rsidRPr="000E0A8A">
        <w:rPr>
          <w:iCs/>
          <w:color w:val="7F7F7F" w:themeColor="text1" w:themeTint="80"/>
        </w:rPr>
        <w:t xml:space="preserve">(2) Amennyiben az együttműködésre kötelezett személy az előírt kötelezettségeinek önhibájából nem tesz eleget, együtt nem működőnek minősül. </w:t>
      </w:r>
    </w:p>
    <w:p w:rsidR="00425049" w:rsidRPr="000E0A8A" w:rsidRDefault="00425049" w:rsidP="00425049">
      <w:pPr>
        <w:spacing w:before="0"/>
        <w:rPr>
          <w:iCs/>
          <w:color w:val="7F7F7F" w:themeColor="text1" w:themeTint="80"/>
        </w:rPr>
      </w:pPr>
    </w:p>
    <w:p w:rsidR="00425049" w:rsidRPr="000E0A8A" w:rsidRDefault="00425049" w:rsidP="00425049">
      <w:pPr>
        <w:spacing w:before="0"/>
        <w:rPr>
          <w:iCs/>
          <w:color w:val="7F7F7F" w:themeColor="text1" w:themeTint="80"/>
        </w:rPr>
      </w:pPr>
      <w:r w:rsidRPr="000E0A8A">
        <w:rPr>
          <w:iCs/>
          <w:color w:val="7F7F7F" w:themeColor="text1" w:themeTint="80"/>
        </w:rPr>
        <w:t>(3) Az együttműködésre kötelezett a megjelenési kötelezettség elmulasztását kizárólag orvosi igazolással igazolhatja.</w:t>
      </w:r>
    </w:p>
    <w:p w:rsidR="00425049" w:rsidRPr="000E0A8A" w:rsidRDefault="00425049" w:rsidP="00425049">
      <w:pPr>
        <w:spacing w:before="0"/>
        <w:rPr>
          <w:iCs/>
          <w:color w:val="7F7F7F" w:themeColor="text1" w:themeTint="80"/>
        </w:rPr>
      </w:pPr>
    </w:p>
    <w:p w:rsidR="00425049" w:rsidRPr="000E0A8A" w:rsidRDefault="00425049" w:rsidP="00425049">
      <w:pPr>
        <w:spacing w:before="0"/>
        <w:rPr>
          <w:color w:val="7F7F7F" w:themeColor="text1" w:themeTint="80"/>
        </w:rPr>
      </w:pPr>
      <w:r w:rsidRPr="000E0A8A">
        <w:rPr>
          <w:color w:val="7F7F7F" w:themeColor="text1" w:themeTint="80"/>
        </w:rPr>
        <w:lastRenderedPageBreak/>
        <w:t>9. § (1) A foglalkoztatást helyettesítő támogatásra való jogosultság egyéb feltétele, hogy a kérelem benyújtója, valamint az ellátás jogosultja a jogosult lakókörnyezete rendezettségének biztosítására vonatkozó feltételeket köteles teljesíteni.</w:t>
      </w:r>
    </w:p>
    <w:p w:rsidR="00425049" w:rsidRPr="000E0A8A" w:rsidRDefault="00425049" w:rsidP="00425049">
      <w:pPr>
        <w:spacing w:before="0"/>
        <w:rPr>
          <w:color w:val="7F7F7F" w:themeColor="text1" w:themeTint="80"/>
        </w:rPr>
      </w:pPr>
    </w:p>
    <w:p w:rsidR="00425049" w:rsidRPr="000E0A8A" w:rsidRDefault="00425049" w:rsidP="00425049">
      <w:pPr>
        <w:spacing w:before="0"/>
        <w:rPr>
          <w:color w:val="7F7F7F" w:themeColor="text1" w:themeTint="80"/>
        </w:rPr>
      </w:pPr>
      <w:r w:rsidRPr="000E0A8A">
        <w:rPr>
          <w:color w:val="7F7F7F" w:themeColor="text1" w:themeTint="80"/>
        </w:rPr>
        <w:t>(2) A lakókörnyezet rendezettségének biztosítása körében a foglalkoztatást helyettesítő támogatást kérelmező, valamint az ellátás jogosultja a jogosult által életvitelszerűen lakott lakás állagának és rendeltetésszerű használhatóságának, valamint higiénikus állapotának biztosítása körében köteles</w:t>
      </w:r>
    </w:p>
    <w:p w:rsidR="00425049" w:rsidRPr="000E0A8A" w:rsidRDefault="00425049" w:rsidP="00425049">
      <w:pPr>
        <w:spacing w:before="0"/>
        <w:rPr>
          <w:color w:val="7F7F7F" w:themeColor="text1" w:themeTint="80"/>
        </w:rPr>
      </w:pPr>
      <w:proofErr w:type="gramStart"/>
      <w:r w:rsidRPr="000E0A8A">
        <w:rPr>
          <w:color w:val="7F7F7F" w:themeColor="text1" w:themeTint="80"/>
        </w:rPr>
        <w:t>a</w:t>
      </w:r>
      <w:proofErr w:type="gramEnd"/>
      <w:r w:rsidRPr="000E0A8A">
        <w:rPr>
          <w:color w:val="7F7F7F" w:themeColor="text1" w:themeTint="80"/>
        </w:rPr>
        <w:t xml:space="preserve">) </w:t>
      </w:r>
      <w:proofErr w:type="spellStart"/>
      <w:r w:rsidRPr="000E0A8A">
        <w:rPr>
          <w:color w:val="7F7F7F" w:themeColor="text1" w:themeTint="80"/>
        </w:rPr>
        <w:t>a</w:t>
      </w:r>
      <w:proofErr w:type="spellEnd"/>
      <w:r w:rsidRPr="000E0A8A">
        <w:rPr>
          <w:color w:val="7F7F7F" w:themeColor="text1" w:themeTint="80"/>
        </w:rPr>
        <w:t xml:space="preserve"> lakásra vonatkozó jogszerű használat igazolására, és</w:t>
      </w:r>
    </w:p>
    <w:p w:rsidR="00425049" w:rsidRPr="000E0A8A" w:rsidRDefault="00425049" w:rsidP="00425049">
      <w:pPr>
        <w:tabs>
          <w:tab w:val="left" w:pos="355"/>
        </w:tabs>
        <w:autoSpaceDE w:val="0"/>
        <w:autoSpaceDN w:val="0"/>
        <w:adjustRightInd w:val="0"/>
        <w:spacing w:before="0" w:line="269" w:lineRule="exact"/>
        <w:ind w:right="29"/>
        <w:rPr>
          <w:color w:val="7F7F7F" w:themeColor="text1" w:themeTint="80"/>
        </w:rPr>
      </w:pPr>
      <w:r w:rsidRPr="000E0A8A">
        <w:rPr>
          <w:color w:val="7F7F7F" w:themeColor="text1" w:themeTint="80"/>
        </w:rPr>
        <w:t xml:space="preserve">b) a lakás a </w:t>
      </w:r>
      <w:r w:rsidRPr="000E0A8A">
        <w:rPr>
          <w:bCs/>
          <w:color w:val="7F7F7F" w:themeColor="text1" w:themeTint="80"/>
        </w:rPr>
        <w:t>mindennapi életvitelhez</w:t>
      </w:r>
      <w:r w:rsidRPr="000E0A8A">
        <w:rPr>
          <w:b/>
          <w:bCs/>
          <w:color w:val="7F7F7F" w:themeColor="text1" w:themeTint="80"/>
        </w:rPr>
        <w:t xml:space="preserve"> </w:t>
      </w:r>
      <w:r w:rsidRPr="000E0A8A">
        <w:rPr>
          <w:color w:val="7F7F7F" w:themeColor="text1" w:themeTint="80"/>
        </w:rPr>
        <w:t>(alvás, főzés, étkezés, mosogatás, tisztálkodás, mosás, stb.) szükséges bútorokkal, berendezési tárgyakkal, eszközökkel való ellátására, és</w:t>
      </w:r>
    </w:p>
    <w:p w:rsidR="00425049" w:rsidRPr="000E0A8A" w:rsidRDefault="00425049" w:rsidP="00425049">
      <w:pPr>
        <w:tabs>
          <w:tab w:val="left" w:pos="284"/>
        </w:tabs>
        <w:autoSpaceDE w:val="0"/>
        <w:autoSpaceDN w:val="0"/>
        <w:adjustRightInd w:val="0"/>
        <w:spacing w:before="0" w:line="269" w:lineRule="exact"/>
        <w:ind w:right="29"/>
        <w:rPr>
          <w:color w:val="7F7F7F" w:themeColor="text1" w:themeTint="80"/>
        </w:rPr>
      </w:pPr>
      <w:r w:rsidRPr="000E0A8A">
        <w:rPr>
          <w:color w:val="7F7F7F" w:themeColor="text1" w:themeTint="80"/>
        </w:rPr>
        <w:t xml:space="preserve">c) a </w:t>
      </w:r>
      <w:r w:rsidRPr="000E0A8A">
        <w:rPr>
          <w:bCs/>
          <w:color w:val="7F7F7F" w:themeColor="text1" w:themeTint="80"/>
        </w:rPr>
        <w:t>közszolgáltatások</w:t>
      </w:r>
      <w:r w:rsidRPr="000E0A8A">
        <w:rPr>
          <w:b/>
          <w:bCs/>
          <w:color w:val="7F7F7F" w:themeColor="text1" w:themeTint="80"/>
        </w:rPr>
        <w:t xml:space="preserve"> </w:t>
      </w:r>
      <w:r w:rsidRPr="000E0A8A">
        <w:rPr>
          <w:color w:val="7F7F7F" w:themeColor="text1" w:themeTint="80"/>
        </w:rPr>
        <w:t xml:space="preserve">(elektromos áram, víz, gáz, </w:t>
      </w:r>
      <w:proofErr w:type="spellStart"/>
      <w:r w:rsidRPr="000E0A8A">
        <w:rPr>
          <w:color w:val="7F7F7F" w:themeColor="text1" w:themeTint="80"/>
        </w:rPr>
        <w:t>távhő</w:t>
      </w:r>
      <w:proofErr w:type="spellEnd"/>
      <w:r w:rsidRPr="000E0A8A">
        <w:rPr>
          <w:color w:val="7F7F7F" w:themeColor="text1" w:themeTint="80"/>
        </w:rPr>
        <w:t xml:space="preserve"> stb.) szabályos vételezésére, és</w:t>
      </w:r>
    </w:p>
    <w:p w:rsidR="00425049" w:rsidRPr="000E0A8A" w:rsidRDefault="00425049" w:rsidP="00425049">
      <w:pPr>
        <w:tabs>
          <w:tab w:val="left" w:pos="284"/>
        </w:tabs>
        <w:autoSpaceDE w:val="0"/>
        <w:autoSpaceDN w:val="0"/>
        <w:adjustRightInd w:val="0"/>
        <w:spacing w:before="0"/>
        <w:ind w:right="29"/>
        <w:rPr>
          <w:color w:val="7F7F7F" w:themeColor="text1" w:themeTint="80"/>
        </w:rPr>
      </w:pPr>
      <w:r w:rsidRPr="000E0A8A">
        <w:rPr>
          <w:color w:val="7F7F7F" w:themeColor="text1" w:themeTint="80"/>
        </w:rPr>
        <w:t>d) együttműködni a fertőző betegségek kialakulásának és terjedésének megelőzése céljából a lakás rágcsálóktól, kártevőktől való mentesítésében, és</w:t>
      </w:r>
    </w:p>
    <w:p w:rsidR="00425049" w:rsidRPr="000E0A8A" w:rsidRDefault="00425049" w:rsidP="00425049">
      <w:pPr>
        <w:tabs>
          <w:tab w:val="left" w:pos="284"/>
        </w:tabs>
        <w:autoSpaceDE w:val="0"/>
        <w:autoSpaceDN w:val="0"/>
        <w:adjustRightInd w:val="0"/>
        <w:spacing w:before="0"/>
        <w:ind w:right="29"/>
        <w:rPr>
          <w:color w:val="7F7F7F" w:themeColor="text1" w:themeTint="80"/>
        </w:rPr>
      </w:pPr>
      <w:proofErr w:type="gramStart"/>
      <w:r w:rsidRPr="000E0A8A">
        <w:rPr>
          <w:color w:val="7F7F7F" w:themeColor="text1" w:themeTint="80"/>
        </w:rPr>
        <w:t>e</w:t>
      </w:r>
      <w:proofErr w:type="gramEnd"/>
      <w:r w:rsidRPr="000E0A8A">
        <w:rPr>
          <w:color w:val="7F7F7F" w:themeColor="text1" w:themeTint="80"/>
        </w:rPr>
        <w:t>) a lakás padlózatának, falazatának folyamatos tisztán tartására, takarítására, és</w:t>
      </w:r>
    </w:p>
    <w:p w:rsidR="00425049" w:rsidRPr="000E0A8A" w:rsidRDefault="00425049" w:rsidP="00425049">
      <w:pPr>
        <w:autoSpaceDE w:val="0"/>
        <w:autoSpaceDN w:val="0"/>
        <w:adjustRightInd w:val="0"/>
        <w:spacing w:before="0"/>
        <w:rPr>
          <w:color w:val="7F7F7F" w:themeColor="text1" w:themeTint="80"/>
        </w:rPr>
      </w:pPr>
      <w:proofErr w:type="gramStart"/>
      <w:r w:rsidRPr="000E0A8A">
        <w:rPr>
          <w:color w:val="7F7F7F" w:themeColor="text1" w:themeTint="80"/>
        </w:rPr>
        <w:t>f</w:t>
      </w:r>
      <w:proofErr w:type="gramEnd"/>
      <w:r w:rsidRPr="000E0A8A">
        <w:rPr>
          <w:color w:val="7F7F7F" w:themeColor="text1" w:themeTint="80"/>
        </w:rPr>
        <w:t xml:space="preserve">) a mosásra, valamint a rendszeres tisztálkodásra szolgáló </w:t>
      </w:r>
      <w:r w:rsidRPr="000E0A8A">
        <w:rPr>
          <w:bCs/>
          <w:color w:val="7F7F7F" w:themeColor="text1" w:themeTint="80"/>
        </w:rPr>
        <w:t>vizes helyiség</w:t>
      </w:r>
      <w:r w:rsidRPr="000E0A8A">
        <w:rPr>
          <w:b/>
          <w:color w:val="7F7F7F" w:themeColor="text1" w:themeTint="80"/>
        </w:rPr>
        <w:t>(</w:t>
      </w:r>
      <w:proofErr w:type="spellStart"/>
      <w:r w:rsidRPr="000E0A8A">
        <w:rPr>
          <w:color w:val="7F7F7F" w:themeColor="text1" w:themeTint="80"/>
        </w:rPr>
        <w:t>ek</w:t>
      </w:r>
      <w:proofErr w:type="spellEnd"/>
      <w:r w:rsidRPr="000E0A8A">
        <w:rPr>
          <w:color w:val="7F7F7F" w:themeColor="text1" w:themeTint="80"/>
        </w:rPr>
        <w:t>) és a mindennapi használatra alkalmas módon kiépített és meglévő személyes használatú illemhely rendeltetésszerű használatára, rendszeres takarítására, és</w:t>
      </w:r>
    </w:p>
    <w:p w:rsidR="00425049" w:rsidRPr="000E0A8A" w:rsidRDefault="00425049" w:rsidP="00425049">
      <w:pPr>
        <w:autoSpaceDE w:val="0"/>
        <w:autoSpaceDN w:val="0"/>
        <w:adjustRightInd w:val="0"/>
        <w:spacing w:before="0"/>
        <w:rPr>
          <w:bCs/>
          <w:color w:val="7F7F7F" w:themeColor="text1" w:themeTint="80"/>
        </w:rPr>
      </w:pPr>
      <w:proofErr w:type="gramStart"/>
      <w:r w:rsidRPr="000E0A8A">
        <w:rPr>
          <w:bCs/>
          <w:color w:val="7F7F7F" w:themeColor="text1" w:themeTint="80"/>
        </w:rPr>
        <w:t>g</w:t>
      </w:r>
      <w:proofErr w:type="gramEnd"/>
      <w:r w:rsidRPr="000E0A8A">
        <w:rPr>
          <w:bCs/>
          <w:color w:val="7F7F7F" w:themeColor="text1" w:themeTint="80"/>
        </w:rPr>
        <w:t>) állattartás esetén az állattartásra vonatkozó helyi szabályok betartására.</w:t>
      </w:r>
    </w:p>
    <w:p w:rsidR="00425049" w:rsidRPr="000E0A8A" w:rsidRDefault="00425049" w:rsidP="00425049">
      <w:pPr>
        <w:autoSpaceDE w:val="0"/>
        <w:autoSpaceDN w:val="0"/>
        <w:adjustRightInd w:val="0"/>
        <w:spacing w:before="0"/>
        <w:rPr>
          <w:bCs/>
          <w:color w:val="7F7F7F" w:themeColor="text1" w:themeTint="80"/>
        </w:rPr>
      </w:pPr>
    </w:p>
    <w:p w:rsidR="00425049" w:rsidRPr="000E0A8A" w:rsidRDefault="00425049" w:rsidP="00425049">
      <w:pPr>
        <w:spacing w:before="0"/>
        <w:rPr>
          <w:color w:val="7F7F7F" w:themeColor="text1" w:themeTint="80"/>
        </w:rPr>
      </w:pPr>
      <w:r w:rsidRPr="000E0A8A">
        <w:rPr>
          <w:color w:val="7F7F7F" w:themeColor="text1" w:themeTint="80"/>
        </w:rPr>
        <w:t>(3) Az Önkormányzat tulajdonában lévő lakás esetén a foglalkoztatást helyettesítő támogatást kérelmező, valamint az ellátás jogosultja a (2) bekezdésben meghatározottakon kívül köteles a lakásra vonatkozó bérleti szerződésben foglaltak maradéktalan betartására.</w:t>
      </w:r>
    </w:p>
    <w:p w:rsidR="00425049" w:rsidRPr="000E0A8A" w:rsidRDefault="00425049" w:rsidP="00425049">
      <w:pPr>
        <w:spacing w:before="0"/>
        <w:rPr>
          <w:color w:val="7F7F7F" w:themeColor="text1" w:themeTint="80"/>
        </w:rPr>
      </w:pPr>
    </w:p>
    <w:p w:rsidR="00425049" w:rsidRPr="000E0A8A" w:rsidRDefault="00425049" w:rsidP="00425049">
      <w:pPr>
        <w:spacing w:before="0"/>
        <w:rPr>
          <w:color w:val="7F7F7F" w:themeColor="text1" w:themeTint="80"/>
        </w:rPr>
      </w:pPr>
      <w:r w:rsidRPr="000E0A8A">
        <w:rPr>
          <w:color w:val="7F7F7F" w:themeColor="text1" w:themeTint="80"/>
        </w:rPr>
        <w:t>(4) A kérelmező, valamint az ellátás jogosultja a foglalkoztatást helyettesítő támogatásra való jogosultság megállapítását követően is köteles folyamatosan biztosítani a (2)-(3) bekezdésben foglaltakat.</w:t>
      </w:r>
    </w:p>
    <w:p w:rsidR="00425049" w:rsidRPr="000E0A8A" w:rsidRDefault="00425049" w:rsidP="00425049">
      <w:pPr>
        <w:spacing w:before="0"/>
        <w:rPr>
          <w:iCs/>
          <w:color w:val="7F7F7F" w:themeColor="text1" w:themeTint="80"/>
        </w:rPr>
      </w:pPr>
    </w:p>
    <w:p w:rsidR="00425049" w:rsidRPr="000E0A8A" w:rsidRDefault="00425049" w:rsidP="00425049">
      <w:pPr>
        <w:spacing w:before="0"/>
        <w:jc w:val="center"/>
        <w:rPr>
          <w:b/>
          <w:color w:val="7F7F7F" w:themeColor="text1" w:themeTint="80"/>
        </w:rPr>
      </w:pPr>
      <w:r w:rsidRPr="000E0A8A">
        <w:rPr>
          <w:b/>
          <w:color w:val="7F7F7F" w:themeColor="text1" w:themeTint="80"/>
        </w:rPr>
        <w:t>5. A normatív lakásfenntartási támogatáshoz kapcsolódó téli támogatás</w:t>
      </w:r>
    </w:p>
    <w:p w:rsidR="00425049" w:rsidRPr="000E0A8A" w:rsidRDefault="00425049" w:rsidP="00425049">
      <w:pPr>
        <w:rPr>
          <w:color w:val="7F7F7F" w:themeColor="text1" w:themeTint="80"/>
        </w:rPr>
      </w:pPr>
      <w:r w:rsidRPr="000E0A8A">
        <w:rPr>
          <w:iCs/>
          <w:color w:val="7F7F7F" w:themeColor="text1" w:themeTint="80"/>
        </w:rPr>
        <w:t>10. § (1) N</w:t>
      </w:r>
      <w:r w:rsidRPr="000E0A8A">
        <w:rPr>
          <w:color w:val="7F7F7F" w:themeColor="text1" w:themeTint="80"/>
        </w:rPr>
        <w:t>ormatív lakásfenntartási támogatáshoz kapcsolódó téli támogatásra az a szociálisan rászorult személy jogosult, aki december hónapban és az azt követő év február utolsó napja közötti időszakon belül normatív lakásfenntartási támogatásban részesül.</w:t>
      </w:r>
    </w:p>
    <w:p w:rsidR="00425049" w:rsidRPr="000E0A8A" w:rsidRDefault="00425049" w:rsidP="00425049">
      <w:pPr>
        <w:rPr>
          <w:color w:val="7F7F7F" w:themeColor="text1" w:themeTint="80"/>
        </w:rPr>
      </w:pPr>
      <w:r w:rsidRPr="000E0A8A">
        <w:rPr>
          <w:color w:val="7F7F7F" w:themeColor="text1" w:themeTint="80"/>
        </w:rPr>
        <w:t>(2) Az (1) bekezdés alapján a jogosult december, valamint január és február hónapra a rezsi kiadásainak csökkentése érdekében alanyi jogon 3 alkalommal havi 3000 Ft összegű pénzbeli támogatásban részesül.</w:t>
      </w:r>
    </w:p>
    <w:p w:rsidR="00425049" w:rsidRPr="000E0A8A" w:rsidRDefault="00425049" w:rsidP="00425049">
      <w:pPr>
        <w:spacing w:after="120"/>
        <w:contextualSpacing/>
        <w:rPr>
          <w:color w:val="7F7F7F" w:themeColor="text1" w:themeTint="80"/>
        </w:rPr>
      </w:pPr>
    </w:p>
    <w:p w:rsidR="00425049" w:rsidRPr="000E0A8A" w:rsidRDefault="00425049" w:rsidP="00425049">
      <w:pPr>
        <w:spacing w:after="120"/>
        <w:contextualSpacing/>
        <w:rPr>
          <w:color w:val="7F7F7F" w:themeColor="text1" w:themeTint="80"/>
        </w:rPr>
      </w:pPr>
      <w:r w:rsidRPr="000E0A8A">
        <w:rPr>
          <w:color w:val="7F7F7F" w:themeColor="text1" w:themeTint="80"/>
        </w:rPr>
        <w:t>(3) Az (1) bekezdésben meghatározott támogatás a lakásfenntartási támogatásban részesülő személy részére december, január, február hónapot követő hónap 20. napjáig postai úton vagy átutalással kerül kifizetésre.</w:t>
      </w:r>
    </w:p>
    <w:p w:rsidR="00425049" w:rsidRPr="000E0A8A" w:rsidRDefault="00425049" w:rsidP="00425049">
      <w:pPr>
        <w:spacing w:before="0"/>
        <w:rPr>
          <w:b/>
          <w:color w:val="7F7F7F" w:themeColor="text1" w:themeTint="80"/>
        </w:rPr>
      </w:pPr>
    </w:p>
    <w:p w:rsidR="00425049" w:rsidRPr="000E0A8A" w:rsidRDefault="00425049" w:rsidP="00425049">
      <w:pPr>
        <w:spacing w:before="0"/>
        <w:rPr>
          <w:b/>
          <w:color w:val="7F7F7F" w:themeColor="text1" w:themeTint="80"/>
        </w:rPr>
      </w:pPr>
    </w:p>
    <w:p w:rsidR="00425049" w:rsidRPr="000E0A8A" w:rsidRDefault="00425049" w:rsidP="00425049">
      <w:pPr>
        <w:spacing w:before="0"/>
        <w:jc w:val="center"/>
        <w:rPr>
          <w:b/>
          <w:color w:val="7F7F7F" w:themeColor="text1" w:themeTint="80"/>
        </w:rPr>
      </w:pPr>
      <w:r w:rsidRPr="000E0A8A">
        <w:rPr>
          <w:b/>
          <w:color w:val="7F7F7F" w:themeColor="text1" w:themeTint="80"/>
        </w:rPr>
        <w:t>6. Önkormányzati segély</w:t>
      </w:r>
    </w:p>
    <w:p w:rsidR="00425049" w:rsidRPr="000E0A8A" w:rsidRDefault="00425049" w:rsidP="00425049">
      <w:pPr>
        <w:spacing w:before="0"/>
        <w:jc w:val="center"/>
        <w:rPr>
          <w:b/>
          <w:color w:val="7F7F7F" w:themeColor="text1" w:themeTint="80"/>
        </w:rPr>
      </w:pPr>
    </w:p>
    <w:p w:rsidR="00425049" w:rsidRPr="000E0A8A" w:rsidRDefault="00425049" w:rsidP="00425049">
      <w:pPr>
        <w:tabs>
          <w:tab w:val="left" w:pos="426"/>
        </w:tabs>
        <w:spacing w:before="0"/>
        <w:rPr>
          <w:color w:val="7F7F7F" w:themeColor="text1" w:themeTint="80"/>
        </w:rPr>
      </w:pPr>
      <w:r w:rsidRPr="000E0A8A">
        <w:rPr>
          <w:color w:val="7F7F7F" w:themeColor="text1" w:themeTint="80"/>
        </w:rPr>
        <w:t xml:space="preserve">11. § (1) Az önkormányzati segély a létfenntartást veszélyeztető rendkívüli élethelyzetbe került, valamint az időszakosan vagy tartósan létfenntartási gonddal küzdő személyek részére e rendeletben meghatározottak szerint eseti jelleggel nyújtható támogatás. </w:t>
      </w:r>
    </w:p>
    <w:p w:rsidR="00425049" w:rsidRPr="000E0A8A" w:rsidRDefault="00425049" w:rsidP="00425049">
      <w:pPr>
        <w:tabs>
          <w:tab w:val="left" w:pos="426"/>
        </w:tabs>
        <w:spacing w:before="0"/>
        <w:rPr>
          <w:color w:val="7F7F7F" w:themeColor="text1" w:themeTint="80"/>
        </w:rPr>
      </w:pPr>
    </w:p>
    <w:p w:rsidR="00425049" w:rsidRPr="000E0A8A" w:rsidRDefault="00425049" w:rsidP="00425049">
      <w:pPr>
        <w:tabs>
          <w:tab w:val="left" w:pos="426"/>
        </w:tabs>
        <w:spacing w:before="0"/>
        <w:rPr>
          <w:color w:val="7F7F7F" w:themeColor="text1" w:themeTint="80"/>
        </w:rPr>
      </w:pPr>
      <w:r w:rsidRPr="000E0A8A">
        <w:rPr>
          <w:color w:val="7F7F7F" w:themeColor="text1" w:themeTint="80"/>
        </w:rPr>
        <w:t>(2) Az önkormányzati segély formái:</w:t>
      </w:r>
    </w:p>
    <w:p w:rsidR="00425049" w:rsidRPr="000E0A8A" w:rsidRDefault="00425049" w:rsidP="00425049">
      <w:pPr>
        <w:pStyle w:val="Listaszerbekezds"/>
        <w:numPr>
          <w:ilvl w:val="0"/>
          <w:numId w:val="6"/>
        </w:numPr>
        <w:tabs>
          <w:tab w:val="left" w:pos="426"/>
        </w:tabs>
        <w:spacing w:before="0"/>
        <w:rPr>
          <w:color w:val="7F7F7F" w:themeColor="text1" w:themeTint="80"/>
        </w:rPr>
      </w:pPr>
      <w:r w:rsidRPr="000E0A8A">
        <w:rPr>
          <w:color w:val="7F7F7F" w:themeColor="text1" w:themeTint="80"/>
        </w:rPr>
        <w:t>pénzbeli,</w:t>
      </w:r>
    </w:p>
    <w:p w:rsidR="00425049" w:rsidRPr="000E0A8A" w:rsidRDefault="00425049" w:rsidP="00425049">
      <w:pPr>
        <w:pStyle w:val="Listaszerbekezds"/>
        <w:numPr>
          <w:ilvl w:val="0"/>
          <w:numId w:val="6"/>
        </w:numPr>
        <w:tabs>
          <w:tab w:val="left" w:pos="426"/>
        </w:tabs>
        <w:spacing w:before="0"/>
        <w:rPr>
          <w:color w:val="7F7F7F" w:themeColor="text1" w:themeTint="80"/>
        </w:rPr>
      </w:pPr>
      <w:r w:rsidRPr="000E0A8A">
        <w:rPr>
          <w:color w:val="7F7F7F" w:themeColor="text1" w:themeTint="80"/>
        </w:rPr>
        <w:t>természetbeni.</w:t>
      </w:r>
    </w:p>
    <w:p w:rsidR="00425049" w:rsidRPr="000E0A8A" w:rsidRDefault="00425049" w:rsidP="00425049">
      <w:pPr>
        <w:tabs>
          <w:tab w:val="left" w:pos="426"/>
        </w:tabs>
        <w:spacing w:before="0"/>
        <w:ind w:left="360"/>
        <w:rPr>
          <w:color w:val="7F7F7F" w:themeColor="text1" w:themeTint="80"/>
        </w:rPr>
      </w:pPr>
    </w:p>
    <w:p w:rsidR="00425049" w:rsidRPr="000E0A8A" w:rsidRDefault="00425049" w:rsidP="00425049">
      <w:pPr>
        <w:tabs>
          <w:tab w:val="left" w:pos="426"/>
        </w:tabs>
        <w:spacing w:before="0"/>
        <w:rPr>
          <w:color w:val="7F7F7F" w:themeColor="text1" w:themeTint="80"/>
        </w:rPr>
      </w:pPr>
      <w:r w:rsidRPr="000E0A8A">
        <w:rPr>
          <w:color w:val="7F7F7F" w:themeColor="text1" w:themeTint="80"/>
        </w:rPr>
        <w:lastRenderedPageBreak/>
        <w:t>(3) Pénzbeli formában önkormányzati segély a nyújtható létfenntartási gondokkal küzdők részére, valamint alkalmanként jelentkező, nem várt többletkiadásokra.</w:t>
      </w:r>
    </w:p>
    <w:p w:rsidR="00425049" w:rsidRPr="000E0A8A" w:rsidRDefault="00425049" w:rsidP="00425049">
      <w:pPr>
        <w:spacing w:before="0"/>
        <w:jc w:val="center"/>
        <w:rPr>
          <w:b/>
          <w:color w:val="7F7F7F" w:themeColor="text1" w:themeTint="80"/>
        </w:rPr>
      </w:pPr>
    </w:p>
    <w:p w:rsidR="00425049" w:rsidRPr="000E0A8A" w:rsidRDefault="00425049" w:rsidP="00425049">
      <w:pPr>
        <w:spacing w:before="0"/>
        <w:rPr>
          <w:color w:val="7F7F7F" w:themeColor="text1" w:themeTint="80"/>
        </w:rPr>
      </w:pPr>
      <w:r w:rsidRPr="000E0A8A">
        <w:rPr>
          <w:color w:val="7F7F7F" w:themeColor="text1" w:themeTint="80"/>
        </w:rPr>
        <w:t>(4) A (3) bekezdésben meghatározott önkormányzati segély a létfenntartást veszélyeztető rendkívüli élethelyzetbe került, valamint időszakosan vagy tartósan létfenntartási gondokkal küzdő azon személy részére állapítható meg, aki</w:t>
      </w:r>
    </w:p>
    <w:p w:rsidR="00425049" w:rsidRPr="000E0A8A" w:rsidRDefault="00425049" w:rsidP="00425049">
      <w:pPr>
        <w:spacing w:before="0"/>
        <w:rPr>
          <w:color w:val="7F7F7F" w:themeColor="text1" w:themeTint="80"/>
        </w:rPr>
      </w:pPr>
      <w:proofErr w:type="gramStart"/>
      <w:r w:rsidRPr="000E0A8A">
        <w:rPr>
          <w:color w:val="7F7F7F" w:themeColor="text1" w:themeTint="80"/>
        </w:rPr>
        <w:t>a</w:t>
      </w:r>
      <w:proofErr w:type="gramEnd"/>
      <w:r w:rsidRPr="000E0A8A">
        <w:rPr>
          <w:color w:val="7F7F7F" w:themeColor="text1" w:themeTint="80"/>
        </w:rPr>
        <w:t xml:space="preserve">) egyedül élő és a havi jövedelme nem haladja meg az öregségi nyugdíj mindenkori legkisebb összegének 200%-át vagy családjában az egy főre jutó havi jövedelem nem haladja meg az öregségi nyugdíj mindenkori legkisebb összegének 150%-át, </w:t>
      </w:r>
    </w:p>
    <w:p w:rsidR="00425049" w:rsidRPr="000E0A8A" w:rsidRDefault="00425049" w:rsidP="00425049">
      <w:pPr>
        <w:spacing w:before="0"/>
        <w:rPr>
          <w:color w:val="7F7F7F" w:themeColor="text1" w:themeTint="80"/>
        </w:rPr>
      </w:pPr>
      <w:r w:rsidRPr="000E0A8A">
        <w:rPr>
          <w:color w:val="7F7F7F" w:themeColor="text1" w:themeTint="80"/>
        </w:rPr>
        <w:t>b) egyedül élő és a havi jövedelme meghaladja az öregségi nyugdíj mindenkori legkisebb összegének 200%-át, de nem haladja meg az öregségi nyugdíj mindenkori legkisebb összegének 300%-át vagy családjában az egy főre jutó havi jövedelem meghaladja az öregségi nyugdíj mindenkori legkisebb összegének 150%-át, de nem haladja meg az öregségi nyugdíj mindenkori legkisebb összegének 250%-át.</w:t>
      </w:r>
    </w:p>
    <w:p w:rsidR="00425049" w:rsidRPr="000E0A8A" w:rsidRDefault="00425049" w:rsidP="00425049">
      <w:pPr>
        <w:spacing w:before="0"/>
        <w:rPr>
          <w:color w:val="7F7F7F" w:themeColor="text1" w:themeTint="80"/>
        </w:rPr>
      </w:pPr>
    </w:p>
    <w:p w:rsidR="00425049" w:rsidRPr="000E0A8A" w:rsidRDefault="00425049" w:rsidP="00425049">
      <w:pPr>
        <w:spacing w:before="0"/>
        <w:rPr>
          <w:color w:val="7F7F7F" w:themeColor="text1" w:themeTint="80"/>
        </w:rPr>
      </w:pPr>
      <w:r w:rsidRPr="000E0A8A">
        <w:rPr>
          <w:color w:val="7F7F7F" w:themeColor="text1" w:themeTint="80"/>
        </w:rPr>
        <w:t>(5) Az Szt. 45. § (1) bekezdésében foglaltak alapján alkalmanként jelentkező, nem várt többletkiadásnak kell tekinteni különösen:</w:t>
      </w:r>
    </w:p>
    <w:p w:rsidR="00425049" w:rsidRPr="000E0A8A" w:rsidRDefault="00425049" w:rsidP="00425049">
      <w:pPr>
        <w:pStyle w:val="Listaszerbekezds"/>
        <w:numPr>
          <w:ilvl w:val="1"/>
          <w:numId w:val="14"/>
        </w:numPr>
        <w:spacing w:before="0"/>
        <w:ind w:left="284" w:hanging="284"/>
        <w:rPr>
          <w:color w:val="7F7F7F" w:themeColor="text1" w:themeTint="80"/>
        </w:rPr>
      </w:pPr>
      <w:r w:rsidRPr="000E0A8A">
        <w:rPr>
          <w:color w:val="7F7F7F" w:themeColor="text1" w:themeTint="80"/>
        </w:rPr>
        <w:t>betegséghez,</w:t>
      </w:r>
    </w:p>
    <w:p w:rsidR="00425049" w:rsidRPr="000E0A8A" w:rsidRDefault="00425049" w:rsidP="00425049">
      <w:pPr>
        <w:pStyle w:val="Listaszerbekezds"/>
        <w:numPr>
          <w:ilvl w:val="1"/>
          <w:numId w:val="14"/>
        </w:numPr>
        <w:spacing w:before="0"/>
        <w:ind w:left="284" w:hanging="284"/>
        <w:rPr>
          <w:color w:val="7F7F7F" w:themeColor="text1" w:themeTint="80"/>
        </w:rPr>
      </w:pPr>
      <w:r w:rsidRPr="000E0A8A">
        <w:rPr>
          <w:color w:val="7F7F7F" w:themeColor="text1" w:themeTint="80"/>
        </w:rPr>
        <w:t>halálesethez,</w:t>
      </w:r>
    </w:p>
    <w:p w:rsidR="00425049" w:rsidRPr="000E0A8A" w:rsidRDefault="00425049" w:rsidP="00425049">
      <w:pPr>
        <w:pStyle w:val="Listaszerbekezds"/>
        <w:numPr>
          <w:ilvl w:val="1"/>
          <w:numId w:val="14"/>
        </w:numPr>
        <w:spacing w:before="0"/>
        <w:ind w:left="284" w:hanging="284"/>
        <w:rPr>
          <w:color w:val="7F7F7F" w:themeColor="text1" w:themeTint="80"/>
        </w:rPr>
      </w:pPr>
      <w:r w:rsidRPr="000E0A8A">
        <w:rPr>
          <w:color w:val="7F7F7F" w:themeColor="text1" w:themeTint="80"/>
        </w:rPr>
        <w:t>elemi kár elhárításához,</w:t>
      </w:r>
    </w:p>
    <w:p w:rsidR="00425049" w:rsidRPr="000E0A8A" w:rsidRDefault="00425049" w:rsidP="00425049">
      <w:pPr>
        <w:pStyle w:val="Listaszerbekezds"/>
        <w:numPr>
          <w:ilvl w:val="1"/>
          <w:numId w:val="14"/>
        </w:numPr>
        <w:spacing w:before="0"/>
        <w:ind w:left="284" w:hanging="284"/>
        <w:rPr>
          <w:color w:val="7F7F7F" w:themeColor="text1" w:themeTint="80"/>
        </w:rPr>
      </w:pPr>
      <w:r w:rsidRPr="000E0A8A">
        <w:rPr>
          <w:color w:val="7F7F7F" w:themeColor="text1" w:themeTint="80"/>
        </w:rPr>
        <w:t>a válsághelyzetben lévő várandós anya gyermekének megtartásához,</w:t>
      </w:r>
    </w:p>
    <w:p w:rsidR="00425049" w:rsidRPr="000E0A8A" w:rsidRDefault="00425049" w:rsidP="00425049">
      <w:pPr>
        <w:pStyle w:val="Listaszerbekezds"/>
        <w:numPr>
          <w:ilvl w:val="1"/>
          <w:numId w:val="14"/>
        </w:numPr>
        <w:spacing w:before="0"/>
        <w:ind w:left="284" w:hanging="284"/>
        <w:rPr>
          <w:color w:val="7F7F7F" w:themeColor="text1" w:themeTint="80"/>
        </w:rPr>
      </w:pPr>
      <w:r w:rsidRPr="000E0A8A">
        <w:rPr>
          <w:color w:val="7F7F7F" w:themeColor="text1" w:themeTint="80"/>
        </w:rPr>
        <w:t>iskoláztatáshoz,</w:t>
      </w:r>
    </w:p>
    <w:p w:rsidR="00425049" w:rsidRPr="000E0A8A" w:rsidRDefault="00425049" w:rsidP="00425049">
      <w:pPr>
        <w:pStyle w:val="Listaszerbekezds"/>
        <w:numPr>
          <w:ilvl w:val="1"/>
          <w:numId w:val="14"/>
        </w:numPr>
        <w:spacing w:before="0"/>
        <w:ind w:left="284" w:hanging="284"/>
        <w:rPr>
          <w:color w:val="7F7F7F" w:themeColor="text1" w:themeTint="80"/>
        </w:rPr>
      </w:pPr>
      <w:r w:rsidRPr="000E0A8A">
        <w:rPr>
          <w:color w:val="7F7F7F" w:themeColor="text1" w:themeTint="80"/>
        </w:rPr>
        <w:t>a gyermek fogadásának előkészítéséhez,</w:t>
      </w:r>
    </w:p>
    <w:p w:rsidR="00425049" w:rsidRPr="000E0A8A" w:rsidRDefault="00425049" w:rsidP="00425049">
      <w:pPr>
        <w:pStyle w:val="Listaszerbekezds"/>
        <w:numPr>
          <w:ilvl w:val="1"/>
          <w:numId w:val="14"/>
        </w:numPr>
        <w:spacing w:before="0"/>
        <w:ind w:left="284" w:hanging="284"/>
        <w:rPr>
          <w:color w:val="7F7F7F" w:themeColor="text1" w:themeTint="80"/>
        </w:rPr>
      </w:pPr>
      <w:r w:rsidRPr="000E0A8A">
        <w:rPr>
          <w:color w:val="7F7F7F" w:themeColor="text1" w:themeTint="80"/>
        </w:rPr>
        <w:t>a nevelésbe vett gyermek családjával való kapcsolattartásához,</w:t>
      </w:r>
    </w:p>
    <w:p w:rsidR="00425049" w:rsidRPr="000E0A8A" w:rsidRDefault="00425049" w:rsidP="00425049">
      <w:pPr>
        <w:pStyle w:val="Listaszerbekezds"/>
        <w:numPr>
          <w:ilvl w:val="1"/>
          <w:numId w:val="14"/>
        </w:numPr>
        <w:spacing w:before="0"/>
        <w:ind w:left="284" w:hanging="284"/>
        <w:rPr>
          <w:color w:val="7F7F7F" w:themeColor="text1" w:themeTint="80"/>
        </w:rPr>
      </w:pPr>
      <w:r w:rsidRPr="000E0A8A">
        <w:rPr>
          <w:color w:val="7F7F7F" w:themeColor="text1" w:themeTint="80"/>
        </w:rPr>
        <w:t xml:space="preserve">a gyermek családba való visszakerülésének elősegítéséhez kapcsolódó </w:t>
      </w:r>
    </w:p>
    <w:p w:rsidR="00425049" w:rsidRPr="000E0A8A" w:rsidRDefault="00425049" w:rsidP="00425049">
      <w:pPr>
        <w:spacing w:before="0"/>
        <w:rPr>
          <w:color w:val="7F7F7F" w:themeColor="text1" w:themeTint="80"/>
        </w:rPr>
      </w:pPr>
      <w:proofErr w:type="gramStart"/>
      <w:r w:rsidRPr="000E0A8A">
        <w:rPr>
          <w:color w:val="7F7F7F" w:themeColor="text1" w:themeTint="80"/>
        </w:rPr>
        <w:t>kiadásokat</w:t>
      </w:r>
      <w:proofErr w:type="gramEnd"/>
      <w:r w:rsidRPr="000E0A8A">
        <w:rPr>
          <w:color w:val="7F7F7F" w:themeColor="text1" w:themeTint="80"/>
        </w:rPr>
        <w:t>.</w:t>
      </w:r>
    </w:p>
    <w:p w:rsidR="00425049" w:rsidRPr="000E0A8A" w:rsidRDefault="00425049" w:rsidP="00425049">
      <w:pPr>
        <w:spacing w:before="0"/>
        <w:rPr>
          <w:color w:val="7F7F7F" w:themeColor="text1" w:themeTint="80"/>
        </w:rPr>
      </w:pPr>
    </w:p>
    <w:p w:rsidR="00425049" w:rsidRPr="000E0A8A" w:rsidRDefault="00425049" w:rsidP="00425049">
      <w:pPr>
        <w:spacing w:before="0"/>
        <w:rPr>
          <w:color w:val="7F7F7F" w:themeColor="text1" w:themeTint="80"/>
        </w:rPr>
      </w:pPr>
      <w:r w:rsidRPr="000E0A8A">
        <w:rPr>
          <w:color w:val="7F7F7F" w:themeColor="text1" w:themeTint="80"/>
        </w:rPr>
        <w:t>12. § (1) Az Önkormányzati segély a 11. § (4) bekezdés a) pontja esetében évente legfeljebb három alkalommal, a 11. § (4) bekezdés b) pontja esetében évente egy alkalommal állapítható meg.</w:t>
      </w:r>
    </w:p>
    <w:p w:rsidR="00425049" w:rsidRPr="000E0A8A" w:rsidRDefault="00425049" w:rsidP="00425049">
      <w:pPr>
        <w:spacing w:before="0"/>
        <w:rPr>
          <w:color w:val="7F7F7F" w:themeColor="text1" w:themeTint="80"/>
        </w:rPr>
      </w:pPr>
    </w:p>
    <w:p w:rsidR="00425049" w:rsidRPr="000E0A8A" w:rsidRDefault="00425049" w:rsidP="00425049">
      <w:pPr>
        <w:spacing w:before="0"/>
        <w:rPr>
          <w:color w:val="7F7F7F" w:themeColor="text1" w:themeTint="80"/>
        </w:rPr>
      </w:pPr>
      <w:r w:rsidRPr="000E0A8A">
        <w:rPr>
          <w:color w:val="7F7F7F" w:themeColor="text1" w:themeTint="80"/>
        </w:rPr>
        <w:t>(2) A 11. § (4) bekezdésben meghatározott önkormányzati segély legkisebb összege esetenként 5.000,- Ft, alkalmanként jelentkező, nem várt többletkiadás esetében 10.000,- Ft. A tárgyévben megállapítható önkormányzati segély éves összege egyedül élő személy vagy család esetében a 40.000,- Ft-ot, gyermeket nevelő egyedülálló személy vagy család esetében az 50.000,- Ft-ot nem haladhatja meg.</w:t>
      </w:r>
    </w:p>
    <w:p w:rsidR="00425049" w:rsidRPr="000E0A8A" w:rsidRDefault="00425049" w:rsidP="00425049">
      <w:pPr>
        <w:spacing w:before="0"/>
        <w:rPr>
          <w:color w:val="7F7F7F" w:themeColor="text1" w:themeTint="80"/>
        </w:rPr>
      </w:pPr>
    </w:p>
    <w:p w:rsidR="00425049" w:rsidRPr="000E0A8A" w:rsidRDefault="00425049" w:rsidP="00425049">
      <w:pPr>
        <w:spacing w:before="0"/>
        <w:rPr>
          <w:color w:val="7F7F7F" w:themeColor="text1" w:themeTint="80"/>
        </w:rPr>
      </w:pPr>
      <w:r w:rsidRPr="000E0A8A">
        <w:rPr>
          <w:color w:val="7F7F7F" w:themeColor="text1" w:themeTint="80"/>
        </w:rPr>
        <w:t>(3) A 11. § (4) bekezdésben meghatározott önkormányzati segély iránti kérelmek benyújtása között ugyanazon kérelmező – egyedül élő személy vagy család – esetében legalább három hónapnak kell eltelnie.</w:t>
      </w:r>
    </w:p>
    <w:p w:rsidR="00425049" w:rsidRPr="000E0A8A" w:rsidRDefault="00425049" w:rsidP="00425049">
      <w:pPr>
        <w:spacing w:before="0"/>
        <w:rPr>
          <w:color w:val="7F7F7F" w:themeColor="text1" w:themeTint="80"/>
        </w:rPr>
      </w:pPr>
    </w:p>
    <w:p w:rsidR="00425049" w:rsidRPr="000E0A8A" w:rsidRDefault="00425049" w:rsidP="00425049">
      <w:pPr>
        <w:spacing w:before="0"/>
        <w:rPr>
          <w:color w:val="7F7F7F" w:themeColor="text1" w:themeTint="80"/>
        </w:rPr>
      </w:pPr>
      <w:r w:rsidRPr="000E0A8A">
        <w:rPr>
          <w:color w:val="7F7F7F" w:themeColor="text1" w:themeTint="80"/>
        </w:rPr>
        <w:t>(4) Nem állapítható meg a 11. § (4) bekezdés szerinti önkormányzati segély:</w:t>
      </w:r>
    </w:p>
    <w:p w:rsidR="00425049" w:rsidRPr="000E0A8A" w:rsidRDefault="00425049" w:rsidP="00425049">
      <w:pPr>
        <w:numPr>
          <w:ilvl w:val="0"/>
          <w:numId w:val="2"/>
        </w:numPr>
        <w:tabs>
          <w:tab w:val="left" w:pos="426"/>
        </w:tabs>
        <w:spacing w:before="0"/>
        <w:ind w:left="0" w:firstLine="0"/>
        <w:rPr>
          <w:bCs/>
          <w:color w:val="7F7F7F" w:themeColor="text1" w:themeTint="80"/>
        </w:rPr>
      </w:pPr>
      <w:r w:rsidRPr="000E0A8A">
        <w:rPr>
          <w:color w:val="7F7F7F" w:themeColor="text1" w:themeTint="80"/>
        </w:rPr>
        <w:t xml:space="preserve">azon személy részére akinek - </w:t>
      </w:r>
      <w:r w:rsidRPr="000E0A8A">
        <w:rPr>
          <w:bCs/>
          <w:color w:val="7F7F7F" w:themeColor="text1" w:themeTint="80"/>
        </w:rPr>
        <w:t xml:space="preserve">saját maga vagy </w:t>
      </w:r>
      <w:proofErr w:type="gramStart"/>
      <w:r w:rsidRPr="000E0A8A">
        <w:rPr>
          <w:bCs/>
          <w:color w:val="7F7F7F" w:themeColor="text1" w:themeTint="80"/>
        </w:rPr>
        <w:t>családtagja(</w:t>
      </w:r>
      <w:proofErr w:type="gramEnd"/>
      <w:r w:rsidRPr="000E0A8A">
        <w:rPr>
          <w:bCs/>
          <w:color w:val="7F7F7F" w:themeColor="text1" w:themeTint="80"/>
        </w:rPr>
        <w:t>i) – részére a kérelem benyújtását megelőző 12 hónapban az</w:t>
      </w:r>
      <w:r w:rsidRPr="000E0A8A">
        <w:rPr>
          <w:color w:val="7F7F7F" w:themeColor="text1" w:themeTint="80"/>
        </w:rPr>
        <w:t xml:space="preserve"> öregségi nyugdíj mindenkori legkisebb összegének</w:t>
      </w:r>
      <w:r w:rsidRPr="000E0A8A">
        <w:rPr>
          <w:bCs/>
          <w:color w:val="7F7F7F" w:themeColor="text1" w:themeTint="80"/>
        </w:rPr>
        <w:t xml:space="preserve"> 250%-át meghaladó összegű adósságcsökkentési támogatás került megállapításra és folyósítása megkezdődött, ha az egy főre jutó havi jövedelme az</w:t>
      </w:r>
      <w:r w:rsidRPr="000E0A8A">
        <w:rPr>
          <w:color w:val="7F7F7F" w:themeColor="text1" w:themeTint="80"/>
        </w:rPr>
        <w:t xml:space="preserve"> öregségi nyugdíj mindenkori legkisebb összegének</w:t>
      </w:r>
      <w:r w:rsidRPr="000E0A8A">
        <w:rPr>
          <w:bCs/>
          <w:color w:val="7F7F7F" w:themeColor="text1" w:themeTint="80"/>
        </w:rPr>
        <w:t xml:space="preserve"> 150%-át meghaladja,  </w:t>
      </w:r>
    </w:p>
    <w:p w:rsidR="00425049" w:rsidRPr="000E0A8A" w:rsidRDefault="00425049" w:rsidP="00425049">
      <w:pPr>
        <w:numPr>
          <w:ilvl w:val="0"/>
          <w:numId w:val="2"/>
        </w:numPr>
        <w:tabs>
          <w:tab w:val="left" w:pos="426"/>
        </w:tabs>
        <w:spacing w:before="0"/>
        <w:ind w:left="0" w:firstLine="0"/>
        <w:rPr>
          <w:bCs/>
          <w:color w:val="7F7F7F" w:themeColor="text1" w:themeTint="80"/>
        </w:rPr>
      </w:pPr>
      <w:r w:rsidRPr="000E0A8A">
        <w:rPr>
          <w:color w:val="7F7F7F" w:themeColor="text1" w:themeTint="80"/>
        </w:rPr>
        <w:t xml:space="preserve">azon személy részére aki - </w:t>
      </w:r>
      <w:r w:rsidRPr="000E0A8A">
        <w:rPr>
          <w:bCs/>
          <w:color w:val="7F7F7F" w:themeColor="text1" w:themeTint="80"/>
        </w:rPr>
        <w:t xml:space="preserve">saját maga vagy </w:t>
      </w:r>
      <w:proofErr w:type="gramStart"/>
      <w:r w:rsidRPr="000E0A8A">
        <w:rPr>
          <w:bCs/>
          <w:color w:val="7F7F7F" w:themeColor="text1" w:themeTint="80"/>
        </w:rPr>
        <w:t>családtagja(</w:t>
      </w:r>
      <w:proofErr w:type="gramEnd"/>
      <w:r w:rsidRPr="000E0A8A">
        <w:rPr>
          <w:bCs/>
          <w:color w:val="7F7F7F" w:themeColor="text1" w:themeTint="80"/>
        </w:rPr>
        <w:t xml:space="preserve">i) - a kérelem benyújtását megelőző hónapban </w:t>
      </w:r>
      <w:r w:rsidRPr="000E0A8A">
        <w:rPr>
          <w:color w:val="7F7F7F" w:themeColor="text1" w:themeTint="80"/>
        </w:rPr>
        <w:t xml:space="preserve">havi 3500,- Ft-ot meghaladó összegű normatív lakásfenntartási támogatásban vagy adósságkezelési szolgáltatáshoz kapcsolódó lakásfenntartási támogatásban </w:t>
      </w:r>
      <w:r w:rsidRPr="000E0A8A">
        <w:rPr>
          <w:bCs/>
          <w:color w:val="7F7F7F" w:themeColor="text1" w:themeTint="80"/>
        </w:rPr>
        <w:t>részesül, ha az egy főre jutó havi jövedelme az</w:t>
      </w:r>
      <w:r w:rsidRPr="000E0A8A">
        <w:rPr>
          <w:color w:val="7F7F7F" w:themeColor="text1" w:themeTint="80"/>
        </w:rPr>
        <w:t xml:space="preserve"> öregségi nyugdíj mindenkori legkisebb összegének</w:t>
      </w:r>
      <w:r w:rsidRPr="000E0A8A">
        <w:rPr>
          <w:bCs/>
          <w:color w:val="7F7F7F" w:themeColor="text1" w:themeTint="80"/>
        </w:rPr>
        <w:t xml:space="preserve"> 150%-át meghaladja, </w:t>
      </w:r>
    </w:p>
    <w:p w:rsidR="00425049" w:rsidRPr="000E0A8A" w:rsidRDefault="00425049" w:rsidP="00425049">
      <w:pPr>
        <w:numPr>
          <w:ilvl w:val="0"/>
          <w:numId w:val="2"/>
        </w:numPr>
        <w:tabs>
          <w:tab w:val="left" w:pos="426"/>
        </w:tabs>
        <w:spacing w:before="0"/>
        <w:ind w:left="0" w:firstLine="0"/>
        <w:contextualSpacing/>
        <w:rPr>
          <w:bCs/>
          <w:color w:val="7F7F7F" w:themeColor="text1" w:themeTint="80"/>
        </w:rPr>
      </w:pPr>
      <w:r w:rsidRPr="000E0A8A">
        <w:rPr>
          <w:color w:val="7F7F7F" w:themeColor="text1" w:themeTint="80"/>
        </w:rPr>
        <w:lastRenderedPageBreak/>
        <w:t xml:space="preserve">azon személy részére aki - </w:t>
      </w:r>
      <w:r w:rsidRPr="000E0A8A">
        <w:rPr>
          <w:bCs/>
          <w:color w:val="7F7F7F" w:themeColor="text1" w:themeTint="80"/>
        </w:rPr>
        <w:t xml:space="preserve">saját maga vagy </w:t>
      </w:r>
      <w:proofErr w:type="gramStart"/>
      <w:r w:rsidRPr="000E0A8A">
        <w:rPr>
          <w:bCs/>
          <w:color w:val="7F7F7F" w:themeColor="text1" w:themeTint="80"/>
        </w:rPr>
        <w:t>családtagja(</w:t>
      </w:r>
      <w:proofErr w:type="gramEnd"/>
      <w:r w:rsidRPr="000E0A8A">
        <w:rPr>
          <w:bCs/>
          <w:color w:val="7F7F7F" w:themeColor="text1" w:themeTint="80"/>
        </w:rPr>
        <w:t xml:space="preserve">i) – az Szt. 4. § b) pontja szerinti vagyonnal rendelkezik, </w:t>
      </w:r>
    </w:p>
    <w:p w:rsidR="00425049" w:rsidRPr="000E0A8A" w:rsidRDefault="00425049" w:rsidP="00425049">
      <w:pPr>
        <w:numPr>
          <w:ilvl w:val="0"/>
          <w:numId w:val="2"/>
        </w:numPr>
        <w:tabs>
          <w:tab w:val="left" w:pos="426"/>
        </w:tabs>
        <w:spacing w:before="0"/>
        <w:ind w:left="0" w:firstLine="0"/>
        <w:contextualSpacing/>
        <w:rPr>
          <w:bCs/>
          <w:color w:val="7F7F7F" w:themeColor="text1" w:themeTint="80"/>
        </w:rPr>
      </w:pPr>
      <w:r w:rsidRPr="000E0A8A">
        <w:rPr>
          <w:color w:val="7F7F7F" w:themeColor="text1" w:themeTint="80"/>
        </w:rPr>
        <w:t xml:space="preserve">azon személy részére aki - </w:t>
      </w:r>
      <w:r w:rsidRPr="000E0A8A">
        <w:rPr>
          <w:bCs/>
          <w:color w:val="7F7F7F" w:themeColor="text1" w:themeTint="80"/>
        </w:rPr>
        <w:t xml:space="preserve">saját maga vagy </w:t>
      </w:r>
      <w:proofErr w:type="gramStart"/>
      <w:r w:rsidRPr="000E0A8A">
        <w:rPr>
          <w:bCs/>
          <w:color w:val="7F7F7F" w:themeColor="text1" w:themeTint="80"/>
        </w:rPr>
        <w:t>családtagja(</w:t>
      </w:r>
      <w:proofErr w:type="gramEnd"/>
      <w:r w:rsidRPr="000E0A8A">
        <w:rPr>
          <w:bCs/>
          <w:color w:val="7F7F7F" w:themeColor="text1" w:themeTint="80"/>
        </w:rPr>
        <w:t>i) - jogosulatlanul vett igénybe pénzbeli vagy természetben nyújtott szociális támogatást és visszafizetési kötelezettségének teljes mértékben nem tett eleget,</w:t>
      </w:r>
    </w:p>
    <w:p w:rsidR="00425049" w:rsidRPr="000E0A8A" w:rsidRDefault="00425049" w:rsidP="00425049">
      <w:pPr>
        <w:pStyle w:val="Listaszerbekezds"/>
        <w:numPr>
          <w:ilvl w:val="0"/>
          <w:numId w:val="2"/>
        </w:numPr>
        <w:tabs>
          <w:tab w:val="left" w:pos="426"/>
        </w:tabs>
        <w:spacing w:before="0"/>
        <w:ind w:left="0" w:firstLine="0"/>
        <w:contextualSpacing w:val="0"/>
        <w:rPr>
          <w:bCs/>
          <w:color w:val="7F7F7F" w:themeColor="text1" w:themeTint="80"/>
        </w:rPr>
      </w:pPr>
      <w:r w:rsidRPr="000E0A8A">
        <w:rPr>
          <w:color w:val="7F7F7F" w:themeColor="text1" w:themeTint="80"/>
        </w:rPr>
        <w:t xml:space="preserve">azon személy részére, </w:t>
      </w:r>
      <w:r w:rsidRPr="000E0A8A">
        <w:rPr>
          <w:bCs/>
          <w:color w:val="7F7F7F" w:themeColor="text1" w:themeTint="80"/>
        </w:rPr>
        <w:t xml:space="preserve">akinek </w:t>
      </w:r>
      <w:r w:rsidRPr="000E0A8A">
        <w:rPr>
          <w:color w:val="7F7F7F" w:themeColor="text1" w:themeTint="80"/>
        </w:rPr>
        <w:t xml:space="preserve">- </w:t>
      </w:r>
      <w:r w:rsidRPr="000E0A8A">
        <w:rPr>
          <w:bCs/>
          <w:color w:val="7F7F7F" w:themeColor="text1" w:themeTint="80"/>
        </w:rPr>
        <w:t xml:space="preserve">saját maga vagy </w:t>
      </w:r>
      <w:proofErr w:type="gramStart"/>
      <w:r w:rsidRPr="000E0A8A">
        <w:rPr>
          <w:bCs/>
          <w:color w:val="7F7F7F" w:themeColor="text1" w:themeTint="80"/>
        </w:rPr>
        <w:t>családtagja(</w:t>
      </w:r>
      <w:proofErr w:type="gramEnd"/>
      <w:r w:rsidRPr="000E0A8A">
        <w:rPr>
          <w:bCs/>
          <w:color w:val="7F7F7F" w:themeColor="text1" w:themeTint="80"/>
        </w:rPr>
        <w:t>i) -</w:t>
      </w:r>
      <w:r w:rsidRPr="000E0A8A">
        <w:rPr>
          <w:color w:val="7F7F7F" w:themeColor="text1" w:themeTint="80"/>
        </w:rPr>
        <w:t xml:space="preserve"> az Önkormányzat felé helyi adó, gépjárműadó, bírság, eljárási illeték, továbbá saját vagy idegenben kimutatott adók módjára behajtandó köztartozás (pénzbírság, közigazgatási bírság, helyszíni bírság stb.) fizetési kötelezettsége áll fenn, amíg azt nem egyenlítette ki.</w:t>
      </w:r>
    </w:p>
    <w:p w:rsidR="00425049" w:rsidRPr="000E0A8A" w:rsidRDefault="00425049" w:rsidP="00425049">
      <w:pPr>
        <w:spacing w:before="0"/>
        <w:rPr>
          <w:color w:val="7F7F7F" w:themeColor="text1" w:themeTint="80"/>
        </w:rPr>
      </w:pPr>
    </w:p>
    <w:p w:rsidR="00425049" w:rsidRPr="000E0A8A" w:rsidRDefault="00425049" w:rsidP="00425049">
      <w:pPr>
        <w:spacing w:before="0"/>
        <w:rPr>
          <w:color w:val="7F7F7F" w:themeColor="text1" w:themeTint="80"/>
        </w:rPr>
      </w:pPr>
      <w:r w:rsidRPr="000E0A8A">
        <w:rPr>
          <w:color w:val="7F7F7F" w:themeColor="text1" w:themeTint="80"/>
        </w:rPr>
        <w:t>(5) A (4) bekezdés a)</w:t>
      </w:r>
      <w:proofErr w:type="spellStart"/>
      <w:r w:rsidRPr="000E0A8A">
        <w:rPr>
          <w:color w:val="7F7F7F" w:themeColor="text1" w:themeTint="80"/>
        </w:rPr>
        <w:t>-b</w:t>
      </w:r>
      <w:proofErr w:type="spellEnd"/>
      <w:r w:rsidRPr="000E0A8A">
        <w:rPr>
          <w:color w:val="7F7F7F" w:themeColor="text1" w:themeTint="80"/>
        </w:rPr>
        <w:t>), valamint d)</w:t>
      </w:r>
      <w:proofErr w:type="spellStart"/>
      <w:r w:rsidRPr="000E0A8A">
        <w:rPr>
          <w:color w:val="7F7F7F" w:themeColor="text1" w:themeTint="80"/>
        </w:rPr>
        <w:t>-e</w:t>
      </w:r>
      <w:proofErr w:type="spellEnd"/>
      <w:r w:rsidRPr="000E0A8A">
        <w:rPr>
          <w:color w:val="7F7F7F" w:themeColor="text1" w:themeTint="80"/>
        </w:rPr>
        <w:t>) pontjában foglaltaktól el lehet tekinteni abban az esetben, ha a kérelmező az (5) bekezdésben meghatározott többletkiadás valamelyike okán vagy díjhátralékának rendezésére, kiskorú gyermeke szükségleteinek fedezetére, vagy egyéb szociális okból fennálló krízishelyzetre való tekintettel kéri az önkormányzati segély megállapítását. Ezen bekezdés szerinti esetben az önkormányzati segély évente egy alkalommal állapítható meg, amelynek legkisebb összege 5.000,- Ft, legmagasabb összege 20.000,- Ft.</w:t>
      </w:r>
    </w:p>
    <w:p w:rsidR="00425049" w:rsidRPr="000E0A8A" w:rsidRDefault="00425049" w:rsidP="00425049">
      <w:pPr>
        <w:spacing w:before="0"/>
        <w:rPr>
          <w:color w:val="7F7F7F" w:themeColor="text1" w:themeTint="80"/>
        </w:rPr>
      </w:pPr>
    </w:p>
    <w:p w:rsidR="00425049" w:rsidRPr="000E0A8A" w:rsidRDefault="00425049" w:rsidP="00425049">
      <w:pPr>
        <w:pStyle w:val="Listaszerbekezds"/>
        <w:numPr>
          <w:ilvl w:val="0"/>
          <w:numId w:val="10"/>
        </w:numPr>
        <w:tabs>
          <w:tab w:val="left" w:pos="426"/>
        </w:tabs>
        <w:spacing w:before="0"/>
        <w:ind w:left="0" w:firstLine="0"/>
        <w:rPr>
          <w:color w:val="7F7F7F" w:themeColor="text1" w:themeTint="80"/>
        </w:rPr>
      </w:pPr>
      <w:r w:rsidRPr="000E0A8A">
        <w:rPr>
          <w:color w:val="7F7F7F" w:themeColor="text1" w:themeTint="80"/>
        </w:rPr>
        <w:t xml:space="preserve">Az (5) bekezdésben meghatározott kiadások támogatására benyújtott kérelmek esetében az önkormányzati segély iránti kérelemhez – a 2. § (4) bekezdésben foglaltakon túl – csatolni szükséges a többletkiadást igazoló dokumentumot. </w:t>
      </w:r>
    </w:p>
    <w:p w:rsidR="00425049" w:rsidRPr="000E0A8A" w:rsidRDefault="00425049" w:rsidP="00425049">
      <w:pPr>
        <w:pStyle w:val="Listaszerbekezds"/>
        <w:spacing w:before="0"/>
        <w:rPr>
          <w:i/>
          <w:color w:val="7F7F7F" w:themeColor="text1" w:themeTint="80"/>
          <w:u w:val="single"/>
        </w:rPr>
      </w:pPr>
    </w:p>
    <w:p w:rsidR="00425049" w:rsidRPr="000E0A8A" w:rsidRDefault="00425049" w:rsidP="00425049">
      <w:pPr>
        <w:pStyle w:val="Listaszerbekezds"/>
        <w:numPr>
          <w:ilvl w:val="0"/>
          <w:numId w:val="10"/>
        </w:numPr>
        <w:tabs>
          <w:tab w:val="left" w:pos="426"/>
        </w:tabs>
        <w:spacing w:before="0"/>
        <w:ind w:left="0" w:firstLine="0"/>
        <w:rPr>
          <w:color w:val="7F7F7F" w:themeColor="text1" w:themeTint="80"/>
        </w:rPr>
      </w:pPr>
      <w:r w:rsidRPr="000E0A8A">
        <w:rPr>
          <w:color w:val="7F7F7F" w:themeColor="text1" w:themeTint="80"/>
        </w:rPr>
        <w:t>A 11. § (4) bekezdésében, valamint a 12. §</w:t>
      </w:r>
      <w:proofErr w:type="spellStart"/>
      <w:r w:rsidRPr="000E0A8A">
        <w:rPr>
          <w:color w:val="7F7F7F" w:themeColor="text1" w:themeTint="80"/>
        </w:rPr>
        <w:t>-ban</w:t>
      </w:r>
      <w:proofErr w:type="spellEnd"/>
      <w:r w:rsidRPr="000E0A8A">
        <w:rPr>
          <w:color w:val="7F7F7F" w:themeColor="text1" w:themeTint="80"/>
        </w:rPr>
        <w:t xml:space="preserve"> foglaltakon felül hivatalból évente maximum 20.000 Ft,- összegben természetbeni önkormányzati segély állapítható meg annak a szociálisan rászoruló személynek, akinek az egy főre jutó havi jövedelme nem haladja meg az öregségi nyugdíj mindenkori legkisebb összegének 350 %-át. </w:t>
      </w:r>
    </w:p>
    <w:p w:rsidR="00425049" w:rsidRPr="000E0A8A" w:rsidRDefault="00425049" w:rsidP="00425049">
      <w:pPr>
        <w:spacing w:before="0"/>
        <w:rPr>
          <w:color w:val="7F7F7F" w:themeColor="text1" w:themeTint="80"/>
        </w:rPr>
      </w:pPr>
    </w:p>
    <w:p w:rsidR="00425049" w:rsidRPr="000E0A8A" w:rsidRDefault="00425049" w:rsidP="00425049">
      <w:pPr>
        <w:spacing w:before="0"/>
        <w:rPr>
          <w:color w:val="7F7F7F" w:themeColor="text1" w:themeTint="80"/>
        </w:rPr>
      </w:pPr>
      <w:r w:rsidRPr="000E0A8A">
        <w:rPr>
          <w:color w:val="7F7F7F" w:themeColor="text1" w:themeTint="80"/>
        </w:rPr>
        <w:t xml:space="preserve">13. § (1) Elhunyt személy eltemettetésének költségeihez való hozzájárulásként önkormányzati segély állapítható meg annak a személynek, aki a meghalt személy eltemettetéséről annak ellenére gondoskodott, hogy arra nem volt köteles vagy tartására köteles hozzátartozó volt ugyan, de a temetési költségek viselése a saját vagy családja létfenntartását veszélyezteti. </w:t>
      </w:r>
    </w:p>
    <w:p w:rsidR="00425049" w:rsidRPr="000E0A8A" w:rsidRDefault="00425049" w:rsidP="00425049">
      <w:pPr>
        <w:spacing w:before="0"/>
        <w:rPr>
          <w:color w:val="7F7F7F" w:themeColor="text1" w:themeTint="80"/>
        </w:rPr>
      </w:pPr>
    </w:p>
    <w:p w:rsidR="00425049" w:rsidRPr="000E0A8A" w:rsidRDefault="00425049" w:rsidP="00425049">
      <w:pPr>
        <w:spacing w:before="0"/>
        <w:rPr>
          <w:color w:val="7F7F7F" w:themeColor="text1" w:themeTint="80"/>
        </w:rPr>
      </w:pPr>
      <w:r w:rsidRPr="000E0A8A">
        <w:rPr>
          <w:color w:val="7F7F7F" w:themeColor="text1" w:themeTint="80"/>
        </w:rPr>
        <w:t xml:space="preserve">(2) Az (1) bekezdésben meghatározott jogcímen önkormányzati segélyre jogosult az a személy, </w:t>
      </w:r>
    </w:p>
    <w:p w:rsidR="00425049" w:rsidRPr="000E0A8A" w:rsidRDefault="00425049" w:rsidP="00425049">
      <w:pPr>
        <w:spacing w:before="0"/>
        <w:rPr>
          <w:color w:val="7F7F7F" w:themeColor="text1" w:themeTint="80"/>
        </w:rPr>
      </w:pPr>
      <w:proofErr w:type="gramStart"/>
      <w:r w:rsidRPr="000E0A8A">
        <w:rPr>
          <w:color w:val="7F7F7F" w:themeColor="text1" w:themeTint="80"/>
        </w:rPr>
        <w:t>a</w:t>
      </w:r>
      <w:proofErr w:type="gramEnd"/>
      <w:r w:rsidRPr="000E0A8A">
        <w:rPr>
          <w:color w:val="7F7F7F" w:themeColor="text1" w:themeTint="80"/>
        </w:rPr>
        <w:t>) aki egyedül él és a havi jövedelme nem haladja meg az öregségi nyugdíj mindenkori legkisebb összegének 250%-át, vagy</w:t>
      </w:r>
    </w:p>
    <w:p w:rsidR="00425049" w:rsidRPr="000E0A8A" w:rsidRDefault="00425049" w:rsidP="00425049">
      <w:pPr>
        <w:spacing w:before="0"/>
        <w:rPr>
          <w:color w:val="7F7F7F" w:themeColor="text1" w:themeTint="80"/>
        </w:rPr>
      </w:pPr>
      <w:r w:rsidRPr="000E0A8A">
        <w:rPr>
          <w:color w:val="7F7F7F" w:themeColor="text1" w:themeTint="80"/>
        </w:rPr>
        <w:t>b) akinek a családjában az egy főre jutó havi jövedelem nem haladja meg az öregségi nyugdíj mindenkori legkisebb összegének 150%-át.</w:t>
      </w:r>
    </w:p>
    <w:p w:rsidR="00425049" w:rsidRPr="000E0A8A" w:rsidRDefault="00425049" w:rsidP="00425049">
      <w:pPr>
        <w:spacing w:before="0"/>
        <w:rPr>
          <w:color w:val="7F7F7F" w:themeColor="text1" w:themeTint="80"/>
        </w:rPr>
      </w:pPr>
    </w:p>
    <w:p w:rsidR="00425049" w:rsidRPr="000E0A8A" w:rsidRDefault="00425049" w:rsidP="00425049">
      <w:pPr>
        <w:spacing w:before="0"/>
        <w:rPr>
          <w:color w:val="7F7F7F" w:themeColor="text1" w:themeTint="80"/>
        </w:rPr>
      </w:pPr>
      <w:r w:rsidRPr="000E0A8A">
        <w:rPr>
          <w:color w:val="7F7F7F" w:themeColor="text1" w:themeTint="80"/>
        </w:rPr>
        <w:t>(3) Az elhunyt személy eltemettetésének költségeihez való hozzájárulásként megállapított önkormányzati segély összege 17.000,- Ft, mely összeg a 12. § (2) bekezdésben meghatározott önkormányzati segély keretösszeg figyelembe vétele nélkül kerül megállapításra.</w:t>
      </w:r>
    </w:p>
    <w:p w:rsidR="00425049" w:rsidRPr="000E0A8A" w:rsidRDefault="00425049" w:rsidP="00425049">
      <w:pPr>
        <w:spacing w:before="0"/>
        <w:rPr>
          <w:color w:val="7F7F7F" w:themeColor="text1" w:themeTint="80"/>
        </w:rPr>
      </w:pPr>
    </w:p>
    <w:p w:rsidR="00425049" w:rsidRPr="000E0A8A" w:rsidRDefault="00425049" w:rsidP="00425049">
      <w:pPr>
        <w:spacing w:before="0"/>
        <w:rPr>
          <w:color w:val="7F7F7F" w:themeColor="text1" w:themeTint="80"/>
        </w:rPr>
      </w:pPr>
      <w:r w:rsidRPr="000E0A8A">
        <w:rPr>
          <w:color w:val="7F7F7F" w:themeColor="text1" w:themeTint="80"/>
        </w:rPr>
        <w:t>(4) Az (1) bekezdés szerinti önkormányzati segély iránti kérelemhez – a 2. § (4) bekezdésben foglaltakon túl – csatolni szükséges:</w:t>
      </w:r>
    </w:p>
    <w:p w:rsidR="00425049" w:rsidRPr="000E0A8A" w:rsidRDefault="00425049" w:rsidP="00425049">
      <w:pPr>
        <w:spacing w:before="0"/>
        <w:rPr>
          <w:color w:val="7F7F7F" w:themeColor="text1" w:themeTint="80"/>
        </w:rPr>
      </w:pPr>
      <w:proofErr w:type="gramStart"/>
      <w:r w:rsidRPr="000E0A8A">
        <w:rPr>
          <w:color w:val="7F7F7F" w:themeColor="text1" w:themeTint="80"/>
        </w:rPr>
        <w:t>a</w:t>
      </w:r>
      <w:proofErr w:type="gramEnd"/>
      <w:r w:rsidRPr="000E0A8A">
        <w:rPr>
          <w:color w:val="7F7F7F" w:themeColor="text1" w:themeTint="80"/>
        </w:rPr>
        <w:t xml:space="preserve">) </w:t>
      </w:r>
      <w:proofErr w:type="spellStart"/>
      <w:r w:rsidRPr="000E0A8A">
        <w:rPr>
          <w:color w:val="7F7F7F" w:themeColor="text1" w:themeTint="80"/>
        </w:rPr>
        <w:t>a</w:t>
      </w:r>
      <w:proofErr w:type="spellEnd"/>
      <w:r w:rsidRPr="000E0A8A">
        <w:rPr>
          <w:color w:val="7F7F7F" w:themeColor="text1" w:themeTint="80"/>
        </w:rPr>
        <w:t xml:space="preserve"> kérelmező nevére kiállított temetési számla eredeti példányát,</w:t>
      </w:r>
    </w:p>
    <w:p w:rsidR="00425049" w:rsidRPr="000E0A8A" w:rsidRDefault="00425049" w:rsidP="00425049">
      <w:pPr>
        <w:spacing w:before="0"/>
        <w:rPr>
          <w:color w:val="7F7F7F" w:themeColor="text1" w:themeTint="80"/>
        </w:rPr>
      </w:pPr>
      <w:r w:rsidRPr="000E0A8A">
        <w:rPr>
          <w:color w:val="7F7F7F" w:themeColor="text1" w:themeTint="80"/>
        </w:rPr>
        <w:t>b) a halotti anyakönyvi kivonat másolati példányát.</w:t>
      </w:r>
    </w:p>
    <w:p w:rsidR="00425049" w:rsidRPr="000E0A8A" w:rsidRDefault="00425049" w:rsidP="00425049">
      <w:pPr>
        <w:autoSpaceDE w:val="0"/>
        <w:autoSpaceDN w:val="0"/>
        <w:adjustRightInd w:val="0"/>
        <w:spacing w:before="0"/>
        <w:ind w:hanging="357"/>
        <w:rPr>
          <w:color w:val="7F7F7F" w:themeColor="text1" w:themeTint="80"/>
        </w:rPr>
      </w:pPr>
    </w:p>
    <w:p w:rsidR="00425049" w:rsidRPr="000E0A8A" w:rsidRDefault="00425049" w:rsidP="00425049">
      <w:pPr>
        <w:tabs>
          <w:tab w:val="left" w:pos="284"/>
        </w:tabs>
        <w:spacing w:before="0"/>
        <w:rPr>
          <w:color w:val="7F7F7F" w:themeColor="text1" w:themeTint="80"/>
        </w:rPr>
      </w:pPr>
      <w:r w:rsidRPr="000E0A8A">
        <w:rPr>
          <w:color w:val="7F7F7F" w:themeColor="text1" w:themeTint="80"/>
        </w:rPr>
        <w:t xml:space="preserve">14. § (1) Étkezéstérítési támogatásban részesül az Önkormányzat fenntartásában lévő vagy általa működtetett oktatási-nevelési intézménybe és a gyermekek napközbeni ellátását biztosító intézménytípusba járó azon szociálisan rászoruló gyermek, akinek családjában az </w:t>
      </w:r>
      <w:r w:rsidRPr="000E0A8A">
        <w:rPr>
          <w:color w:val="7F7F7F" w:themeColor="text1" w:themeTint="80"/>
        </w:rPr>
        <w:lastRenderedPageBreak/>
        <w:t>egy főre jutó havi jövedelem nem haladja meg az 50.000,- Ft-ot, valamint a Gyvt. 151. § (5) bekezdésében meghatározott 50%-os normatív kedvezményre jogosult.</w:t>
      </w:r>
    </w:p>
    <w:p w:rsidR="00425049" w:rsidRPr="000E0A8A" w:rsidRDefault="00425049" w:rsidP="00425049">
      <w:pPr>
        <w:pStyle w:val="Listaszerbekezds"/>
        <w:spacing w:before="0"/>
        <w:ind w:left="0"/>
        <w:rPr>
          <w:color w:val="7F7F7F" w:themeColor="text1" w:themeTint="80"/>
        </w:rPr>
      </w:pPr>
    </w:p>
    <w:p w:rsidR="00425049" w:rsidRPr="000E0A8A" w:rsidRDefault="00425049" w:rsidP="00425049">
      <w:pPr>
        <w:spacing w:before="0"/>
        <w:rPr>
          <w:color w:val="7F7F7F" w:themeColor="text1" w:themeTint="80"/>
        </w:rPr>
      </w:pPr>
      <w:r w:rsidRPr="000E0A8A">
        <w:rPr>
          <w:color w:val="7F7F7F" w:themeColor="text1" w:themeTint="80"/>
        </w:rPr>
        <w:t xml:space="preserve">(2) Az étkezéstérítési támogatás az étkezési térítési díj havi összegének 35%- </w:t>
      </w:r>
      <w:proofErr w:type="gramStart"/>
      <w:r w:rsidRPr="000E0A8A">
        <w:rPr>
          <w:color w:val="7F7F7F" w:themeColor="text1" w:themeTint="80"/>
        </w:rPr>
        <w:t>a.</w:t>
      </w:r>
      <w:proofErr w:type="gramEnd"/>
    </w:p>
    <w:p w:rsidR="00425049" w:rsidRPr="000E0A8A" w:rsidRDefault="00425049" w:rsidP="00425049">
      <w:pPr>
        <w:pStyle w:val="Listaszerbekezds"/>
        <w:spacing w:before="0"/>
        <w:ind w:left="0"/>
        <w:rPr>
          <w:color w:val="7F7F7F" w:themeColor="text1" w:themeTint="80"/>
        </w:rPr>
      </w:pPr>
    </w:p>
    <w:p w:rsidR="00425049" w:rsidRPr="000E0A8A" w:rsidRDefault="00425049" w:rsidP="00425049">
      <w:pPr>
        <w:pStyle w:val="Listaszerbekezds"/>
        <w:spacing w:before="0"/>
        <w:ind w:left="0"/>
        <w:rPr>
          <w:color w:val="7F7F7F" w:themeColor="text1" w:themeTint="80"/>
        </w:rPr>
      </w:pPr>
      <w:r w:rsidRPr="000E0A8A">
        <w:rPr>
          <w:color w:val="7F7F7F" w:themeColor="text1" w:themeTint="80"/>
        </w:rPr>
        <w:t xml:space="preserve">15. § (1) A 14. § (1)-(2) bekezdésben meghatározott támogatás megállapítása céljából az adott intézmény vezetője a beérkezett kérelmeket és a kérelemhez csatolt 2. § (4) bekezdésében meghatározott jövedelemigazolásokat összesíti, és minden évben a tárgyév első félévére vonatkozóan január 20-ig, a tárgyév második félévére vonatkozóan június 20-ig, valamint indokolt </w:t>
      </w:r>
      <w:proofErr w:type="gramStart"/>
      <w:r w:rsidRPr="000E0A8A">
        <w:rPr>
          <w:color w:val="7F7F7F" w:themeColor="text1" w:themeTint="80"/>
        </w:rPr>
        <w:t>esetben évközben</w:t>
      </w:r>
      <w:proofErr w:type="gramEnd"/>
      <w:r w:rsidRPr="000E0A8A">
        <w:rPr>
          <w:color w:val="7F7F7F" w:themeColor="text1" w:themeTint="80"/>
        </w:rPr>
        <w:t xml:space="preserve"> megküldi a Józsefvárosi Polgármesteri Hivatal szociális ügyeket ellátó szervezeti egysége részére. </w:t>
      </w:r>
    </w:p>
    <w:p w:rsidR="00425049" w:rsidRPr="000E0A8A" w:rsidRDefault="00425049" w:rsidP="00425049">
      <w:pPr>
        <w:pStyle w:val="Listaszerbekezds"/>
        <w:spacing w:before="0"/>
        <w:ind w:left="0"/>
        <w:rPr>
          <w:color w:val="7F7F7F" w:themeColor="text1" w:themeTint="80"/>
        </w:rPr>
      </w:pPr>
    </w:p>
    <w:p w:rsidR="00425049" w:rsidRPr="000E0A8A" w:rsidRDefault="00425049" w:rsidP="00425049">
      <w:pPr>
        <w:spacing w:before="0"/>
        <w:rPr>
          <w:color w:val="7F7F7F" w:themeColor="text1" w:themeTint="80"/>
        </w:rPr>
      </w:pPr>
      <w:r w:rsidRPr="000E0A8A">
        <w:rPr>
          <w:color w:val="7F7F7F" w:themeColor="text1" w:themeTint="80"/>
        </w:rPr>
        <w:t>(2) Ha a kérelmező a Gyvt. 151. § (5) bekezdésében 100%-ban meghatározott normatív kedvezmények való jogosultsági feltételeknek megfelel, abban az esetben étkezéstérítési támogatásra nem jogosult.</w:t>
      </w:r>
    </w:p>
    <w:p w:rsidR="00425049" w:rsidRPr="000E0A8A" w:rsidRDefault="00425049" w:rsidP="00425049">
      <w:pPr>
        <w:spacing w:before="0"/>
        <w:rPr>
          <w:color w:val="7F7F7F" w:themeColor="text1" w:themeTint="80"/>
        </w:rPr>
      </w:pPr>
    </w:p>
    <w:p w:rsidR="00425049" w:rsidRPr="000E0A8A" w:rsidRDefault="00425049" w:rsidP="00425049">
      <w:pPr>
        <w:pStyle w:val="FejezetCm"/>
        <w:tabs>
          <w:tab w:val="left" w:pos="0"/>
          <w:tab w:val="left" w:pos="284"/>
        </w:tabs>
        <w:spacing w:before="0" w:after="0" w:line="240" w:lineRule="auto"/>
        <w:jc w:val="both"/>
        <w:rPr>
          <w:rFonts w:ascii="Times New Roman" w:hAnsi="Times New Roman" w:cs="Times New Roman"/>
          <w:b w:val="0"/>
          <w:color w:val="7F7F7F" w:themeColor="text1" w:themeTint="80"/>
        </w:rPr>
      </w:pPr>
      <w:r w:rsidRPr="000E0A8A">
        <w:rPr>
          <w:rFonts w:ascii="Times New Roman" w:hAnsi="Times New Roman" w:cs="Times New Roman"/>
          <w:b w:val="0"/>
          <w:color w:val="7F7F7F" w:themeColor="text1" w:themeTint="80"/>
        </w:rPr>
        <w:t>(3) A szülő/törvényes képviselő kérelmére a 14. § (1)-(2) bekezdésben foglaltak szerint támogathatóak azon gyermekek is, akik egyéb, a 14. § (1) bekezdésében nem említett intézménybe járnak.</w:t>
      </w:r>
    </w:p>
    <w:p w:rsidR="00425049" w:rsidRPr="000E0A8A" w:rsidRDefault="00425049" w:rsidP="00425049">
      <w:pPr>
        <w:pStyle w:val="FejezetCm"/>
        <w:spacing w:before="0" w:after="0" w:line="240" w:lineRule="auto"/>
        <w:jc w:val="both"/>
        <w:rPr>
          <w:rFonts w:ascii="Times New Roman" w:hAnsi="Times New Roman" w:cs="Times New Roman"/>
          <w:b w:val="0"/>
          <w:color w:val="7F7F7F" w:themeColor="text1" w:themeTint="80"/>
        </w:rPr>
      </w:pPr>
    </w:p>
    <w:p w:rsidR="00425049" w:rsidRPr="000E0A8A" w:rsidRDefault="00425049" w:rsidP="00425049">
      <w:pPr>
        <w:pStyle w:val="Listaszerbekezds"/>
        <w:spacing w:before="0"/>
        <w:ind w:left="0"/>
        <w:rPr>
          <w:color w:val="7F7F7F" w:themeColor="text1" w:themeTint="80"/>
        </w:rPr>
      </w:pPr>
      <w:r w:rsidRPr="000E0A8A">
        <w:rPr>
          <w:color w:val="7F7F7F" w:themeColor="text1" w:themeTint="80"/>
        </w:rPr>
        <w:t xml:space="preserve">(4) A (3) bekezdés szerinti kérelmet az oktatási-nevelési intézmény, valamint a gyermekek napközbeni ellátását biztosító intézmény igazolásával együtt kell benyújtani, amely tartalmazza az adott félévre vonatkozóan az étkezési napok számát és a térítési díj egy napra megállapított összegét, valamint annak az intézménynek vagy szervezetnek a nevét, címét és számlaszámát, amelyhez az gyermekre vonatkozóan a gyermekétkeztetési térítési díjat utalni kell. A kérelmeket minden év január 20-ig és június 20-ig, valamint indokolt </w:t>
      </w:r>
      <w:proofErr w:type="gramStart"/>
      <w:r w:rsidRPr="000E0A8A">
        <w:rPr>
          <w:color w:val="7F7F7F" w:themeColor="text1" w:themeTint="80"/>
        </w:rPr>
        <w:t>esetben évközben</w:t>
      </w:r>
      <w:proofErr w:type="gramEnd"/>
      <w:r w:rsidRPr="000E0A8A">
        <w:rPr>
          <w:color w:val="7F7F7F" w:themeColor="text1" w:themeTint="80"/>
        </w:rPr>
        <w:t xml:space="preserve"> kell benyújtani a Józsefvárosi Polgármesteri Hivatal szociális ügyeket ellátó szervezeti egységénél.</w:t>
      </w:r>
    </w:p>
    <w:p w:rsidR="00425049" w:rsidRPr="000E0A8A" w:rsidRDefault="00425049" w:rsidP="00425049">
      <w:pPr>
        <w:autoSpaceDE w:val="0"/>
        <w:autoSpaceDN w:val="0"/>
        <w:adjustRightInd w:val="0"/>
        <w:spacing w:before="0"/>
        <w:rPr>
          <w:color w:val="7F7F7F" w:themeColor="text1" w:themeTint="80"/>
        </w:rPr>
      </w:pPr>
    </w:p>
    <w:p w:rsidR="00425049" w:rsidRPr="000E0A8A" w:rsidRDefault="00425049" w:rsidP="00425049">
      <w:pPr>
        <w:autoSpaceDE w:val="0"/>
        <w:autoSpaceDN w:val="0"/>
        <w:adjustRightInd w:val="0"/>
        <w:spacing w:before="0"/>
        <w:rPr>
          <w:color w:val="7F7F7F" w:themeColor="text1" w:themeTint="80"/>
        </w:rPr>
      </w:pPr>
      <w:r w:rsidRPr="000E0A8A">
        <w:rPr>
          <w:color w:val="7F7F7F" w:themeColor="text1" w:themeTint="80"/>
        </w:rPr>
        <w:t>(5) A támogatás a kérelem benyújtásának időpontjától állapítható meg, oktatási intézmény esetében a tanítási félév utolsó napjáig, egyéb típusú intézmények esetében tárgyév június 30. napjáig és december 31. napjáig. A támogatás az adott intézménybe járó gyermekre vonatkozóan a gyermekétkeztetési térítési díjakat koordináló önkormányzati vagy egyéb fenntartású szervezet számlájára kerül átutalásra.</w:t>
      </w:r>
    </w:p>
    <w:p w:rsidR="00425049" w:rsidRPr="000E0A8A" w:rsidRDefault="00425049" w:rsidP="00425049">
      <w:pPr>
        <w:autoSpaceDE w:val="0"/>
        <w:autoSpaceDN w:val="0"/>
        <w:adjustRightInd w:val="0"/>
        <w:spacing w:before="0"/>
        <w:rPr>
          <w:color w:val="7F7F7F" w:themeColor="text1" w:themeTint="80"/>
        </w:rPr>
      </w:pPr>
    </w:p>
    <w:p w:rsidR="00425049" w:rsidRPr="000E0A8A" w:rsidRDefault="00425049" w:rsidP="00425049">
      <w:pPr>
        <w:autoSpaceDE w:val="0"/>
        <w:autoSpaceDN w:val="0"/>
        <w:adjustRightInd w:val="0"/>
        <w:spacing w:before="0"/>
        <w:rPr>
          <w:color w:val="7F7F7F" w:themeColor="text1" w:themeTint="80"/>
        </w:rPr>
      </w:pPr>
      <w:r w:rsidRPr="000E0A8A">
        <w:rPr>
          <w:color w:val="7F7F7F" w:themeColor="text1" w:themeTint="80"/>
        </w:rPr>
        <w:t xml:space="preserve">16. § (1) A táboroztatási támogatásra a 14. § (1) bekezdése szerinti intézményvezető javaslata alapján az a szociálisan rászorult gyermek jogosult, aki az Önkormányzat fenntartásában vagy működtetésében lévő oktatási-nevelési intézménybe jár vagy gyermekjóléti intézmény ellátottja, a </w:t>
      </w:r>
      <w:proofErr w:type="spellStart"/>
      <w:r w:rsidRPr="000E0A8A">
        <w:rPr>
          <w:color w:val="7F7F7F" w:themeColor="text1" w:themeTint="80"/>
        </w:rPr>
        <w:t>káptalanfüredi</w:t>
      </w:r>
      <w:proofErr w:type="spellEnd"/>
      <w:r w:rsidRPr="000E0A8A">
        <w:rPr>
          <w:color w:val="7F7F7F" w:themeColor="text1" w:themeTint="80"/>
        </w:rPr>
        <w:t xml:space="preserve"> és </w:t>
      </w:r>
      <w:proofErr w:type="spellStart"/>
      <w:r w:rsidRPr="000E0A8A">
        <w:rPr>
          <w:color w:val="7F7F7F" w:themeColor="text1" w:themeTint="80"/>
        </w:rPr>
        <w:t>magyarkúti</w:t>
      </w:r>
      <w:proofErr w:type="spellEnd"/>
      <w:r w:rsidRPr="000E0A8A">
        <w:rPr>
          <w:color w:val="7F7F7F" w:themeColor="text1" w:themeTint="80"/>
        </w:rPr>
        <w:t xml:space="preserve"> intézményi táboroztatás biztosítása érdekében. Az intézményvezető javaslatát a gyermek szociális helyzetének, intézményben nyújtott magatartásának, a gyermeket tanító pedagógusok véleményének figyelembevételével teszi meg.</w:t>
      </w:r>
    </w:p>
    <w:p w:rsidR="00425049" w:rsidRPr="000E0A8A" w:rsidRDefault="00425049" w:rsidP="00425049">
      <w:pPr>
        <w:autoSpaceDE w:val="0"/>
        <w:autoSpaceDN w:val="0"/>
        <w:adjustRightInd w:val="0"/>
        <w:spacing w:before="0"/>
        <w:rPr>
          <w:color w:val="7F7F7F" w:themeColor="text1" w:themeTint="80"/>
        </w:rPr>
      </w:pPr>
    </w:p>
    <w:p w:rsidR="00425049" w:rsidRPr="000E0A8A" w:rsidRDefault="00425049" w:rsidP="00425049">
      <w:pPr>
        <w:autoSpaceDE w:val="0"/>
        <w:autoSpaceDN w:val="0"/>
        <w:adjustRightInd w:val="0"/>
        <w:spacing w:before="0"/>
        <w:rPr>
          <w:color w:val="7F7F7F" w:themeColor="text1" w:themeTint="80"/>
        </w:rPr>
      </w:pPr>
      <w:r w:rsidRPr="000E0A8A">
        <w:rPr>
          <w:color w:val="7F7F7F" w:themeColor="text1" w:themeTint="80"/>
        </w:rPr>
        <w:t>(2) A táboroztatási támogatás közvetlenül a tábort üzemeltető gazdasági társaság számlájára utólagosan kerül átutalásra, részletes beszámoló és számlamásolat ellenében.</w:t>
      </w:r>
    </w:p>
    <w:p w:rsidR="00425049" w:rsidRPr="000E0A8A" w:rsidRDefault="00425049" w:rsidP="00425049">
      <w:pPr>
        <w:autoSpaceDE w:val="0"/>
        <w:autoSpaceDN w:val="0"/>
        <w:adjustRightInd w:val="0"/>
        <w:spacing w:before="0"/>
        <w:rPr>
          <w:color w:val="7F7F7F" w:themeColor="text1" w:themeTint="80"/>
        </w:rPr>
      </w:pPr>
    </w:p>
    <w:p w:rsidR="00425049" w:rsidRPr="000E0A8A" w:rsidRDefault="00425049" w:rsidP="00425049">
      <w:pPr>
        <w:autoSpaceDE w:val="0"/>
        <w:autoSpaceDN w:val="0"/>
        <w:adjustRightInd w:val="0"/>
        <w:spacing w:before="0"/>
        <w:rPr>
          <w:color w:val="7F7F7F" w:themeColor="text1" w:themeTint="80"/>
        </w:rPr>
      </w:pPr>
      <w:r w:rsidRPr="000E0A8A">
        <w:rPr>
          <w:color w:val="7F7F7F" w:themeColor="text1" w:themeTint="80"/>
        </w:rPr>
        <w:t xml:space="preserve">(3) A táboroztatási támogatására felhasználható keret intézmények közötti felosztásáról az oktatási-nevelési, gyermekjóléti intézmények személyekre összeállított igénye alapján a Képviselő-testület humánszolgáltatási hatásköreit gyakorló Bizottsága dönt. </w:t>
      </w:r>
    </w:p>
    <w:p w:rsidR="00425049" w:rsidRPr="000E0A8A" w:rsidRDefault="00425049" w:rsidP="00425049">
      <w:pPr>
        <w:autoSpaceDE w:val="0"/>
        <w:autoSpaceDN w:val="0"/>
        <w:adjustRightInd w:val="0"/>
        <w:spacing w:before="0"/>
        <w:jc w:val="center"/>
        <w:rPr>
          <w:b/>
          <w:bCs/>
          <w:color w:val="7F7F7F" w:themeColor="text1" w:themeTint="80"/>
        </w:rPr>
      </w:pPr>
    </w:p>
    <w:p w:rsidR="00425049" w:rsidRPr="000E0A8A" w:rsidRDefault="00425049">
      <w:pPr>
        <w:spacing w:before="0" w:after="200" w:line="276" w:lineRule="auto"/>
        <w:jc w:val="left"/>
        <w:rPr>
          <w:b/>
          <w:color w:val="7F7F7F" w:themeColor="text1" w:themeTint="80"/>
          <w:lang w:eastAsia="hu-HU"/>
        </w:rPr>
      </w:pPr>
      <w:r w:rsidRPr="000E0A8A">
        <w:rPr>
          <w:b/>
          <w:color w:val="7F7F7F" w:themeColor="text1" w:themeTint="80"/>
          <w:lang w:eastAsia="hu-HU"/>
        </w:rPr>
        <w:br w:type="page"/>
      </w:r>
    </w:p>
    <w:p w:rsidR="00425049" w:rsidRPr="000E0A8A" w:rsidRDefault="00425049" w:rsidP="00425049">
      <w:pPr>
        <w:spacing w:before="0"/>
        <w:jc w:val="center"/>
        <w:rPr>
          <w:b/>
          <w:color w:val="7F7F7F" w:themeColor="text1" w:themeTint="80"/>
          <w:lang w:eastAsia="hu-HU"/>
        </w:rPr>
      </w:pPr>
      <w:r w:rsidRPr="000E0A8A">
        <w:rPr>
          <w:b/>
          <w:color w:val="7F7F7F" w:themeColor="text1" w:themeTint="80"/>
          <w:lang w:eastAsia="hu-HU"/>
        </w:rPr>
        <w:lastRenderedPageBreak/>
        <w:t>7. Közgyógyellátás</w:t>
      </w:r>
    </w:p>
    <w:p w:rsidR="00425049" w:rsidRPr="000E0A8A" w:rsidRDefault="00425049" w:rsidP="00425049">
      <w:pPr>
        <w:tabs>
          <w:tab w:val="left" w:pos="284"/>
        </w:tabs>
        <w:spacing w:before="0"/>
        <w:rPr>
          <w:color w:val="7F7F7F" w:themeColor="text1" w:themeTint="80"/>
          <w:lang w:eastAsia="hu-HU"/>
        </w:rPr>
      </w:pPr>
    </w:p>
    <w:p w:rsidR="00425049" w:rsidRPr="000E0A8A" w:rsidRDefault="00425049" w:rsidP="00425049">
      <w:pPr>
        <w:tabs>
          <w:tab w:val="left" w:pos="284"/>
        </w:tabs>
        <w:spacing w:before="0"/>
        <w:rPr>
          <w:color w:val="7F7F7F" w:themeColor="text1" w:themeTint="80"/>
        </w:rPr>
      </w:pPr>
      <w:r w:rsidRPr="000E0A8A">
        <w:rPr>
          <w:color w:val="7F7F7F" w:themeColor="text1" w:themeTint="80"/>
          <w:lang w:eastAsia="hu-HU"/>
        </w:rPr>
        <w:t xml:space="preserve">17. § </w:t>
      </w:r>
      <w:r w:rsidRPr="000E0A8A">
        <w:rPr>
          <w:color w:val="7F7F7F" w:themeColor="text1" w:themeTint="80"/>
        </w:rPr>
        <w:t xml:space="preserve">(1) Közgyógyellátásra méltányossági jogcímen az a szociálisan rászorult személy jogosult, akinek </w:t>
      </w:r>
    </w:p>
    <w:p w:rsidR="00425049" w:rsidRPr="000E0A8A" w:rsidRDefault="00425049" w:rsidP="00425049">
      <w:pPr>
        <w:pStyle w:val="Listaszerbekezds"/>
        <w:numPr>
          <w:ilvl w:val="0"/>
          <w:numId w:val="1"/>
        </w:numPr>
        <w:tabs>
          <w:tab w:val="left" w:pos="284"/>
        </w:tabs>
        <w:spacing w:before="0"/>
        <w:ind w:left="0" w:firstLine="0"/>
        <w:rPr>
          <w:color w:val="7F7F7F" w:themeColor="text1" w:themeTint="80"/>
        </w:rPr>
      </w:pPr>
      <w:r w:rsidRPr="000E0A8A">
        <w:rPr>
          <w:color w:val="7F7F7F" w:themeColor="text1" w:themeTint="80"/>
        </w:rPr>
        <w:t>a havi rendszeres gyógyító ellátás költségének mértéke az öregségi nyugdíj mindenkori legkisebb összegének 20%-át meghaladja és</w:t>
      </w:r>
    </w:p>
    <w:p w:rsidR="00425049" w:rsidRPr="000E0A8A" w:rsidRDefault="00425049" w:rsidP="00425049">
      <w:pPr>
        <w:pStyle w:val="Listaszerbekezds"/>
        <w:spacing w:before="0"/>
        <w:ind w:left="284"/>
        <w:rPr>
          <w:color w:val="7F7F7F" w:themeColor="text1" w:themeTint="80"/>
        </w:rPr>
      </w:pPr>
      <w:proofErr w:type="spellStart"/>
      <w:r w:rsidRPr="000E0A8A">
        <w:rPr>
          <w:color w:val="7F7F7F" w:themeColor="text1" w:themeTint="80"/>
        </w:rPr>
        <w:t>aa</w:t>
      </w:r>
      <w:proofErr w:type="spellEnd"/>
      <w:r w:rsidRPr="000E0A8A">
        <w:rPr>
          <w:color w:val="7F7F7F" w:themeColor="text1" w:themeTint="80"/>
        </w:rPr>
        <w:t>) akinek havi jövedelme nem haladja meg az öregségi nyugdíj mindenkori legkisebb összegének 200%-át, vagy</w:t>
      </w:r>
    </w:p>
    <w:p w:rsidR="00425049" w:rsidRPr="000E0A8A" w:rsidRDefault="00425049" w:rsidP="00425049">
      <w:pPr>
        <w:pStyle w:val="Listaszerbekezds"/>
        <w:spacing w:before="0"/>
        <w:ind w:left="284"/>
        <w:rPr>
          <w:color w:val="7F7F7F" w:themeColor="text1" w:themeTint="80"/>
        </w:rPr>
      </w:pPr>
      <w:proofErr w:type="gramStart"/>
      <w:r w:rsidRPr="000E0A8A">
        <w:rPr>
          <w:color w:val="7F7F7F" w:themeColor="text1" w:themeTint="80"/>
        </w:rPr>
        <w:t>ab</w:t>
      </w:r>
      <w:proofErr w:type="gramEnd"/>
      <w:r w:rsidRPr="000E0A8A">
        <w:rPr>
          <w:color w:val="7F7F7F" w:themeColor="text1" w:themeTint="80"/>
        </w:rPr>
        <w:t>) akinek családjában az egy főre jutó havi jövedelem nem haladja meg az öregségi nyugdíj mindenkori legkisebb összegének 175%-át, vagy</w:t>
      </w:r>
    </w:p>
    <w:p w:rsidR="00425049" w:rsidRPr="000E0A8A" w:rsidRDefault="00425049" w:rsidP="00425049">
      <w:pPr>
        <w:pStyle w:val="Listaszerbekezds"/>
        <w:spacing w:before="0"/>
        <w:ind w:left="284"/>
        <w:rPr>
          <w:color w:val="7F7F7F" w:themeColor="text1" w:themeTint="80"/>
        </w:rPr>
      </w:pPr>
      <w:proofErr w:type="spellStart"/>
      <w:r w:rsidRPr="000E0A8A">
        <w:rPr>
          <w:color w:val="7F7F7F" w:themeColor="text1" w:themeTint="80"/>
        </w:rPr>
        <w:t>ac</w:t>
      </w:r>
      <w:proofErr w:type="spellEnd"/>
      <w:r w:rsidRPr="000E0A8A">
        <w:rPr>
          <w:color w:val="7F7F7F" w:themeColor="text1" w:themeTint="80"/>
        </w:rPr>
        <w:t>) azt a 70. életévet betöltött személyt, akinek a havi jövedelme nem haladja meg az öregségi nyugdíj mindenkori legkisebb összegének 275%-át, vagy</w:t>
      </w:r>
    </w:p>
    <w:p w:rsidR="00425049" w:rsidRPr="000E0A8A" w:rsidRDefault="00425049" w:rsidP="00425049">
      <w:pPr>
        <w:pStyle w:val="Listaszerbekezds"/>
        <w:spacing w:before="0"/>
        <w:ind w:left="284"/>
        <w:rPr>
          <w:color w:val="7F7F7F" w:themeColor="text1" w:themeTint="80"/>
        </w:rPr>
      </w:pPr>
      <w:proofErr w:type="gramStart"/>
      <w:r w:rsidRPr="000E0A8A">
        <w:rPr>
          <w:color w:val="7F7F7F" w:themeColor="text1" w:themeTint="80"/>
        </w:rPr>
        <w:t>ad</w:t>
      </w:r>
      <w:proofErr w:type="gramEnd"/>
      <w:r w:rsidRPr="000E0A8A">
        <w:rPr>
          <w:color w:val="7F7F7F" w:themeColor="text1" w:themeTint="80"/>
        </w:rPr>
        <w:t>) azt a 70. életévet betöltött személyt, akinek családjában az egy főre jutó havi jövedelem nem haladja meg az öregségi nyugdíj mindenkori legkisebb összegének 250%-át,</w:t>
      </w:r>
    </w:p>
    <w:p w:rsidR="00425049" w:rsidRPr="000E0A8A" w:rsidRDefault="00425049" w:rsidP="00425049">
      <w:pPr>
        <w:pStyle w:val="Listaszerbekezds"/>
        <w:spacing w:before="0"/>
        <w:ind w:left="284"/>
        <w:rPr>
          <w:color w:val="7F7F7F" w:themeColor="text1" w:themeTint="80"/>
        </w:rPr>
      </w:pPr>
      <w:proofErr w:type="spellStart"/>
      <w:r w:rsidRPr="000E0A8A">
        <w:rPr>
          <w:color w:val="7F7F7F" w:themeColor="text1" w:themeTint="80"/>
        </w:rPr>
        <w:t>ae</w:t>
      </w:r>
      <w:proofErr w:type="spellEnd"/>
      <w:r w:rsidRPr="000E0A8A">
        <w:rPr>
          <w:color w:val="7F7F7F" w:themeColor="text1" w:themeTint="80"/>
        </w:rPr>
        <w:t>) azt a 80. életévet betöltött személyt, akinek havi jövedelme nem haladja meg az öregségi nyugdíj mindenkori legkisebb összegének 400%-át,</w:t>
      </w:r>
    </w:p>
    <w:p w:rsidR="00425049" w:rsidRPr="000E0A8A" w:rsidRDefault="00425049" w:rsidP="00425049">
      <w:pPr>
        <w:pStyle w:val="Listaszerbekezds"/>
        <w:spacing w:before="0"/>
        <w:ind w:left="284"/>
        <w:rPr>
          <w:color w:val="7F7F7F" w:themeColor="text1" w:themeTint="80"/>
        </w:rPr>
      </w:pPr>
      <w:proofErr w:type="spellStart"/>
      <w:r w:rsidRPr="000E0A8A">
        <w:rPr>
          <w:color w:val="7F7F7F" w:themeColor="text1" w:themeTint="80"/>
        </w:rPr>
        <w:t>af</w:t>
      </w:r>
      <w:proofErr w:type="spellEnd"/>
      <w:r w:rsidRPr="000E0A8A">
        <w:rPr>
          <w:color w:val="7F7F7F" w:themeColor="text1" w:themeTint="80"/>
        </w:rPr>
        <w:t xml:space="preserve">) azt a 80. életévet betöltött személyt, akinek családjában az egy főre jutó havi jövedelem nem haladja meg az öregségi nyugdíj mindenkori legkisebb összegének 350%-át, </w:t>
      </w:r>
    </w:p>
    <w:p w:rsidR="00425049" w:rsidRPr="000E0A8A" w:rsidRDefault="00425049" w:rsidP="00425049">
      <w:pPr>
        <w:pStyle w:val="Listaszerbekezds"/>
        <w:spacing w:before="0"/>
        <w:ind w:left="0"/>
        <w:rPr>
          <w:color w:val="7F7F7F" w:themeColor="text1" w:themeTint="80"/>
        </w:rPr>
      </w:pPr>
    </w:p>
    <w:p w:rsidR="00425049" w:rsidRPr="000E0A8A" w:rsidRDefault="00425049" w:rsidP="00425049">
      <w:pPr>
        <w:pStyle w:val="Listaszerbekezds"/>
        <w:numPr>
          <w:ilvl w:val="0"/>
          <w:numId w:val="1"/>
        </w:numPr>
        <w:tabs>
          <w:tab w:val="left" w:pos="284"/>
        </w:tabs>
        <w:spacing w:before="0"/>
        <w:ind w:left="0" w:firstLine="0"/>
        <w:rPr>
          <w:color w:val="7F7F7F" w:themeColor="text1" w:themeTint="80"/>
        </w:rPr>
      </w:pPr>
      <w:r w:rsidRPr="000E0A8A">
        <w:rPr>
          <w:color w:val="7F7F7F" w:themeColor="text1" w:themeTint="80"/>
        </w:rPr>
        <w:t>a havi rendszeres gyógyító ellátás költségének mértéke az öregségi nyugdíj mindenkori legkisebb összegének 25%-át meghaladja és</w:t>
      </w:r>
    </w:p>
    <w:p w:rsidR="00425049" w:rsidRPr="000E0A8A" w:rsidRDefault="00425049" w:rsidP="00425049">
      <w:pPr>
        <w:pStyle w:val="Listaszerbekezds"/>
        <w:spacing w:before="0"/>
        <w:ind w:left="284"/>
        <w:rPr>
          <w:color w:val="7F7F7F" w:themeColor="text1" w:themeTint="80"/>
        </w:rPr>
      </w:pPr>
      <w:proofErr w:type="spellStart"/>
      <w:r w:rsidRPr="000E0A8A">
        <w:rPr>
          <w:color w:val="7F7F7F" w:themeColor="text1" w:themeTint="80"/>
        </w:rPr>
        <w:t>ba</w:t>
      </w:r>
      <w:proofErr w:type="spellEnd"/>
      <w:r w:rsidRPr="000E0A8A">
        <w:rPr>
          <w:color w:val="7F7F7F" w:themeColor="text1" w:themeTint="80"/>
        </w:rPr>
        <w:t>) 80. életévet betöltötte és havi jövedelme nem haladja meg az öregségi nyugdíj mindenkori legkisebb összegének 450%-át,</w:t>
      </w:r>
    </w:p>
    <w:p w:rsidR="00425049" w:rsidRPr="000E0A8A" w:rsidRDefault="00425049" w:rsidP="00425049">
      <w:pPr>
        <w:pStyle w:val="Listaszerbekezds"/>
        <w:spacing w:before="0"/>
        <w:ind w:left="284"/>
        <w:rPr>
          <w:color w:val="7F7F7F" w:themeColor="text1" w:themeTint="80"/>
        </w:rPr>
      </w:pPr>
      <w:proofErr w:type="spellStart"/>
      <w:r w:rsidRPr="000E0A8A">
        <w:rPr>
          <w:color w:val="7F7F7F" w:themeColor="text1" w:themeTint="80"/>
        </w:rPr>
        <w:t>bb</w:t>
      </w:r>
      <w:proofErr w:type="spellEnd"/>
      <w:r w:rsidRPr="000E0A8A">
        <w:rPr>
          <w:color w:val="7F7F7F" w:themeColor="text1" w:themeTint="80"/>
        </w:rPr>
        <w:t>) 80. életévet betöltötte és családjában az egy főre jutó havi jövedelem nem haladja meg az öregségi nyugdíj mindenkori legkisebb összegének 375%-át.</w:t>
      </w:r>
    </w:p>
    <w:p w:rsidR="00425049" w:rsidRPr="000E0A8A" w:rsidRDefault="00425049" w:rsidP="00425049">
      <w:pPr>
        <w:pStyle w:val="Listaszerbekezds"/>
        <w:spacing w:before="0"/>
        <w:ind w:left="0"/>
        <w:rPr>
          <w:color w:val="7F7F7F" w:themeColor="text1" w:themeTint="80"/>
        </w:rPr>
      </w:pPr>
    </w:p>
    <w:p w:rsidR="00425049" w:rsidRPr="000E0A8A" w:rsidRDefault="00425049" w:rsidP="00425049">
      <w:pPr>
        <w:tabs>
          <w:tab w:val="left" w:pos="426"/>
        </w:tabs>
        <w:spacing w:before="0"/>
        <w:rPr>
          <w:color w:val="7F7F7F" w:themeColor="text1" w:themeTint="80"/>
        </w:rPr>
      </w:pPr>
      <w:r w:rsidRPr="000E0A8A">
        <w:rPr>
          <w:color w:val="7F7F7F" w:themeColor="text1" w:themeTint="80"/>
        </w:rPr>
        <w:t xml:space="preserve">(2) Az (1) bekezdésben meghatározott közgyógyellátás iránti kérelmet és az ahhoz szükséges igazolásokat a pénzbeli és természetbeni szociális ellátások igénylésének és megállapításának, valamint folyósításának részletes szabályairól szóló 63/2006. (III.27. ) Korm. rendeletben meghatározottak szerint kell előterjeszteni. </w:t>
      </w:r>
    </w:p>
    <w:p w:rsidR="00425049" w:rsidRPr="000E0A8A" w:rsidRDefault="00425049" w:rsidP="00425049">
      <w:pPr>
        <w:spacing w:before="0"/>
        <w:rPr>
          <w:b/>
          <w:color w:val="7F7F7F" w:themeColor="text1" w:themeTint="80"/>
        </w:rPr>
      </w:pPr>
    </w:p>
    <w:p w:rsidR="00425049" w:rsidRPr="000E0A8A" w:rsidRDefault="00425049" w:rsidP="00425049">
      <w:pPr>
        <w:spacing w:before="0"/>
        <w:rPr>
          <w:b/>
          <w:color w:val="7F7F7F" w:themeColor="text1" w:themeTint="80"/>
        </w:rPr>
      </w:pPr>
    </w:p>
    <w:p w:rsidR="00425049" w:rsidRPr="000E0A8A" w:rsidRDefault="00425049" w:rsidP="00425049">
      <w:pPr>
        <w:pStyle w:val="Listaszerbekezds"/>
        <w:numPr>
          <w:ilvl w:val="0"/>
          <w:numId w:val="3"/>
        </w:numPr>
        <w:tabs>
          <w:tab w:val="left" w:pos="4395"/>
        </w:tabs>
        <w:spacing w:before="0"/>
        <w:ind w:left="426" w:hanging="426"/>
        <w:jc w:val="center"/>
        <w:rPr>
          <w:b/>
          <w:color w:val="7F7F7F" w:themeColor="text1" w:themeTint="80"/>
        </w:rPr>
      </w:pPr>
      <w:r w:rsidRPr="000E0A8A">
        <w:rPr>
          <w:b/>
          <w:color w:val="7F7F7F" w:themeColor="text1" w:themeTint="80"/>
        </w:rPr>
        <w:t>Fejezet</w:t>
      </w:r>
    </w:p>
    <w:p w:rsidR="00425049" w:rsidRPr="000E0A8A" w:rsidRDefault="00425049" w:rsidP="00425049">
      <w:pPr>
        <w:spacing w:before="0"/>
        <w:rPr>
          <w:b/>
          <w:color w:val="7F7F7F" w:themeColor="text1" w:themeTint="80"/>
        </w:rPr>
      </w:pPr>
    </w:p>
    <w:p w:rsidR="00425049" w:rsidRPr="000E0A8A" w:rsidRDefault="00425049" w:rsidP="00425049">
      <w:pPr>
        <w:spacing w:before="0"/>
        <w:jc w:val="center"/>
        <w:rPr>
          <w:b/>
          <w:color w:val="7F7F7F" w:themeColor="text1" w:themeTint="80"/>
        </w:rPr>
      </w:pPr>
      <w:r w:rsidRPr="000E0A8A">
        <w:rPr>
          <w:b/>
          <w:color w:val="7F7F7F" w:themeColor="text1" w:themeTint="80"/>
        </w:rPr>
        <w:t>Személyes gondoskodást nyújtó ellátások</w:t>
      </w:r>
    </w:p>
    <w:p w:rsidR="00425049" w:rsidRPr="000E0A8A" w:rsidRDefault="00425049" w:rsidP="00425049">
      <w:pPr>
        <w:spacing w:before="0"/>
        <w:jc w:val="center"/>
        <w:rPr>
          <w:b/>
          <w:color w:val="7F7F7F" w:themeColor="text1" w:themeTint="80"/>
        </w:rPr>
      </w:pPr>
    </w:p>
    <w:p w:rsidR="00425049" w:rsidRPr="000E0A8A" w:rsidRDefault="00425049" w:rsidP="00425049">
      <w:pPr>
        <w:spacing w:before="0"/>
        <w:jc w:val="center"/>
        <w:rPr>
          <w:b/>
          <w:color w:val="7F7F7F" w:themeColor="text1" w:themeTint="80"/>
        </w:rPr>
      </w:pPr>
      <w:r w:rsidRPr="000E0A8A">
        <w:rPr>
          <w:b/>
          <w:color w:val="7F7F7F" w:themeColor="text1" w:themeTint="80"/>
        </w:rPr>
        <w:t>8. Személyes gondoskodást nyújtó ellátások formái</w:t>
      </w:r>
    </w:p>
    <w:p w:rsidR="00425049" w:rsidRPr="000E0A8A" w:rsidRDefault="00425049" w:rsidP="00425049">
      <w:pPr>
        <w:spacing w:before="0"/>
        <w:jc w:val="center"/>
        <w:rPr>
          <w:b/>
          <w:color w:val="7F7F7F" w:themeColor="text1" w:themeTint="80"/>
        </w:rPr>
      </w:pPr>
    </w:p>
    <w:p w:rsidR="00425049" w:rsidRPr="000E0A8A" w:rsidRDefault="00425049" w:rsidP="00425049">
      <w:pPr>
        <w:tabs>
          <w:tab w:val="left" w:pos="426"/>
        </w:tabs>
        <w:spacing w:before="0"/>
        <w:rPr>
          <w:color w:val="7F7F7F" w:themeColor="text1" w:themeTint="80"/>
        </w:rPr>
      </w:pPr>
      <w:r w:rsidRPr="000E0A8A">
        <w:rPr>
          <w:color w:val="7F7F7F" w:themeColor="text1" w:themeTint="80"/>
        </w:rPr>
        <w:t>18. § (1) A szociálisan rászorulók részére az Önkormányzat a személyes gondoskodást nyújtó ellátások keretében e rendelet szerint biztosítja a szociális alapszolgáltatásokat és szakosított ellátásokat:</w:t>
      </w:r>
    </w:p>
    <w:p w:rsidR="00425049" w:rsidRPr="000E0A8A" w:rsidRDefault="00425049" w:rsidP="00425049">
      <w:pPr>
        <w:pStyle w:val="Listaszerbekezds"/>
        <w:numPr>
          <w:ilvl w:val="0"/>
          <w:numId w:val="7"/>
        </w:numPr>
        <w:spacing w:before="0"/>
        <w:ind w:left="284" w:hanging="284"/>
        <w:rPr>
          <w:color w:val="7F7F7F" w:themeColor="text1" w:themeTint="80"/>
        </w:rPr>
      </w:pPr>
      <w:r w:rsidRPr="000E0A8A">
        <w:rPr>
          <w:color w:val="7F7F7F" w:themeColor="text1" w:themeTint="80"/>
        </w:rPr>
        <w:t>étkeztetést,</w:t>
      </w:r>
    </w:p>
    <w:p w:rsidR="00425049" w:rsidRPr="000E0A8A" w:rsidRDefault="00425049" w:rsidP="00425049">
      <w:pPr>
        <w:pStyle w:val="Listaszerbekezds"/>
        <w:numPr>
          <w:ilvl w:val="0"/>
          <w:numId w:val="7"/>
        </w:numPr>
        <w:spacing w:before="0"/>
        <w:ind w:left="284" w:hanging="284"/>
        <w:rPr>
          <w:color w:val="7F7F7F" w:themeColor="text1" w:themeTint="80"/>
        </w:rPr>
      </w:pPr>
      <w:r w:rsidRPr="000E0A8A">
        <w:rPr>
          <w:color w:val="7F7F7F" w:themeColor="text1" w:themeTint="80"/>
        </w:rPr>
        <w:t>házi segítségnyújtást,</w:t>
      </w:r>
    </w:p>
    <w:p w:rsidR="00425049" w:rsidRPr="000E0A8A" w:rsidRDefault="00425049" w:rsidP="00425049">
      <w:pPr>
        <w:pStyle w:val="Listaszerbekezds"/>
        <w:numPr>
          <w:ilvl w:val="0"/>
          <w:numId w:val="7"/>
        </w:numPr>
        <w:spacing w:before="0"/>
        <w:ind w:left="284" w:hanging="284"/>
        <w:rPr>
          <w:color w:val="7F7F7F" w:themeColor="text1" w:themeTint="80"/>
        </w:rPr>
      </w:pPr>
      <w:r w:rsidRPr="000E0A8A">
        <w:rPr>
          <w:color w:val="7F7F7F" w:themeColor="text1" w:themeTint="80"/>
        </w:rPr>
        <w:t>jelzőrendszeres házi segítségnyújtást,</w:t>
      </w:r>
    </w:p>
    <w:p w:rsidR="00425049" w:rsidRPr="000E0A8A" w:rsidRDefault="00425049" w:rsidP="00425049">
      <w:pPr>
        <w:pStyle w:val="Listaszerbekezds"/>
        <w:numPr>
          <w:ilvl w:val="0"/>
          <w:numId w:val="7"/>
        </w:numPr>
        <w:spacing w:before="0"/>
        <w:ind w:left="284" w:hanging="284"/>
        <w:rPr>
          <w:color w:val="7F7F7F" w:themeColor="text1" w:themeTint="80"/>
        </w:rPr>
      </w:pPr>
      <w:r w:rsidRPr="000E0A8A">
        <w:rPr>
          <w:color w:val="7F7F7F" w:themeColor="text1" w:themeTint="80"/>
        </w:rPr>
        <w:t>családsegítést,</w:t>
      </w:r>
    </w:p>
    <w:p w:rsidR="00425049" w:rsidRPr="000E0A8A" w:rsidRDefault="00425049" w:rsidP="00425049">
      <w:pPr>
        <w:pStyle w:val="Listaszerbekezds"/>
        <w:numPr>
          <w:ilvl w:val="0"/>
          <w:numId w:val="7"/>
        </w:numPr>
        <w:spacing w:before="0"/>
        <w:ind w:left="284" w:hanging="284"/>
        <w:rPr>
          <w:color w:val="7F7F7F" w:themeColor="text1" w:themeTint="80"/>
        </w:rPr>
      </w:pPr>
      <w:r w:rsidRPr="000E0A8A">
        <w:rPr>
          <w:color w:val="7F7F7F" w:themeColor="text1" w:themeTint="80"/>
        </w:rPr>
        <w:t>nappali ellátásokat.</w:t>
      </w:r>
    </w:p>
    <w:p w:rsidR="00425049" w:rsidRPr="000E0A8A" w:rsidRDefault="00425049" w:rsidP="00425049">
      <w:pPr>
        <w:spacing w:before="0"/>
        <w:rPr>
          <w:color w:val="7F7F7F" w:themeColor="text1" w:themeTint="80"/>
        </w:rPr>
      </w:pPr>
    </w:p>
    <w:p w:rsidR="00425049" w:rsidRPr="000E0A8A" w:rsidRDefault="00425049" w:rsidP="00425049">
      <w:pPr>
        <w:tabs>
          <w:tab w:val="left" w:pos="284"/>
        </w:tabs>
        <w:spacing w:before="0"/>
        <w:rPr>
          <w:color w:val="7F7F7F" w:themeColor="text1" w:themeTint="80"/>
        </w:rPr>
      </w:pPr>
      <w:r w:rsidRPr="000E0A8A">
        <w:rPr>
          <w:color w:val="7F7F7F" w:themeColor="text1" w:themeTint="80"/>
        </w:rPr>
        <w:t>(2) Az Önkormányzat a személyes gondoskodás keretébe tartozó szakosított ellátások közül az átmeneti elhelyezést nyújtó intézmény típuson belül az időskorúak gondozóházát biztosítja.</w:t>
      </w:r>
    </w:p>
    <w:p w:rsidR="00425049" w:rsidRPr="000E0A8A" w:rsidRDefault="00425049" w:rsidP="00425049">
      <w:pPr>
        <w:spacing w:before="0"/>
        <w:rPr>
          <w:color w:val="7F7F7F" w:themeColor="text1" w:themeTint="80"/>
        </w:rPr>
      </w:pPr>
    </w:p>
    <w:p w:rsidR="00425049" w:rsidRPr="000E0A8A" w:rsidRDefault="00425049" w:rsidP="00425049">
      <w:pPr>
        <w:tabs>
          <w:tab w:val="left" w:pos="284"/>
        </w:tabs>
        <w:spacing w:before="0"/>
        <w:rPr>
          <w:color w:val="7F7F7F" w:themeColor="text1" w:themeTint="80"/>
        </w:rPr>
      </w:pPr>
      <w:r w:rsidRPr="000E0A8A">
        <w:rPr>
          <w:color w:val="7F7F7F" w:themeColor="text1" w:themeTint="80"/>
        </w:rPr>
        <w:t>19. § (1) Az Önkormányzat a személyes gondoskodást nyújtó ellátások keretében e rendelet szerint biztosítja a gyermekjóléti alapellátásokat:</w:t>
      </w:r>
    </w:p>
    <w:p w:rsidR="00425049" w:rsidRPr="000E0A8A" w:rsidRDefault="00425049" w:rsidP="00425049">
      <w:pPr>
        <w:pStyle w:val="Listaszerbekezds"/>
        <w:numPr>
          <w:ilvl w:val="0"/>
          <w:numId w:val="8"/>
        </w:numPr>
        <w:spacing w:before="0"/>
        <w:ind w:left="284" w:hanging="284"/>
        <w:rPr>
          <w:color w:val="7F7F7F" w:themeColor="text1" w:themeTint="80"/>
        </w:rPr>
      </w:pPr>
      <w:r w:rsidRPr="000E0A8A">
        <w:rPr>
          <w:color w:val="7F7F7F" w:themeColor="text1" w:themeTint="80"/>
        </w:rPr>
        <w:lastRenderedPageBreak/>
        <w:t>gyermekjóléti szolgáltatást,</w:t>
      </w:r>
    </w:p>
    <w:p w:rsidR="00425049" w:rsidRPr="000E0A8A" w:rsidRDefault="00425049" w:rsidP="00425049">
      <w:pPr>
        <w:pStyle w:val="Listaszerbekezds"/>
        <w:numPr>
          <w:ilvl w:val="0"/>
          <w:numId w:val="8"/>
        </w:numPr>
        <w:spacing w:before="0"/>
        <w:ind w:left="284" w:hanging="284"/>
        <w:rPr>
          <w:color w:val="7F7F7F" w:themeColor="text1" w:themeTint="80"/>
        </w:rPr>
      </w:pPr>
      <w:r w:rsidRPr="000E0A8A">
        <w:rPr>
          <w:color w:val="7F7F7F" w:themeColor="text1" w:themeTint="80"/>
        </w:rPr>
        <w:t>gyermekek napközbeni ellátást,</w:t>
      </w:r>
    </w:p>
    <w:p w:rsidR="00425049" w:rsidRPr="000E0A8A" w:rsidRDefault="00425049" w:rsidP="00425049">
      <w:pPr>
        <w:pStyle w:val="Listaszerbekezds"/>
        <w:numPr>
          <w:ilvl w:val="0"/>
          <w:numId w:val="8"/>
        </w:numPr>
        <w:spacing w:before="0"/>
        <w:ind w:left="284" w:hanging="284"/>
        <w:rPr>
          <w:color w:val="7F7F7F" w:themeColor="text1" w:themeTint="80"/>
        </w:rPr>
      </w:pPr>
      <w:r w:rsidRPr="000E0A8A">
        <w:rPr>
          <w:color w:val="7F7F7F" w:themeColor="text1" w:themeTint="80"/>
        </w:rPr>
        <w:t>gyermekek átmeneti gondozást.</w:t>
      </w:r>
    </w:p>
    <w:p w:rsidR="00425049" w:rsidRPr="000E0A8A" w:rsidRDefault="00425049" w:rsidP="00425049">
      <w:pPr>
        <w:spacing w:before="0"/>
        <w:rPr>
          <w:color w:val="7F7F7F" w:themeColor="text1" w:themeTint="80"/>
        </w:rPr>
      </w:pPr>
    </w:p>
    <w:p w:rsidR="00425049" w:rsidRPr="000E0A8A" w:rsidRDefault="00425049" w:rsidP="00425049">
      <w:pPr>
        <w:pStyle w:val="Listaszerbekezds"/>
        <w:numPr>
          <w:ilvl w:val="0"/>
          <w:numId w:val="12"/>
        </w:numPr>
        <w:tabs>
          <w:tab w:val="left" w:pos="284"/>
        </w:tabs>
        <w:spacing w:before="0"/>
        <w:ind w:left="0" w:firstLine="0"/>
        <w:rPr>
          <w:color w:val="7F7F7F" w:themeColor="text1" w:themeTint="80"/>
        </w:rPr>
      </w:pPr>
      <w:r w:rsidRPr="000E0A8A">
        <w:rPr>
          <w:color w:val="7F7F7F" w:themeColor="text1" w:themeTint="80"/>
        </w:rPr>
        <w:t xml:space="preserve"> Az e rendeletben meghatározott személyes gondoskodást nyújtó ellátások és a bölcsődei gyermekétkeztetés intézményi térítési díját az Önkormányzat külön önkormányzati rendeletben szabályozza.</w:t>
      </w:r>
    </w:p>
    <w:p w:rsidR="00425049" w:rsidRPr="000E0A8A" w:rsidRDefault="00425049" w:rsidP="00425049">
      <w:pPr>
        <w:spacing w:before="0"/>
        <w:rPr>
          <w:color w:val="7F7F7F" w:themeColor="text1" w:themeTint="80"/>
        </w:rPr>
      </w:pPr>
    </w:p>
    <w:p w:rsidR="00425049" w:rsidRPr="000E0A8A" w:rsidRDefault="00425049" w:rsidP="00425049">
      <w:pPr>
        <w:spacing w:before="0"/>
        <w:jc w:val="center"/>
        <w:rPr>
          <w:b/>
          <w:color w:val="7F7F7F" w:themeColor="text1" w:themeTint="80"/>
        </w:rPr>
      </w:pPr>
      <w:r w:rsidRPr="000E0A8A">
        <w:rPr>
          <w:b/>
          <w:color w:val="7F7F7F" w:themeColor="text1" w:themeTint="80"/>
        </w:rPr>
        <w:t>9. Szociális alapszolgáltatások</w:t>
      </w:r>
    </w:p>
    <w:p w:rsidR="00425049" w:rsidRPr="000E0A8A" w:rsidRDefault="00425049" w:rsidP="00425049">
      <w:pPr>
        <w:spacing w:before="0"/>
        <w:rPr>
          <w:color w:val="7F7F7F" w:themeColor="text1" w:themeTint="80"/>
        </w:rPr>
      </w:pPr>
    </w:p>
    <w:p w:rsidR="00425049" w:rsidRPr="000E0A8A" w:rsidRDefault="00425049" w:rsidP="00425049">
      <w:pPr>
        <w:tabs>
          <w:tab w:val="left" w:pos="284"/>
        </w:tabs>
        <w:spacing w:before="0"/>
        <w:rPr>
          <w:color w:val="7F7F7F" w:themeColor="text1" w:themeTint="80"/>
        </w:rPr>
      </w:pPr>
      <w:r w:rsidRPr="000E0A8A">
        <w:rPr>
          <w:color w:val="7F7F7F" w:themeColor="text1" w:themeTint="80"/>
        </w:rPr>
        <w:t>20. § (1) A 18. § (1) bekezdés szerinti étkeztetésre jogosult az az Szt. 62. § (1) bekezdés szerinti szociálisan rászorult személy, akinek havi jövedelme vagy családjában az egy főre jutó havi jövedelem nem haladja meg az öregségi nyugdíj mindenkori legkisebb összegének 600%-át.</w:t>
      </w:r>
    </w:p>
    <w:p w:rsidR="00425049" w:rsidRPr="000E0A8A" w:rsidRDefault="00425049" w:rsidP="00425049">
      <w:pPr>
        <w:spacing w:before="0"/>
        <w:rPr>
          <w:color w:val="7F7F7F" w:themeColor="text1" w:themeTint="80"/>
        </w:rPr>
      </w:pPr>
    </w:p>
    <w:p w:rsidR="00425049" w:rsidRPr="000E0A8A" w:rsidRDefault="00425049" w:rsidP="00425049">
      <w:pPr>
        <w:tabs>
          <w:tab w:val="left" w:pos="284"/>
        </w:tabs>
        <w:spacing w:before="0"/>
        <w:rPr>
          <w:color w:val="7F7F7F" w:themeColor="text1" w:themeTint="80"/>
        </w:rPr>
      </w:pPr>
      <w:r w:rsidRPr="000E0A8A">
        <w:rPr>
          <w:color w:val="7F7F7F" w:themeColor="text1" w:themeTint="80"/>
        </w:rPr>
        <w:t>(2) Az (1) bekezdésben meghatározott étkeztetést az Önkormányzat a Józsefvárosi Szociális Szolgáltató és Gyermekjóléti Központ útján biztosítja a nappali ellátások keretében, valamint házhoz szállítással, valamint Népkonyha működtetésével.</w:t>
      </w:r>
    </w:p>
    <w:p w:rsidR="00425049" w:rsidRPr="000E0A8A" w:rsidRDefault="00425049" w:rsidP="00425049">
      <w:pPr>
        <w:pStyle w:val="Listaszerbekezds"/>
        <w:tabs>
          <w:tab w:val="left" w:pos="284"/>
        </w:tabs>
        <w:spacing w:before="0"/>
        <w:ind w:left="0"/>
        <w:rPr>
          <w:color w:val="7F7F7F" w:themeColor="text1" w:themeTint="80"/>
        </w:rPr>
      </w:pPr>
    </w:p>
    <w:p w:rsidR="00425049" w:rsidRPr="000E0A8A" w:rsidRDefault="00425049" w:rsidP="00425049">
      <w:pPr>
        <w:pStyle w:val="Listaszerbekezds"/>
        <w:numPr>
          <w:ilvl w:val="0"/>
          <w:numId w:val="12"/>
        </w:numPr>
        <w:tabs>
          <w:tab w:val="left" w:pos="284"/>
        </w:tabs>
        <w:spacing w:before="0"/>
        <w:ind w:left="0" w:firstLine="0"/>
        <w:rPr>
          <w:color w:val="7F7F7F" w:themeColor="text1" w:themeTint="80"/>
        </w:rPr>
      </w:pPr>
      <w:r w:rsidRPr="000E0A8A">
        <w:rPr>
          <w:color w:val="7F7F7F" w:themeColor="text1" w:themeTint="80"/>
        </w:rPr>
        <w:t xml:space="preserve"> A 18. § (1) bekezdés b) pontjában meghatározott házi segítségnyújtást az Önkormányzat a Józsefvárosi Szociális Szolgáltató és Gyermekjóléti Központ útján biztosítja.</w:t>
      </w:r>
    </w:p>
    <w:p w:rsidR="00425049" w:rsidRPr="000E0A8A" w:rsidRDefault="00425049" w:rsidP="00425049">
      <w:pPr>
        <w:pStyle w:val="Listaszerbekezds"/>
        <w:tabs>
          <w:tab w:val="left" w:pos="284"/>
        </w:tabs>
        <w:spacing w:before="0"/>
        <w:ind w:left="0"/>
        <w:rPr>
          <w:color w:val="7F7F7F" w:themeColor="text1" w:themeTint="80"/>
        </w:rPr>
      </w:pPr>
    </w:p>
    <w:p w:rsidR="00425049" w:rsidRPr="000E0A8A" w:rsidRDefault="00425049" w:rsidP="00425049">
      <w:pPr>
        <w:pStyle w:val="Listaszerbekezds"/>
        <w:numPr>
          <w:ilvl w:val="0"/>
          <w:numId w:val="12"/>
        </w:numPr>
        <w:tabs>
          <w:tab w:val="left" w:pos="284"/>
        </w:tabs>
        <w:spacing w:before="0"/>
        <w:ind w:left="0" w:firstLine="0"/>
        <w:rPr>
          <w:color w:val="7F7F7F" w:themeColor="text1" w:themeTint="80"/>
        </w:rPr>
      </w:pPr>
      <w:r w:rsidRPr="000E0A8A">
        <w:rPr>
          <w:color w:val="7F7F7F" w:themeColor="text1" w:themeTint="80"/>
        </w:rPr>
        <w:t xml:space="preserve"> A 18. § (1) bekezdés c) pontjában meghatározott jelzőrendszeres házi segítségnyújtást az Önkormányzat a Józsefvárosi Szociális Szolgáltató és Gyermekjóléti Központ útján biztosítja.</w:t>
      </w:r>
    </w:p>
    <w:p w:rsidR="00425049" w:rsidRPr="000E0A8A" w:rsidRDefault="00425049" w:rsidP="00425049">
      <w:pPr>
        <w:spacing w:before="0"/>
        <w:rPr>
          <w:color w:val="7F7F7F" w:themeColor="text1" w:themeTint="80"/>
        </w:rPr>
      </w:pPr>
    </w:p>
    <w:p w:rsidR="00425049" w:rsidRPr="000E0A8A" w:rsidRDefault="00425049" w:rsidP="00425049">
      <w:pPr>
        <w:pStyle w:val="Listaszerbekezds"/>
        <w:numPr>
          <w:ilvl w:val="0"/>
          <w:numId w:val="12"/>
        </w:numPr>
        <w:tabs>
          <w:tab w:val="left" w:pos="284"/>
        </w:tabs>
        <w:spacing w:before="0"/>
        <w:ind w:left="0" w:firstLine="0"/>
        <w:rPr>
          <w:color w:val="7F7F7F" w:themeColor="text1" w:themeTint="80"/>
        </w:rPr>
      </w:pPr>
      <w:r w:rsidRPr="000E0A8A">
        <w:rPr>
          <w:color w:val="7F7F7F" w:themeColor="text1" w:themeTint="80"/>
        </w:rPr>
        <w:t xml:space="preserve"> A 18. § (1) bekezdés d) pontjában meghatározott családsegítést az Önkormányzat a Józsefvárosi Szociális Szolgáltató és Gyermekjóléti Központ útján biztosítja.</w:t>
      </w:r>
    </w:p>
    <w:p w:rsidR="00425049" w:rsidRPr="000E0A8A" w:rsidRDefault="00425049" w:rsidP="00425049">
      <w:pPr>
        <w:spacing w:before="0"/>
        <w:rPr>
          <w:color w:val="7F7F7F" w:themeColor="text1" w:themeTint="80"/>
        </w:rPr>
      </w:pPr>
    </w:p>
    <w:p w:rsidR="00425049" w:rsidRPr="000E0A8A" w:rsidRDefault="00425049" w:rsidP="00425049">
      <w:pPr>
        <w:pStyle w:val="Listaszerbekezds"/>
        <w:numPr>
          <w:ilvl w:val="0"/>
          <w:numId w:val="12"/>
        </w:numPr>
        <w:tabs>
          <w:tab w:val="left" w:pos="284"/>
        </w:tabs>
        <w:spacing w:before="0"/>
        <w:ind w:left="0" w:firstLine="0"/>
        <w:rPr>
          <w:color w:val="7F7F7F" w:themeColor="text1" w:themeTint="80"/>
        </w:rPr>
      </w:pPr>
      <w:r w:rsidRPr="000E0A8A">
        <w:rPr>
          <w:color w:val="7F7F7F" w:themeColor="text1" w:themeTint="80"/>
        </w:rPr>
        <w:t xml:space="preserve"> A 18. § (1) bekezdés e) pontjában meghatározott nappali ellátásokat az Önkormányzat a Józsefvárosi Szociális Szolgáltató és Gyermekjóléti Központ, az </w:t>
      </w:r>
      <w:proofErr w:type="spellStart"/>
      <w:r w:rsidRPr="000E0A8A">
        <w:rPr>
          <w:color w:val="7F7F7F" w:themeColor="text1" w:themeTint="80"/>
        </w:rPr>
        <w:t>Szt</w:t>
      </w:r>
      <w:proofErr w:type="spellEnd"/>
      <w:r w:rsidRPr="000E0A8A">
        <w:rPr>
          <w:color w:val="7F7F7F" w:themeColor="text1" w:themeTint="80"/>
        </w:rPr>
        <w:t xml:space="preserve"> 120. §</w:t>
      </w:r>
      <w:proofErr w:type="spellStart"/>
      <w:r w:rsidRPr="000E0A8A">
        <w:rPr>
          <w:color w:val="7F7F7F" w:themeColor="text1" w:themeTint="80"/>
        </w:rPr>
        <w:t>-</w:t>
      </w:r>
      <w:proofErr w:type="gramStart"/>
      <w:r w:rsidRPr="000E0A8A">
        <w:rPr>
          <w:color w:val="7F7F7F" w:themeColor="text1" w:themeTint="80"/>
        </w:rPr>
        <w:t>a</w:t>
      </w:r>
      <w:proofErr w:type="spellEnd"/>
      <w:proofErr w:type="gramEnd"/>
      <w:r w:rsidRPr="000E0A8A">
        <w:rPr>
          <w:color w:val="7F7F7F" w:themeColor="text1" w:themeTint="80"/>
        </w:rPr>
        <w:t xml:space="preserve"> alapján megkötött ellátási szerződés útján biztosítja.</w:t>
      </w:r>
    </w:p>
    <w:p w:rsidR="00425049" w:rsidRPr="000E0A8A" w:rsidRDefault="00425049" w:rsidP="00425049">
      <w:pPr>
        <w:spacing w:before="0"/>
        <w:rPr>
          <w:color w:val="7F7F7F" w:themeColor="text1" w:themeTint="80"/>
        </w:rPr>
      </w:pPr>
    </w:p>
    <w:p w:rsidR="00425049" w:rsidRPr="000E0A8A" w:rsidRDefault="00425049" w:rsidP="00425049">
      <w:pPr>
        <w:spacing w:before="0"/>
        <w:jc w:val="center"/>
        <w:rPr>
          <w:b/>
          <w:color w:val="7F7F7F" w:themeColor="text1" w:themeTint="80"/>
        </w:rPr>
      </w:pPr>
      <w:r w:rsidRPr="000E0A8A">
        <w:rPr>
          <w:b/>
          <w:color w:val="7F7F7F" w:themeColor="text1" w:themeTint="80"/>
        </w:rPr>
        <w:t>10. Szakosított ellátások</w:t>
      </w:r>
    </w:p>
    <w:p w:rsidR="00425049" w:rsidRPr="000E0A8A" w:rsidRDefault="00425049" w:rsidP="00425049">
      <w:pPr>
        <w:spacing w:before="0"/>
        <w:jc w:val="center"/>
        <w:rPr>
          <w:color w:val="7F7F7F" w:themeColor="text1" w:themeTint="80"/>
        </w:rPr>
      </w:pPr>
    </w:p>
    <w:p w:rsidR="00425049" w:rsidRPr="000E0A8A" w:rsidRDefault="00425049" w:rsidP="00425049">
      <w:pPr>
        <w:pStyle w:val="Listaszerbekezds"/>
        <w:tabs>
          <w:tab w:val="left" w:pos="284"/>
        </w:tabs>
        <w:spacing w:before="0"/>
        <w:ind w:left="0"/>
        <w:rPr>
          <w:color w:val="7F7F7F" w:themeColor="text1" w:themeTint="80"/>
        </w:rPr>
      </w:pPr>
      <w:r w:rsidRPr="000E0A8A">
        <w:rPr>
          <w:color w:val="7F7F7F" w:themeColor="text1" w:themeTint="80"/>
        </w:rPr>
        <w:t>21. § A 18. § (2) bekezdésében meghatározott időskorúak gondozóháza ellátást az Önkormányzat a Józsefvárosi Szociális Szolgáltató és Gyermekjóléti Központ útján biztosítja.</w:t>
      </w:r>
    </w:p>
    <w:p w:rsidR="00425049" w:rsidRPr="000E0A8A" w:rsidRDefault="00425049" w:rsidP="00425049">
      <w:pPr>
        <w:spacing w:before="0"/>
        <w:rPr>
          <w:color w:val="7F7F7F" w:themeColor="text1" w:themeTint="80"/>
        </w:rPr>
      </w:pPr>
    </w:p>
    <w:p w:rsidR="00425049" w:rsidRPr="000E0A8A" w:rsidRDefault="00425049" w:rsidP="00425049">
      <w:pPr>
        <w:spacing w:before="0"/>
        <w:jc w:val="center"/>
        <w:rPr>
          <w:b/>
          <w:color w:val="7F7F7F" w:themeColor="text1" w:themeTint="80"/>
        </w:rPr>
      </w:pPr>
      <w:r w:rsidRPr="000E0A8A">
        <w:rPr>
          <w:b/>
          <w:color w:val="7F7F7F" w:themeColor="text1" w:themeTint="80"/>
        </w:rPr>
        <w:t>11. Gyermekjóléti alapellátások</w:t>
      </w:r>
    </w:p>
    <w:p w:rsidR="00425049" w:rsidRPr="000E0A8A" w:rsidRDefault="00425049" w:rsidP="00425049">
      <w:pPr>
        <w:spacing w:before="0"/>
        <w:rPr>
          <w:color w:val="7F7F7F" w:themeColor="text1" w:themeTint="80"/>
        </w:rPr>
      </w:pPr>
    </w:p>
    <w:p w:rsidR="00425049" w:rsidRPr="000E0A8A" w:rsidRDefault="00425049" w:rsidP="00425049">
      <w:pPr>
        <w:spacing w:before="0"/>
        <w:rPr>
          <w:color w:val="7F7F7F" w:themeColor="text1" w:themeTint="80"/>
        </w:rPr>
      </w:pPr>
      <w:r w:rsidRPr="000E0A8A">
        <w:rPr>
          <w:color w:val="7F7F7F" w:themeColor="text1" w:themeTint="80"/>
        </w:rPr>
        <w:t>22. § (1) Az Önkormányzat a gyermekjóléti szolgáltatást a Józsefvárosi Szociális Szolgáltató és Gyermekjóléti Központ önálló intézményegységeként működő Gyermekjóléti Központ útján biztosítja.</w:t>
      </w:r>
    </w:p>
    <w:p w:rsidR="00425049" w:rsidRPr="000E0A8A" w:rsidRDefault="00425049" w:rsidP="00425049">
      <w:pPr>
        <w:spacing w:before="0"/>
        <w:rPr>
          <w:color w:val="7F7F7F" w:themeColor="text1" w:themeTint="80"/>
        </w:rPr>
      </w:pPr>
    </w:p>
    <w:p w:rsidR="00425049" w:rsidRPr="000E0A8A" w:rsidRDefault="00425049" w:rsidP="00425049">
      <w:pPr>
        <w:pStyle w:val="Listaszerbekezds"/>
        <w:tabs>
          <w:tab w:val="left" w:pos="284"/>
        </w:tabs>
        <w:spacing w:before="0"/>
        <w:ind w:left="0"/>
        <w:rPr>
          <w:color w:val="7F7F7F" w:themeColor="text1" w:themeTint="80"/>
        </w:rPr>
      </w:pPr>
      <w:r w:rsidRPr="000E0A8A">
        <w:rPr>
          <w:color w:val="7F7F7F" w:themeColor="text1" w:themeTint="80"/>
        </w:rPr>
        <w:t>(2) Az Önkormányzat a bölcsődei ellátást a Józsefvárosi Egyesített Bölcsődék, valamint a Katica Bölcsőde és Napközi Otthonos Óvoda útján biztosítja.</w:t>
      </w:r>
    </w:p>
    <w:p w:rsidR="00425049" w:rsidRPr="000E0A8A" w:rsidRDefault="00425049" w:rsidP="00425049">
      <w:pPr>
        <w:tabs>
          <w:tab w:val="left" w:pos="284"/>
        </w:tabs>
        <w:spacing w:before="0"/>
        <w:rPr>
          <w:color w:val="7F7F7F" w:themeColor="text1" w:themeTint="80"/>
        </w:rPr>
      </w:pPr>
    </w:p>
    <w:p w:rsidR="00425049" w:rsidRPr="000E0A8A" w:rsidRDefault="00425049" w:rsidP="00425049">
      <w:pPr>
        <w:tabs>
          <w:tab w:val="left" w:pos="0"/>
          <w:tab w:val="left" w:pos="284"/>
        </w:tabs>
        <w:spacing w:before="0"/>
        <w:rPr>
          <w:color w:val="7F7F7F" w:themeColor="text1" w:themeTint="80"/>
        </w:rPr>
      </w:pPr>
      <w:r w:rsidRPr="000E0A8A">
        <w:rPr>
          <w:color w:val="7F7F7F" w:themeColor="text1" w:themeTint="80"/>
        </w:rPr>
        <w:t>(3) Az Önkormányzat a gyermekek átmeneti otthona ellátást 3-18 éves gyermekek részére a Józsefvárosi Szociális Szolgáltató és Gyermekjóléti Központ, 0-3 éves korú gyermekek részére ellátási szerződés útján biztosítja.</w:t>
      </w:r>
    </w:p>
    <w:p w:rsidR="00425049" w:rsidRPr="000E0A8A" w:rsidRDefault="00425049" w:rsidP="00425049">
      <w:pPr>
        <w:pStyle w:val="Listaszerbekezds"/>
        <w:tabs>
          <w:tab w:val="left" w:pos="0"/>
        </w:tabs>
        <w:spacing w:before="0"/>
        <w:ind w:left="0"/>
        <w:rPr>
          <w:color w:val="7F7F7F" w:themeColor="text1" w:themeTint="80"/>
        </w:rPr>
      </w:pPr>
    </w:p>
    <w:p w:rsidR="00425049" w:rsidRPr="000E0A8A" w:rsidRDefault="00425049" w:rsidP="00425049">
      <w:pPr>
        <w:tabs>
          <w:tab w:val="left" w:pos="284"/>
        </w:tabs>
        <w:autoSpaceDE w:val="0"/>
        <w:autoSpaceDN w:val="0"/>
        <w:adjustRightInd w:val="0"/>
        <w:spacing w:before="0"/>
        <w:rPr>
          <w:color w:val="7F7F7F" w:themeColor="text1" w:themeTint="80"/>
        </w:rPr>
      </w:pPr>
      <w:r w:rsidRPr="000E0A8A">
        <w:rPr>
          <w:color w:val="7F7F7F" w:themeColor="text1" w:themeTint="80"/>
        </w:rPr>
        <w:lastRenderedPageBreak/>
        <w:t xml:space="preserve">23. § (1) A gyermekek átmeneti otthonában történő átmeneti gondozás a szülő kérelmére vagy beleegyezésével, a Józsefvárosi Szociális Szolgáltató és Gyermekjóléti Központnál a családgondozó javaslata alapján az intézmény vezetőjénél kezdeményezhető. </w:t>
      </w:r>
    </w:p>
    <w:p w:rsidR="00425049" w:rsidRPr="000E0A8A" w:rsidRDefault="00425049" w:rsidP="00425049">
      <w:pPr>
        <w:autoSpaceDE w:val="0"/>
        <w:autoSpaceDN w:val="0"/>
        <w:adjustRightInd w:val="0"/>
        <w:spacing w:before="0"/>
        <w:ind w:hanging="357"/>
        <w:rPr>
          <w:color w:val="7F7F7F" w:themeColor="text1" w:themeTint="80"/>
        </w:rPr>
      </w:pPr>
    </w:p>
    <w:p w:rsidR="00425049" w:rsidRPr="000E0A8A" w:rsidRDefault="00425049" w:rsidP="00425049">
      <w:pPr>
        <w:tabs>
          <w:tab w:val="left" w:pos="284"/>
        </w:tabs>
        <w:autoSpaceDE w:val="0"/>
        <w:autoSpaceDN w:val="0"/>
        <w:adjustRightInd w:val="0"/>
        <w:spacing w:before="0"/>
        <w:rPr>
          <w:color w:val="7F7F7F" w:themeColor="text1" w:themeTint="80"/>
        </w:rPr>
      </w:pPr>
      <w:r w:rsidRPr="000E0A8A">
        <w:rPr>
          <w:color w:val="7F7F7F" w:themeColor="text1" w:themeTint="80"/>
        </w:rPr>
        <w:t>(2) Az (1) bekezdés szerinti kérelmet az intézményvezető saját hatáskörben bírálja el az alábbi szempontok alapján:</w:t>
      </w:r>
    </w:p>
    <w:p w:rsidR="00425049" w:rsidRPr="000E0A8A" w:rsidRDefault="00425049" w:rsidP="00425049">
      <w:pPr>
        <w:autoSpaceDE w:val="0"/>
        <w:autoSpaceDN w:val="0"/>
        <w:adjustRightInd w:val="0"/>
        <w:spacing w:before="0"/>
        <w:rPr>
          <w:color w:val="7F7F7F" w:themeColor="text1" w:themeTint="80"/>
        </w:rPr>
      </w:pPr>
      <w:proofErr w:type="gramStart"/>
      <w:r w:rsidRPr="000E0A8A">
        <w:rPr>
          <w:color w:val="7F7F7F" w:themeColor="text1" w:themeTint="80"/>
        </w:rPr>
        <w:t>a</w:t>
      </w:r>
      <w:proofErr w:type="gramEnd"/>
      <w:r w:rsidRPr="000E0A8A">
        <w:rPr>
          <w:color w:val="7F7F7F" w:themeColor="text1" w:themeTint="80"/>
        </w:rPr>
        <w:t>.) az illetékesség és hatáskör vizsgálata,</w:t>
      </w:r>
    </w:p>
    <w:p w:rsidR="00425049" w:rsidRPr="000E0A8A" w:rsidRDefault="00425049" w:rsidP="00425049">
      <w:pPr>
        <w:autoSpaceDE w:val="0"/>
        <w:autoSpaceDN w:val="0"/>
        <w:adjustRightInd w:val="0"/>
        <w:spacing w:before="0"/>
        <w:rPr>
          <w:color w:val="7F7F7F" w:themeColor="text1" w:themeTint="80"/>
        </w:rPr>
      </w:pPr>
      <w:r w:rsidRPr="000E0A8A">
        <w:rPr>
          <w:color w:val="7F7F7F" w:themeColor="text1" w:themeTint="80"/>
        </w:rPr>
        <w:t>b.) az elhelyezés sürgőssége, krízis jellege,</w:t>
      </w:r>
    </w:p>
    <w:p w:rsidR="00425049" w:rsidRPr="000E0A8A" w:rsidRDefault="00425049" w:rsidP="00425049">
      <w:pPr>
        <w:autoSpaceDE w:val="0"/>
        <w:autoSpaceDN w:val="0"/>
        <w:adjustRightInd w:val="0"/>
        <w:spacing w:before="0"/>
        <w:rPr>
          <w:color w:val="7F7F7F" w:themeColor="text1" w:themeTint="80"/>
        </w:rPr>
      </w:pPr>
      <w:proofErr w:type="gramStart"/>
      <w:r w:rsidRPr="000E0A8A">
        <w:rPr>
          <w:color w:val="7F7F7F" w:themeColor="text1" w:themeTint="80"/>
        </w:rPr>
        <w:t>c.</w:t>
      </w:r>
      <w:proofErr w:type="gramEnd"/>
      <w:r w:rsidRPr="000E0A8A">
        <w:rPr>
          <w:color w:val="7F7F7F" w:themeColor="text1" w:themeTint="80"/>
        </w:rPr>
        <w:t>) a gyermek testi, értelmi, érzelmi, erkölcsi állapota,</w:t>
      </w:r>
    </w:p>
    <w:p w:rsidR="00425049" w:rsidRPr="000E0A8A" w:rsidRDefault="00425049" w:rsidP="00425049">
      <w:pPr>
        <w:autoSpaceDE w:val="0"/>
        <w:autoSpaceDN w:val="0"/>
        <w:adjustRightInd w:val="0"/>
        <w:spacing w:before="0"/>
        <w:rPr>
          <w:color w:val="7F7F7F" w:themeColor="text1" w:themeTint="80"/>
        </w:rPr>
      </w:pPr>
      <w:r w:rsidRPr="000E0A8A">
        <w:rPr>
          <w:color w:val="7F7F7F" w:themeColor="text1" w:themeTint="80"/>
        </w:rPr>
        <w:t>d.) a gyermek életkora,</w:t>
      </w:r>
    </w:p>
    <w:p w:rsidR="00425049" w:rsidRPr="000E0A8A" w:rsidRDefault="00425049" w:rsidP="00425049">
      <w:pPr>
        <w:autoSpaceDE w:val="0"/>
        <w:autoSpaceDN w:val="0"/>
        <w:adjustRightInd w:val="0"/>
        <w:spacing w:before="0"/>
        <w:rPr>
          <w:color w:val="7F7F7F" w:themeColor="text1" w:themeTint="80"/>
        </w:rPr>
      </w:pPr>
      <w:proofErr w:type="gramStart"/>
      <w:r w:rsidRPr="000E0A8A">
        <w:rPr>
          <w:color w:val="7F7F7F" w:themeColor="text1" w:themeTint="80"/>
        </w:rPr>
        <w:t>e</w:t>
      </w:r>
      <w:proofErr w:type="gramEnd"/>
      <w:r w:rsidRPr="000E0A8A">
        <w:rPr>
          <w:color w:val="7F7F7F" w:themeColor="text1" w:themeTint="80"/>
        </w:rPr>
        <w:t>.) speciális ellátási igények,</w:t>
      </w:r>
    </w:p>
    <w:p w:rsidR="00425049" w:rsidRPr="000E0A8A" w:rsidRDefault="00425049" w:rsidP="00425049">
      <w:pPr>
        <w:autoSpaceDE w:val="0"/>
        <w:autoSpaceDN w:val="0"/>
        <w:adjustRightInd w:val="0"/>
        <w:spacing w:before="0"/>
        <w:rPr>
          <w:color w:val="7F7F7F" w:themeColor="text1" w:themeTint="80"/>
        </w:rPr>
      </w:pPr>
      <w:proofErr w:type="gramStart"/>
      <w:r w:rsidRPr="000E0A8A">
        <w:rPr>
          <w:color w:val="7F7F7F" w:themeColor="text1" w:themeTint="80"/>
        </w:rPr>
        <w:t>f</w:t>
      </w:r>
      <w:proofErr w:type="gramEnd"/>
      <w:r w:rsidRPr="000E0A8A">
        <w:rPr>
          <w:color w:val="7F7F7F" w:themeColor="text1" w:themeTint="80"/>
        </w:rPr>
        <w:t xml:space="preserve">.) az üres férőhelyek megléte. </w:t>
      </w:r>
    </w:p>
    <w:p w:rsidR="00425049" w:rsidRPr="000E0A8A" w:rsidRDefault="00425049" w:rsidP="00425049">
      <w:pPr>
        <w:spacing w:before="0"/>
        <w:rPr>
          <w:i/>
          <w:iCs/>
          <w:color w:val="7F7F7F" w:themeColor="text1" w:themeTint="80"/>
        </w:rPr>
      </w:pPr>
    </w:p>
    <w:p w:rsidR="00425049" w:rsidRPr="000E0A8A" w:rsidRDefault="00425049" w:rsidP="00425049">
      <w:pPr>
        <w:pStyle w:val="Listaszerbekezds"/>
        <w:numPr>
          <w:ilvl w:val="0"/>
          <w:numId w:val="13"/>
        </w:numPr>
        <w:tabs>
          <w:tab w:val="left" w:pos="284"/>
        </w:tabs>
        <w:spacing w:before="0"/>
        <w:ind w:left="0" w:firstLine="0"/>
        <w:rPr>
          <w:color w:val="7F7F7F" w:themeColor="text1" w:themeTint="80"/>
        </w:rPr>
      </w:pPr>
      <w:r w:rsidRPr="000E0A8A">
        <w:rPr>
          <w:color w:val="7F7F7F" w:themeColor="text1" w:themeTint="80"/>
        </w:rPr>
        <w:t xml:space="preserve"> Az átmeneti gondozásba vételhez a gyermekek átmeneti otthona köteles beszerezni a gyermekjóléti központ által készített környezettanulmányt.</w:t>
      </w:r>
    </w:p>
    <w:p w:rsidR="00425049" w:rsidRPr="000E0A8A" w:rsidRDefault="00425049" w:rsidP="00425049">
      <w:pPr>
        <w:spacing w:before="0"/>
        <w:rPr>
          <w:color w:val="7F7F7F" w:themeColor="text1" w:themeTint="80"/>
        </w:rPr>
      </w:pPr>
    </w:p>
    <w:p w:rsidR="00425049" w:rsidRPr="000E0A8A" w:rsidRDefault="00425049" w:rsidP="00425049">
      <w:pPr>
        <w:pStyle w:val="Listaszerbekezds"/>
        <w:numPr>
          <w:ilvl w:val="0"/>
          <w:numId w:val="13"/>
        </w:numPr>
        <w:tabs>
          <w:tab w:val="left" w:pos="284"/>
        </w:tabs>
        <w:spacing w:before="0"/>
        <w:ind w:left="0" w:firstLine="0"/>
        <w:rPr>
          <w:color w:val="7F7F7F" w:themeColor="text1" w:themeTint="80"/>
        </w:rPr>
      </w:pPr>
      <w:r w:rsidRPr="000E0A8A">
        <w:rPr>
          <w:color w:val="7F7F7F" w:themeColor="text1" w:themeTint="80"/>
        </w:rPr>
        <w:t xml:space="preserve"> Budapest VIII. kerületi lakóhellyel rendelkező Gyermekek Átmeneti Otthonába elhelyezett gyermek ellátása ingyenes.</w:t>
      </w:r>
    </w:p>
    <w:p w:rsidR="00425049" w:rsidRPr="000E0A8A" w:rsidRDefault="00425049" w:rsidP="00425049">
      <w:pPr>
        <w:pStyle w:val="Listaszerbekezds"/>
        <w:rPr>
          <w:color w:val="7F7F7F" w:themeColor="text1" w:themeTint="80"/>
        </w:rPr>
      </w:pPr>
    </w:p>
    <w:p w:rsidR="00425049" w:rsidRPr="000E0A8A" w:rsidRDefault="00425049" w:rsidP="00425049">
      <w:pPr>
        <w:pStyle w:val="Listaszerbekezds"/>
        <w:numPr>
          <w:ilvl w:val="0"/>
          <w:numId w:val="13"/>
        </w:numPr>
        <w:tabs>
          <w:tab w:val="left" w:pos="284"/>
        </w:tabs>
        <w:spacing w:before="0"/>
        <w:ind w:left="0" w:firstLine="0"/>
        <w:rPr>
          <w:color w:val="7F7F7F" w:themeColor="text1" w:themeTint="80"/>
        </w:rPr>
      </w:pPr>
      <w:r w:rsidRPr="000E0A8A">
        <w:rPr>
          <w:color w:val="7F7F7F" w:themeColor="text1" w:themeTint="80"/>
        </w:rPr>
        <w:t xml:space="preserve"> Nem VIII. kerületi lakóhellyel, hanem más budapesti kerületi lakóhellyel rendelkező, befogadott gyermek esetében a gyermek átmeneti gondozása az ellátási szerződésben foglaltak szerint térítés köteles.</w:t>
      </w:r>
    </w:p>
    <w:p w:rsidR="00425049" w:rsidRPr="000E0A8A" w:rsidRDefault="00425049" w:rsidP="00425049">
      <w:pPr>
        <w:spacing w:before="0"/>
        <w:rPr>
          <w:color w:val="7F7F7F" w:themeColor="text1" w:themeTint="80"/>
        </w:rPr>
      </w:pPr>
    </w:p>
    <w:p w:rsidR="00425049" w:rsidRPr="000E0A8A" w:rsidRDefault="00425049" w:rsidP="00425049">
      <w:pPr>
        <w:pStyle w:val="Listaszerbekezds"/>
        <w:numPr>
          <w:ilvl w:val="0"/>
          <w:numId w:val="13"/>
        </w:numPr>
        <w:tabs>
          <w:tab w:val="left" w:pos="284"/>
        </w:tabs>
        <w:spacing w:before="0"/>
        <w:ind w:hanging="720"/>
        <w:rPr>
          <w:color w:val="7F7F7F" w:themeColor="text1" w:themeTint="80"/>
        </w:rPr>
      </w:pPr>
      <w:r w:rsidRPr="000E0A8A">
        <w:rPr>
          <w:color w:val="7F7F7F" w:themeColor="text1" w:themeTint="80"/>
        </w:rPr>
        <w:t>Az Önkormányzat a családok átmeneti otthona ellátást ellátási szerződés útján biztosítja.</w:t>
      </w:r>
    </w:p>
    <w:p w:rsidR="00425049" w:rsidRPr="000E0A8A" w:rsidRDefault="00425049" w:rsidP="00425049">
      <w:pPr>
        <w:spacing w:before="0"/>
        <w:rPr>
          <w:color w:val="7F7F7F" w:themeColor="text1" w:themeTint="80"/>
        </w:rPr>
      </w:pPr>
    </w:p>
    <w:p w:rsidR="00425049" w:rsidRPr="000E0A8A" w:rsidRDefault="00425049" w:rsidP="00425049">
      <w:pPr>
        <w:pStyle w:val="Listaszerbekezds"/>
        <w:numPr>
          <w:ilvl w:val="0"/>
          <w:numId w:val="3"/>
        </w:numPr>
        <w:spacing w:before="0"/>
        <w:jc w:val="center"/>
        <w:rPr>
          <w:b/>
          <w:color w:val="7F7F7F" w:themeColor="text1" w:themeTint="80"/>
        </w:rPr>
      </w:pPr>
      <w:r w:rsidRPr="000E0A8A">
        <w:rPr>
          <w:b/>
          <w:color w:val="7F7F7F" w:themeColor="text1" w:themeTint="80"/>
        </w:rPr>
        <w:t>Fejezet</w:t>
      </w:r>
    </w:p>
    <w:p w:rsidR="00425049" w:rsidRPr="000E0A8A" w:rsidRDefault="00425049" w:rsidP="00425049">
      <w:pPr>
        <w:spacing w:before="0"/>
        <w:ind w:left="360"/>
        <w:jc w:val="center"/>
        <w:rPr>
          <w:b/>
          <w:color w:val="7F7F7F" w:themeColor="text1" w:themeTint="80"/>
        </w:rPr>
      </w:pPr>
      <w:r w:rsidRPr="000E0A8A">
        <w:rPr>
          <w:b/>
          <w:color w:val="7F7F7F" w:themeColor="text1" w:themeTint="80"/>
        </w:rPr>
        <w:t xml:space="preserve"> Záró rendelkezések</w:t>
      </w:r>
    </w:p>
    <w:p w:rsidR="00425049" w:rsidRPr="000E0A8A" w:rsidRDefault="00425049" w:rsidP="00425049">
      <w:pPr>
        <w:spacing w:before="0"/>
        <w:ind w:left="360"/>
        <w:jc w:val="center"/>
        <w:rPr>
          <w:b/>
          <w:color w:val="7F7F7F" w:themeColor="text1" w:themeTint="80"/>
        </w:rPr>
      </w:pPr>
    </w:p>
    <w:p w:rsidR="00425049" w:rsidRPr="000E0A8A" w:rsidRDefault="00425049" w:rsidP="00425049">
      <w:pPr>
        <w:spacing w:before="0"/>
        <w:rPr>
          <w:color w:val="7F7F7F" w:themeColor="text1" w:themeTint="80"/>
        </w:rPr>
      </w:pPr>
      <w:r w:rsidRPr="000E0A8A">
        <w:rPr>
          <w:color w:val="7F7F7F" w:themeColor="text1" w:themeTint="80"/>
        </w:rPr>
        <w:t>24 § (1) E rendelet 2014. január 1-jén lép hatályba, rendelkezéseit az önkormányzati segély kivételével a folyamatban lévő ügyekben is alkalmazni kell.</w:t>
      </w:r>
    </w:p>
    <w:p w:rsidR="00425049" w:rsidRPr="000E0A8A" w:rsidRDefault="00425049" w:rsidP="00425049">
      <w:pPr>
        <w:spacing w:before="0"/>
        <w:rPr>
          <w:color w:val="7F7F7F" w:themeColor="text1" w:themeTint="80"/>
        </w:rPr>
      </w:pPr>
    </w:p>
    <w:p w:rsidR="00425049" w:rsidRPr="000E0A8A" w:rsidRDefault="00425049" w:rsidP="00425049">
      <w:pPr>
        <w:tabs>
          <w:tab w:val="left" w:pos="284"/>
        </w:tabs>
        <w:spacing w:before="0"/>
        <w:rPr>
          <w:b/>
          <w:bCs/>
          <w:color w:val="7F7F7F" w:themeColor="text1" w:themeTint="80"/>
        </w:rPr>
      </w:pPr>
      <w:r w:rsidRPr="000E0A8A">
        <w:rPr>
          <w:color w:val="7F7F7F" w:themeColor="text1" w:themeTint="80"/>
        </w:rPr>
        <w:t>(2)  Hatályát veszti:</w:t>
      </w:r>
    </w:p>
    <w:p w:rsidR="00425049" w:rsidRPr="000E0A8A" w:rsidRDefault="00425049" w:rsidP="00425049">
      <w:pPr>
        <w:tabs>
          <w:tab w:val="left" w:pos="284"/>
        </w:tabs>
        <w:spacing w:before="0"/>
        <w:rPr>
          <w:color w:val="7F7F7F" w:themeColor="text1" w:themeTint="80"/>
        </w:rPr>
      </w:pPr>
      <w:r w:rsidRPr="000E0A8A">
        <w:rPr>
          <w:color w:val="7F7F7F" w:themeColor="text1" w:themeTint="80"/>
        </w:rPr>
        <w:t xml:space="preserve">1. a pénzbeli és természetben nyújtott szociális ellátások, valamint a személyes gondoskodást nyújtó szociális ellátások helyi szabályairól szóló 37/2004. (VII.15.) rendelet </w:t>
      </w:r>
    </w:p>
    <w:p w:rsidR="00425049" w:rsidRPr="000E0A8A" w:rsidRDefault="00425049" w:rsidP="00425049">
      <w:pPr>
        <w:pStyle w:val="Listaszerbekezds"/>
        <w:numPr>
          <w:ilvl w:val="0"/>
          <w:numId w:val="11"/>
        </w:numPr>
        <w:tabs>
          <w:tab w:val="left" w:pos="284"/>
        </w:tabs>
        <w:spacing w:before="0"/>
        <w:ind w:left="0" w:firstLine="0"/>
        <w:rPr>
          <w:color w:val="7F7F7F" w:themeColor="text1" w:themeTint="80"/>
        </w:rPr>
      </w:pPr>
      <w:r w:rsidRPr="000E0A8A">
        <w:rPr>
          <w:bCs/>
          <w:color w:val="7F7F7F" w:themeColor="text1" w:themeTint="80"/>
        </w:rPr>
        <w:t>a pénzbeli és természetben nyújtott szociális ellátások, valamint a személyes gondoskodást nyújtó szociális ellátások helyi szabályairól szóló</w:t>
      </w:r>
      <w:r w:rsidRPr="000E0A8A">
        <w:rPr>
          <w:color w:val="7F7F7F" w:themeColor="text1" w:themeTint="80"/>
        </w:rPr>
        <w:t xml:space="preserve"> 35/2005. (VII.15.) Budapest Józsefváros Önkormányzati rendelet,</w:t>
      </w:r>
    </w:p>
    <w:p w:rsidR="00425049" w:rsidRPr="000E0A8A" w:rsidRDefault="00425049" w:rsidP="00425049">
      <w:pPr>
        <w:pStyle w:val="Listaszerbekezds"/>
        <w:numPr>
          <w:ilvl w:val="0"/>
          <w:numId w:val="11"/>
        </w:numPr>
        <w:tabs>
          <w:tab w:val="left" w:pos="284"/>
        </w:tabs>
        <w:spacing w:before="0"/>
        <w:ind w:left="0" w:firstLine="0"/>
        <w:rPr>
          <w:color w:val="7F7F7F" w:themeColor="text1" w:themeTint="80"/>
        </w:rPr>
      </w:pPr>
      <w:r w:rsidRPr="000E0A8A">
        <w:rPr>
          <w:bCs/>
          <w:color w:val="7F7F7F" w:themeColor="text1" w:themeTint="80"/>
        </w:rPr>
        <w:t>a pénzbeli és természetben nyújtott szociális ellátások, valamint a személyes gondoskodást nyújtó szociális ellátások helyi szabályairól szóló</w:t>
      </w:r>
      <w:r w:rsidRPr="000E0A8A">
        <w:rPr>
          <w:color w:val="7F7F7F" w:themeColor="text1" w:themeTint="80"/>
        </w:rPr>
        <w:t xml:space="preserve"> 58/2005. (XII.05.) Budapest Józsefváros Önkormányzati rendelet,</w:t>
      </w:r>
    </w:p>
    <w:p w:rsidR="00425049" w:rsidRPr="000E0A8A" w:rsidRDefault="00425049" w:rsidP="00425049">
      <w:pPr>
        <w:pStyle w:val="Listaszerbekezds"/>
        <w:numPr>
          <w:ilvl w:val="0"/>
          <w:numId w:val="11"/>
        </w:numPr>
        <w:tabs>
          <w:tab w:val="left" w:pos="284"/>
        </w:tabs>
        <w:spacing w:before="0"/>
        <w:ind w:left="0" w:firstLine="0"/>
        <w:rPr>
          <w:color w:val="7F7F7F" w:themeColor="text1" w:themeTint="80"/>
        </w:rPr>
      </w:pPr>
      <w:r w:rsidRPr="000E0A8A">
        <w:rPr>
          <w:bCs/>
          <w:color w:val="7F7F7F" w:themeColor="text1" w:themeTint="80"/>
        </w:rPr>
        <w:t>a pénzbeli és természetben nyújtott szociális ellátások, valamint a személyes gondoskodást nyújtó szociális ellátások helyi szabályairól szóló</w:t>
      </w:r>
      <w:r w:rsidRPr="000E0A8A">
        <w:rPr>
          <w:color w:val="7F7F7F" w:themeColor="text1" w:themeTint="80"/>
        </w:rPr>
        <w:t xml:space="preserve"> 9/2006. (II.28.) Budapest Józsefváros Önkormányzati rendelet,</w:t>
      </w:r>
    </w:p>
    <w:p w:rsidR="00425049" w:rsidRPr="000E0A8A" w:rsidRDefault="00425049" w:rsidP="00425049">
      <w:pPr>
        <w:pStyle w:val="Listaszerbekezds"/>
        <w:numPr>
          <w:ilvl w:val="0"/>
          <w:numId w:val="11"/>
        </w:numPr>
        <w:tabs>
          <w:tab w:val="left" w:pos="284"/>
        </w:tabs>
        <w:spacing w:before="0"/>
        <w:ind w:left="0" w:firstLine="0"/>
        <w:rPr>
          <w:color w:val="7F7F7F" w:themeColor="text1" w:themeTint="80"/>
        </w:rPr>
      </w:pPr>
      <w:r w:rsidRPr="000E0A8A">
        <w:rPr>
          <w:bCs/>
          <w:color w:val="7F7F7F" w:themeColor="text1" w:themeTint="80"/>
        </w:rPr>
        <w:t>a pénzbeli és természetben nyújtott szociális ellátások, valamint a személyes gondoskodást nyújtó szociális ellátások helyi szabályairól szóló</w:t>
      </w:r>
      <w:r w:rsidRPr="000E0A8A">
        <w:rPr>
          <w:color w:val="7F7F7F" w:themeColor="text1" w:themeTint="80"/>
        </w:rPr>
        <w:t xml:space="preserve"> 27/2006. (VII.14.) Budapest Józsefváros Önkormányzati rendelet,</w:t>
      </w:r>
    </w:p>
    <w:p w:rsidR="00425049" w:rsidRPr="000E0A8A" w:rsidRDefault="00425049" w:rsidP="00425049">
      <w:pPr>
        <w:pStyle w:val="Listaszerbekezds"/>
        <w:numPr>
          <w:ilvl w:val="0"/>
          <w:numId w:val="11"/>
        </w:numPr>
        <w:tabs>
          <w:tab w:val="left" w:pos="284"/>
        </w:tabs>
        <w:spacing w:before="0"/>
        <w:ind w:left="0" w:firstLine="0"/>
        <w:rPr>
          <w:color w:val="7F7F7F" w:themeColor="text1" w:themeTint="80"/>
        </w:rPr>
      </w:pPr>
      <w:r w:rsidRPr="000E0A8A">
        <w:rPr>
          <w:bCs/>
          <w:color w:val="7F7F7F" w:themeColor="text1" w:themeTint="80"/>
        </w:rPr>
        <w:t>a pénzbeli és természetben nyújtott szociális ellátások, valamint a személyes gondoskodást nyújtó szociális ellátások helyi szabályairól szóló</w:t>
      </w:r>
      <w:r w:rsidRPr="000E0A8A">
        <w:rPr>
          <w:color w:val="7F7F7F" w:themeColor="text1" w:themeTint="80"/>
        </w:rPr>
        <w:t xml:space="preserve"> 36/2006. (IX.20.</w:t>
      </w:r>
      <w:proofErr w:type="gramStart"/>
      <w:r w:rsidRPr="000E0A8A">
        <w:rPr>
          <w:color w:val="7F7F7F" w:themeColor="text1" w:themeTint="80"/>
        </w:rPr>
        <w:t>)Budapest</w:t>
      </w:r>
      <w:proofErr w:type="gramEnd"/>
      <w:r w:rsidRPr="000E0A8A">
        <w:rPr>
          <w:color w:val="7F7F7F" w:themeColor="text1" w:themeTint="80"/>
        </w:rPr>
        <w:t xml:space="preserve"> Józsefváros Önkormányzati rendelet,</w:t>
      </w:r>
    </w:p>
    <w:p w:rsidR="00425049" w:rsidRPr="000E0A8A" w:rsidRDefault="00425049" w:rsidP="00425049">
      <w:pPr>
        <w:pStyle w:val="Listaszerbekezds"/>
        <w:numPr>
          <w:ilvl w:val="0"/>
          <w:numId w:val="11"/>
        </w:numPr>
        <w:tabs>
          <w:tab w:val="left" w:pos="284"/>
        </w:tabs>
        <w:spacing w:before="0"/>
        <w:ind w:left="0" w:firstLine="0"/>
        <w:rPr>
          <w:color w:val="7F7F7F" w:themeColor="text1" w:themeTint="80"/>
        </w:rPr>
      </w:pPr>
      <w:r w:rsidRPr="000E0A8A">
        <w:rPr>
          <w:bCs/>
          <w:color w:val="7F7F7F" w:themeColor="text1" w:themeTint="80"/>
        </w:rPr>
        <w:t>a pénzbeli és természetben nyújtott szociális ellátások, valamint a személyes gondoskodást nyújtó szociális ellátások helyi szabályairól szóló</w:t>
      </w:r>
      <w:r w:rsidRPr="000E0A8A">
        <w:rPr>
          <w:color w:val="7F7F7F" w:themeColor="text1" w:themeTint="80"/>
        </w:rPr>
        <w:t xml:space="preserve"> 57/2006. (XII.15.) Budapest Józsefváros Önkormányzati rendelet,</w:t>
      </w:r>
    </w:p>
    <w:p w:rsidR="00425049" w:rsidRPr="000E0A8A" w:rsidRDefault="00425049" w:rsidP="00425049">
      <w:pPr>
        <w:pStyle w:val="Listaszerbekezds"/>
        <w:numPr>
          <w:ilvl w:val="0"/>
          <w:numId w:val="11"/>
        </w:numPr>
        <w:tabs>
          <w:tab w:val="left" w:pos="284"/>
        </w:tabs>
        <w:spacing w:before="0"/>
        <w:ind w:left="0" w:firstLine="0"/>
        <w:rPr>
          <w:color w:val="7F7F7F" w:themeColor="text1" w:themeTint="80"/>
        </w:rPr>
      </w:pPr>
      <w:r w:rsidRPr="000E0A8A">
        <w:rPr>
          <w:bCs/>
          <w:color w:val="7F7F7F" w:themeColor="text1" w:themeTint="80"/>
        </w:rPr>
        <w:lastRenderedPageBreak/>
        <w:t>a pénzbeli és természetben nyújtott szociális ellátások, valamint a személyes gondoskodást nyújtó szociális ellátások helyi szabályairól szóló</w:t>
      </w:r>
      <w:r w:rsidRPr="000E0A8A">
        <w:rPr>
          <w:color w:val="7F7F7F" w:themeColor="text1" w:themeTint="80"/>
        </w:rPr>
        <w:t xml:space="preserve"> 18/2007. (III.12.</w:t>
      </w:r>
      <w:proofErr w:type="gramStart"/>
      <w:r w:rsidRPr="000E0A8A">
        <w:rPr>
          <w:color w:val="7F7F7F" w:themeColor="text1" w:themeTint="80"/>
        </w:rPr>
        <w:t>)Budapest</w:t>
      </w:r>
      <w:proofErr w:type="gramEnd"/>
      <w:r w:rsidRPr="000E0A8A">
        <w:rPr>
          <w:color w:val="7F7F7F" w:themeColor="text1" w:themeTint="80"/>
        </w:rPr>
        <w:t xml:space="preserve"> Józsefváros Önkormányzati rendelet,</w:t>
      </w:r>
    </w:p>
    <w:p w:rsidR="00425049" w:rsidRPr="000E0A8A" w:rsidRDefault="00425049" w:rsidP="00425049">
      <w:pPr>
        <w:pStyle w:val="Listaszerbekezds"/>
        <w:numPr>
          <w:ilvl w:val="0"/>
          <w:numId w:val="11"/>
        </w:numPr>
        <w:tabs>
          <w:tab w:val="left" w:pos="284"/>
        </w:tabs>
        <w:spacing w:before="0"/>
        <w:ind w:left="0" w:firstLine="0"/>
        <w:rPr>
          <w:color w:val="7F7F7F" w:themeColor="text1" w:themeTint="80"/>
        </w:rPr>
      </w:pPr>
      <w:r w:rsidRPr="000E0A8A">
        <w:rPr>
          <w:bCs/>
          <w:color w:val="7F7F7F" w:themeColor="text1" w:themeTint="80"/>
        </w:rPr>
        <w:t>a pénzbeli és természetben nyújtott szociális ellátások, valamint a személyes gondoskodást nyújtó szociális ellátások helyi szabályairól szóló</w:t>
      </w:r>
      <w:r w:rsidRPr="000E0A8A">
        <w:rPr>
          <w:color w:val="7F7F7F" w:themeColor="text1" w:themeTint="80"/>
        </w:rPr>
        <w:t xml:space="preserve"> 29/2007. (V.15.) Budapest Józsefváros Önkormányzati rendelet,</w:t>
      </w:r>
    </w:p>
    <w:p w:rsidR="00425049" w:rsidRPr="000E0A8A" w:rsidRDefault="00425049" w:rsidP="00425049">
      <w:pPr>
        <w:pStyle w:val="Listaszerbekezds"/>
        <w:numPr>
          <w:ilvl w:val="0"/>
          <w:numId w:val="11"/>
        </w:numPr>
        <w:tabs>
          <w:tab w:val="left" w:pos="284"/>
        </w:tabs>
        <w:spacing w:before="0"/>
        <w:ind w:left="0" w:firstLine="0"/>
        <w:rPr>
          <w:color w:val="7F7F7F" w:themeColor="text1" w:themeTint="80"/>
        </w:rPr>
      </w:pPr>
      <w:r w:rsidRPr="000E0A8A">
        <w:rPr>
          <w:bCs/>
          <w:color w:val="7F7F7F" w:themeColor="text1" w:themeTint="80"/>
        </w:rPr>
        <w:t>a pénzbeli és természetben nyújtott szociális ellátások, valamint a személyes gondoskodást nyújtó szociális ellátások helyi szabályairól szóló</w:t>
      </w:r>
      <w:r w:rsidRPr="000E0A8A">
        <w:rPr>
          <w:color w:val="7F7F7F" w:themeColor="text1" w:themeTint="80"/>
        </w:rPr>
        <w:t xml:space="preserve"> 46/2011. (VII:25.) Budapest Józsefváros Önkormányzati rendelet,</w:t>
      </w:r>
    </w:p>
    <w:p w:rsidR="00425049" w:rsidRPr="000E0A8A" w:rsidRDefault="00425049" w:rsidP="00425049">
      <w:pPr>
        <w:pStyle w:val="Listaszerbekezds"/>
        <w:numPr>
          <w:ilvl w:val="0"/>
          <w:numId w:val="11"/>
        </w:numPr>
        <w:tabs>
          <w:tab w:val="left" w:pos="284"/>
        </w:tabs>
        <w:spacing w:before="0"/>
        <w:ind w:left="0" w:firstLine="0"/>
        <w:rPr>
          <w:color w:val="7F7F7F" w:themeColor="text1" w:themeTint="80"/>
        </w:rPr>
      </w:pPr>
      <w:r w:rsidRPr="000E0A8A">
        <w:rPr>
          <w:bCs/>
          <w:color w:val="7F7F7F" w:themeColor="text1" w:themeTint="80"/>
        </w:rPr>
        <w:t>a pénzbeli és természetben nyújtott szociális ellátások, valamint a személyes gondoskodást nyújtó szociális ellátások helyi szabályairól szóló</w:t>
      </w:r>
      <w:r w:rsidRPr="000E0A8A">
        <w:rPr>
          <w:color w:val="7F7F7F" w:themeColor="text1" w:themeTint="80"/>
        </w:rPr>
        <w:t xml:space="preserve"> 4/2012. (II.09.) Budapest Józsefváros Önkormányzati rendelet,</w:t>
      </w:r>
    </w:p>
    <w:p w:rsidR="00425049" w:rsidRPr="000E0A8A" w:rsidRDefault="00425049" w:rsidP="00425049">
      <w:pPr>
        <w:pStyle w:val="Listaszerbekezds"/>
        <w:numPr>
          <w:ilvl w:val="0"/>
          <w:numId w:val="11"/>
        </w:numPr>
        <w:tabs>
          <w:tab w:val="left" w:pos="284"/>
        </w:tabs>
        <w:spacing w:before="0"/>
        <w:ind w:left="0" w:firstLine="0"/>
        <w:rPr>
          <w:color w:val="7F7F7F" w:themeColor="text1" w:themeTint="80"/>
        </w:rPr>
      </w:pPr>
      <w:r w:rsidRPr="000E0A8A">
        <w:rPr>
          <w:bCs/>
          <w:color w:val="7F7F7F" w:themeColor="text1" w:themeTint="80"/>
        </w:rPr>
        <w:t>a pénzbeli és természetben nyújtott szociális ellátások, valamint a személyes gondoskodást nyújtó szociális ellátások helyi szabályairól szóló</w:t>
      </w:r>
      <w:r w:rsidRPr="000E0A8A">
        <w:rPr>
          <w:color w:val="7F7F7F" w:themeColor="text1" w:themeTint="80"/>
        </w:rPr>
        <w:t xml:space="preserve"> 11/2012. (II.23.) Budapest Józsefváros Önkormányzati rendelet,</w:t>
      </w:r>
    </w:p>
    <w:p w:rsidR="00425049" w:rsidRPr="000E0A8A" w:rsidRDefault="00425049" w:rsidP="00425049">
      <w:pPr>
        <w:pStyle w:val="Listaszerbekezds"/>
        <w:numPr>
          <w:ilvl w:val="0"/>
          <w:numId w:val="11"/>
        </w:numPr>
        <w:tabs>
          <w:tab w:val="left" w:pos="284"/>
        </w:tabs>
        <w:spacing w:before="0"/>
        <w:ind w:left="0" w:firstLine="0"/>
        <w:rPr>
          <w:color w:val="7F7F7F" w:themeColor="text1" w:themeTint="80"/>
        </w:rPr>
      </w:pPr>
      <w:r w:rsidRPr="000E0A8A">
        <w:rPr>
          <w:bCs/>
          <w:color w:val="7F7F7F" w:themeColor="text1" w:themeTint="80"/>
        </w:rPr>
        <w:t>a pénzbeli és természetben nyújtott szociális ellátások, valamint a személyes gondoskodást nyújtó szociális ellátások helyi szabályairól szóló</w:t>
      </w:r>
      <w:r w:rsidRPr="000E0A8A">
        <w:rPr>
          <w:color w:val="7F7F7F" w:themeColor="text1" w:themeTint="80"/>
        </w:rPr>
        <w:t xml:space="preserve"> 45/2013. (XI.01.) Budapest Józsefváros Önkormányzati rendelet,</w:t>
      </w:r>
    </w:p>
    <w:p w:rsidR="00425049" w:rsidRPr="000E0A8A" w:rsidRDefault="00425049" w:rsidP="00425049">
      <w:pPr>
        <w:pStyle w:val="Listaszerbekezds"/>
        <w:numPr>
          <w:ilvl w:val="0"/>
          <w:numId w:val="11"/>
        </w:numPr>
        <w:tabs>
          <w:tab w:val="left" w:pos="426"/>
        </w:tabs>
        <w:spacing w:before="0"/>
        <w:ind w:left="0" w:firstLine="0"/>
        <w:rPr>
          <w:bCs/>
          <w:color w:val="7F7F7F" w:themeColor="text1" w:themeTint="80"/>
        </w:rPr>
      </w:pPr>
      <w:r w:rsidRPr="000E0A8A">
        <w:rPr>
          <w:color w:val="7F7F7F" w:themeColor="text1" w:themeTint="80"/>
        </w:rPr>
        <w:t>a gyermekvédelmi támogatásokról, az egyéb gyermekjóléti ellátási formákról szóló 4/2006. (I.25.) önkormányzati rendelet.</w:t>
      </w:r>
    </w:p>
    <w:p w:rsidR="00425049" w:rsidRPr="000E0A8A" w:rsidRDefault="00425049" w:rsidP="00425049">
      <w:pPr>
        <w:pStyle w:val="Listaszerbekezds"/>
        <w:numPr>
          <w:ilvl w:val="0"/>
          <w:numId w:val="11"/>
        </w:numPr>
        <w:tabs>
          <w:tab w:val="left" w:pos="426"/>
        </w:tabs>
        <w:spacing w:before="0"/>
        <w:ind w:left="0" w:firstLine="0"/>
        <w:rPr>
          <w:bCs/>
          <w:color w:val="7F7F7F" w:themeColor="text1" w:themeTint="80"/>
        </w:rPr>
      </w:pPr>
      <w:r w:rsidRPr="000E0A8A">
        <w:rPr>
          <w:color w:val="7F7F7F" w:themeColor="text1" w:themeTint="80"/>
        </w:rPr>
        <w:t>a gyermekvédelmi támogatásokról, az egyéb gyermekjóléti ellátási formákról szóló 58/2006. (XII.15.) önkormányzati rendelet.</w:t>
      </w:r>
    </w:p>
    <w:p w:rsidR="00425049" w:rsidRPr="000E0A8A" w:rsidRDefault="00425049" w:rsidP="00425049">
      <w:pPr>
        <w:pStyle w:val="Listaszerbekezds"/>
        <w:numPr>
          <w:ilvl w:val="0"/>
          <w:numId w:val="11"/>
        </w:numPr>
        <w:tabs>
          <w:tab w:val="left" w:pos="426"/>
        </w:tabs>
        <w:spacing w:before="0"/>
        <w:ind w:left="0" w:firstLine="0"/>
        <w:rPr>
          <w:bCs/>
          <w:color w:val="7F7F7F" w:themeColor="text1" w:themeTint="80"/>
        </w:rPr>
      </w:pPr>
      <w:r w:rsidRPr="000E0A8A">
        <w:rPr>
          <w:color w:val="7F7F7F" w:themeColor="text1" w:themeTint="80"/>
        </w:rPr>
        <w:t xml:space="preserve"> a gyermekvédelmi támogatásokról, az egyéb gyermekjóléti ellátási formákról szóló 14/2007. (III.08.) önkormányzati rendelet.</w:t>
      </w:r>
    </w:p>
    <w:p w:rsidR="00425049" w:rsidRPr="000E0A8A" w:rsidRDefault="00425049" w:rsidP="00425049">
      <w:pPr>
        <w:pStyle w:val="Listaszerbekezds"/>
        <w:numPr>
          <w:ilvl w:val="0"/>
          <w:numId w:val="11"/>
        </w:numPr>
        <w:tabs>
          <w:tab w:val="left" w:pos="426"/>
        </w:tabs>
        <w:spacing w:before="0"/>
        <w:ind w:left="0" w:firstLine="0"/>
        <w:rPr>
          <w:bCs/>
          <w:color w:val="7F7F7F" w:themeColor="text1" w:themeTint="80"/>
        </w:rPr>
      </w:pPr>
      <w:r w:rsidRPr="000E0A8A">
        <w:rPr>
          <w:color w:val="7F7F7F" w:themeColor="text1" w:themeTint="80"/>
        </w:rPr>
        <w:t>a gyermekvédelmi támogatásokról, az egyéb gyermekjóléti ellátási formákról szóló 10/2008. (II.27.</w:t>
      </w:r>
      <w:proofErr w:type="gramStart"/>
      <w:r w:rsidRPr="000E0A8A">
        <w:rPr>
          <w:color w:val="7F7F7F" w:themeColor="text1" w:themeTint="80"/>
        </w:rPr>
        <w:t>)önkormányzati</w:t>
      </w:r>
      <w:proofErr w:type="gramEnd"/>
      <w:r w:rsidRPr="000E0A8A">
        <w:rPr>
          <w:color w:val="7F7F7F" w:themeColor="text1" w:themeTint="80"/>
        </w:rPr>
        <w:t xml:space="preserve"> rendelet.</w:t>
      </w:r>
    </w:p>
    <w:p w:rsidR="00425049" w:rsidRPr="000E0A8A" w:rsidRDefault="00425049" w:rsidP="00425049">
      <w:pPr>
        <w:pStyle w:val="Listaszerbekezds"/>
        <w:numPr>
          <w:ilvl w:val="0"/>
          <w:numId w:val="11"/>
        </w:numPr>
        <w:tabs>
          <w:tab w:val="left" w:pos="426"/>
        </w:tabs>
        <w:spacing w:before="0"/>
        <w:ind w:left="0" w:firstLine="0"/>
        <w:rPr>
          <w:bCs/>
          <w:color w:val="7F7F7F" w:themeColor="text1" w:themeTint="80"/>
        </w:rPr>
      </w:pPr>
      <w:r w:rsidRPr="000E0A8A">
        <w:rPr>
          <w:color w:val="7F7F7F" w:themeColor="text1" w:themeTint="80"/>
        </w:rPr>
        <w:t>a gyermekvédelmi támogatásokról, az egyéb gyermekjóléti ellátási formákról szóló 45/2011. (VII.25.) önkormányzati rendelet.</w:t>
      </w:r>
    </w:p>
    <w:p w:rsidR="00425049" w:rsidRPr="000E0A8A" w:rsidRDefault="00425049" w:rsidP="00425049">
      <w:pPr>
        <w:tabs>
          <w:tab w:val="left" w:pos="426"/>
        </w:tabs>
        <w:spacing w:before="0"/>
        <w:rPr>
          <w:bCs/>
          <w:color w:val="7F7F7F" w:themeColor="text1" w:themeTint="80"/>
        </w:rPr>
      </w:pPr>
    </w:p>
    <w:p w:rsidR="00425049" w:rsidRPr="000E0A8A" w:rsidRDefault="00425049" w:rsidP="00425049">
      <w:pPr>
        <w:spacing w:before="0"/>
        <w:rPr>
          <w:color w:val="7F7F7F" w:themeColor="text1" w:themeTint="80"/>
          <w:lang w:eastAsia="hu-HU"/>
        </w:rPr>
      </w:pPr>
    </w:p>
    <w:p w:rsidR="00425049" w:rsidRPr="000E0A8A" w:rsidRDefault="00425049" w:rsidP="00425049">
      <w:pPr>
        <w:spacing w:before="0"/>
        <w:rPr>
          <w:color w:val="7F7F7F" w:themeColor="text1" w:themeTint="80"/>
          <w:lang w:eastAsia="hu-HU"/>
        </w:rPr>
      </w:pPr>
    </w:p>
    <w:p w:rsidR="00425049" w:rsidRPr="000E0A8A" w:rsidRDefault="00425049" w:rsidP="00425049">
      <w:pPr>
        <w:spacing w:before="0"/>
        <w:rPr>
          <w:color w:val="7F7F7F" w:themeColor="text1" w:themeTint="80"/>
          <w:lang w:eastAsia="hu-HU"/>
        </w:rPr>
      </w:pPr>
    </w:p>
    <w:p w:rsidR="00425049" w:rsidRPr="000E0A8A" w:rsidRDefault="00425049" w:rsidP="00425049">
      <w:pPr>
        <w:spacing w:before="0"/>
        <w:rPr>
          <w:color w:val="7F7F7F" w:themeColor="text1" w:themeTint="80"/>
          <w:lang w:eastAsia="hu-HU"/>
        </w:rPr>
      </w:pPr>
      <w:r w:rsidRPr="000E0A8A">
        <w:rPr>
          <w:color w:val="7F7F7F" w:themeColor="text1" w:themeTint="80"/>
          <w:lang w:eastAsia="hu-HU"/>
        </w:rPr>
        <w:t>Budapest, 2013. december 19.</w:t>
      </w:r>
    </w:p>
    <w:p w:rsidR="00425049" w:rsidRPr="000E0A8A" w:rsidRDefault="00425049" w:rsidP="00425049">
      <w:pPr>
        <w:spacing w:before="0"/>
        <w:rPr>
          <w:color w:val="7F7F7F" w:themeColor="text1" w:themeTint="80"/>
          <w:lang w:eastAsia="hu-HU"/>
        </w:rPr>
      </w:pPr>
    </w:p>
    <w:p w:rsidR="00425049" w:rsidRPr="000E0A8A" w:rsidRDefault="00425049" w:rsidP="00425049">
      <w:pPr>
        <w:spacing w:before="0"/>
        <w:rPr>
          <w:color w:val="7F7F7F" w:themeColor="text1" w:themeTint="80"/>
        </w:rPr>
      </w:pPr>
    </w:p>
    <w:p w:rsidR="00425049" w:rsidRPr="000E0A8A" w:rsidRDefault="00425049" w:rsidP="00425049">
      <w:pPr>
        <w:spacing w:before="0"/>
        <w:rPr>
          <w:color w:val="7F7F7F" w:themeColor="text1" w:themeTint="80"/>
        </w:rPr>
      </w:pPr>
    </w:p>
    <w:p w:rsidR="00425049" w:rsidRPr="000E0A8A" w:rsidRDefault="00425049" w:rsidP="00425049">
      <w:pPr>
        <w:spacing w:before="0"/>
        <w:rPr>
          <w:color w:val="7F7F7F" w:themeColor="text1" w:themeTint="80"/>
        </w:rPr>
      </w:pPr>
    </w:p>
    <w:p w:rsidR="00425049" w:rsidRPr="000E0A8A" w:rsidRDefault="00425049" w:rsidP="00425049">
      <w:pPr>
        <w:spacing w:before="0"/>
        <w:rPr>
          <w:color w:val="7F7F7F" w:themeColor="text1" w:themeTint="80"/>
        </w:rPr>
      </w:pPr>
    </w:p>
    <w:p w:rsidR="00425049" w:rsidRPr="000E0A8A" w:rsidRDefault="00425049" w:rsidP="00425049">
      <w:pPr>
        <w:spacing w:before="0"/>
        <w:rPr>
          <w:color w:val="7F7F7F" w:themeColor="text1" w:themeTint="80"/>
        </w:rPr>
      </w:pPr>
    </w:p>
    <w:p w:rsidR="00425049" w:rsidRPr="000E0A8A" w:rsidRDefault="00425049" w:rsidP="00425049">
      <w:pPr>
        <w:keepLines/>
        <w:tabs>
          <w:tab w:val="center" w:pos="1985"/>
          <w:tab w:val="center" w:pos="6237"/>
        </w:tabs>
        <w:spacing w:before="0"/>
        <w:rPr>
          <w:rFonts w:eastAsia="Times New Roman"/>
          <w:noProof/>
          <w:color w:val="7F7F7F" w:themeColor="text1" w:themeTint="80"/>
        </w:rPr>
      </w:pPr>
      <w:r w:rsidRPr="000E0A8A">
        <w:rPr>
          <w:rFonts w:eastAsia="Times New Roman"/>
          <w:noProof/>
          <w:color w:val="7F7F7F" w:themeColor="text1" w:themeTint="80"/>
        </w:rPr>
        <w:tab/>
        <w:t>Rimán Edina</w:t>
      </w:r>
      <w:r w:rsidRPr="000E0A8A">
        <w:rPr>
          <w:rFonts w:eastAsia="Times New Roman"/>
          <w:noProof/>
          <w:color w:val="7F7F7F" w:themeColor="text1" w:themeTint="80"/>
        </w:rPr>
        <w:tab/>
        <w:t>dr. Kocsis Máté</w:t>
      </w:r>
    </w:p>
    <w:p w:rsidR="00425049" w:rsidRPr="000E0A8A" w:rsidRDefault="00425049" w:rsidP="00425049">
      <w:pPr>
        <w:keepLines/>
        <w:tabs>
          <w:tab w:val="center" w:pos="1985"/>
          <w:tab w:val="center" w:pos="6237"/>
        </w:tabs>
        <w:spacing w:before="0"/>
        <w:rPr>
          <w:rFonts w:eastAsia="Times New Roman"/>
          <w:noProof/>
          <w:color w:val="7F7F7F" w:themeColor="text1" w:themeTint="80"/>
        </w:rPr>
      </w:pPr>
      <w:r w:rsidRPr="000E0A8A">
        <w:rPr>
          <w:rFonts w:eastAsia="Times New Roman"/>
          <w:noProof/>
          <w:color w:val="7F7F7F" w:themeColor="text1" w:themeTint="80"/>
        </w:rPr>
        <w:tab/>
        <w:t>jegyző</w:t>
      </w:r>
      <w:r w:rsidRPr="000E0A8A">
        <w:rPr>
          <w:rFonts w:eastAsia="Times New Roman"/>
          <w:noProof/>
          <w:color w:val="7F7F7F" w:themeColor="text1" w:themeTint="80"/>
        </w:rPr>
        <w:tab/>
        <w:t>polgármester</w:t>
      </w:r>
    </w:p>
    <w:p w:rsidR="00425049" w:rsidRPr="000E0A8A" w:rsidRDefault="00425049" w:rsidP="00425049">
      <w:pPr>
        <w:spacing w:before="0"/>
        <w:rPr>
          <w:color w:val="7F7F7F" w:themeColor="text1" w:themeTint="80"/>
        </w:rPr>
      </w:pPr>
    </w:p>
    <w:p w:rsidR="00425049" w:rsidRPr="000E0A8A" w:rsidRDefault="00425049" w:rsidP="00425049">
      <w:pPr>
        <w:spacing w:before="0"/>
        <w:rPr>
          <w:color w:val="7F7F7F" w:themeColor="text1" w:themeTint="80"/>
        </w:rPr>
      </w:pPr>
    </w:p>
    <w:p w:rsidR="00630BA9" w:rsidRPr="000E0A8A" w:rsidRDefault="00630BA9" w:rsidP="00797119">
      <w:pPr>
        <w:spacing w:before="0"/>
        <w:rPr>
          <w:b/>
          <w:color w:val="7F7F7F" w:themeColor="text1" w:themeTint="80"/>
          <w:sz w:val="22"/>
          <w:szCs w:val="22"/>
          <w:lang w:eastAsia="hu-HU"/>
        </w:rPr>
      </w:pPr>
    </w:p>
    <w:p w:rsidR="00425049" w:rsidRPr="000E0A8A" w:rsidRDefault="00425049" w:rsidP="00797119">
      <w:pPr>
        <w:spacing w:before="0"/>
        <w:rPr>
          <w:b/>
          <w:color w:val="7F7F7F" w:themeColor="text1" w:themeTint="80"/>
          <w:sz w:val="22"/>
          <w:szCs w:val="22"/>
          <w:lang w:eastAsia="hu-HU"/>
        </w:rPr>
      </w:pPr>
    </w:p>
    <w:p w:rsidR="00425049" w:rsidRPr="000E0A8A" w:rsidRDefault="00425049" w:rsidP="00797119">
      <w:pPr>
        <w:spacing w:before="0"/>
        <w:rPr>
          <w:b/>
          <w:color w:val="7F7F7F" w:themeColor="text1" w:themeTint="80"/>
          <w:sz w:val="22"/>
          <w:szCs w:val="22"/>
          <w:lang w:eastAsia="hu-HU"/>
        </w:rPr>
      </w:pPr>
    </w:p>
    <w:p w:rsidR="00425049" w:rsidRPr="000E0A8A" w:rsidRDefault="00425049" w:rsidP="00797119">
      <w:pPr>
        <w:spacing w:before="0"/>
        <w:rPr>
          <w:b/>
          <w:color w:val="7F7F7F" w:themeColor="text1" w:themeTint="80"/>
          <w:sz w:val="22"/>
          <w:szCs w:val="22"/>
          <w:lang w:eastAsia="hu-HU"/>
        </w:rPr>
      </w:pPr>
    </w:p>
    <w:p w:rsidR="00425049" w:rsidRPr="000E0A8A" w:rsidRDefault="00425049" w:rsidP="00797119">
      <w:pPr>
        <w:spacing w:before="0"/>
        <w:rPr>
          <w:b/>
          <w:color w:val="7F7F7F" w:themeColor="text1" w:themeTint="80"/>
          <w:sz w:val="22"/>
          <w:szCs w:val="22"/>
          <w:lang w:eastAsia="hu-HU"/>
        </w:rPr>
      </w:pPr>
    </w:p>
    <w:p w:rsidR="00425049" w:rsidRPr="000E0A8A" w:rsidRDefault="00425049" w:rsidP="00797119">
      <w:pPr>
        <w:spacing w:before="0"/>
        <w:rPr>
          <w:b/>
          <w:color w:val="7F7F7F" w:themeColor="text1" w:themeTint="80"/>
          <w:sz w:val="22"/>
          <w:szCs w:val="22"/>
          <w:lang w:eastAsia="hu-HU"/>
        </w:rPr>
      </w:pPr>
    </w:p>
    <w:p w:rsidR="00425049" w:rsidRPr="000E0A8A" w:rsidRDefault="00425049" w:rsidP="00797119">
      <w:pPr>
        <w:spacing w:before="0"/>
        <w:rPr>
          <w:b/>
          <w:color w:val="7F7F7F" w:themeColor="text1" w:themeTint="80"/>
          <w:sz w:val="22"/>
          <w:szCs w:val="22"/>
          <w:lang w:eastAsia="hu-HU"/>
        </w:rPr>
      </w:pPr>
    </w:p>
    <w:p w:rsidR="00425049" w:rsidRPr="000E0A8A" w:rsidRDefault="00425049" w:rsidP="00797119">
      <w:pPr>
        <w:spacing w:before="0"/>
        <w:rPr>
          <w:b/>
          <w:color w:val="7F7F7F" w:themeColor="text1" w:themeTint="80"/>
          <w:sz w:val="22"/>
          <w:szCs w:val="22"/>
          <w:lang w:eastAsia="hu-HU"/>
        </w:rPr>
      </w:pPr>
    </w:p>
    <w:p w:rsidR="00425049" w:rsidRPr="000E0A8A" w:rsidRDefault="00425049" w:rsidP="00797119">
      <w:pPr>
        <w:spacing w:before="0"/>
        <w:rPr>
          <w:b/>
          <w:color w:val="7F7F7F" w:themeColor="text1" w:themeTint="80"/>
          <w:sz w:val="22"/>
          <w:szCs w:val="22"/>
          <w:lang w:eastAsia="hu-HU"/>
        </w:rPr>
      </w:pPr>
    </w:p>
    <w:p w:rsidR="00425049" w:rsidRPr="000E0A8A" w:rsidRDefault="00425049" w:rsidP="00797119">
      <w:pPr>
        <w:spacing w:before="0"/>
        <w:rPr>
          <w:b/>
          <w:color w:val="7F7F7F" w:themeColor="text1" w:themeTint="80"/>
          <w:sz w:val="22"/>
          <w:szCs w:val="22"/>
          <w:lang w:eastAsia="hu-HU"/>
        </w:rPr>
      </w:pPr>
    </w:p>
    <w:p w:rsidR="00B944F5" w:rsidRPr="000E0A8A" w:rsidRDefault="00B944F5" w:rsidP="00274E58">
      <w:pPr>
        <w:spacing w:after="240"/>
        <w:jc w:val="center"/>
        <w:rPr>
          <w:b/>
          <w:color w:val="7F7F7F" w:themeColor="text1" w:themeTint="80"/>
        </w:rPr>
      </w:pPr>
    </w:p>
    <w:p w:rsidR="00274E58" w:rsidRPr="000E0A8A" w:rsidRDefault="00274E58" w:rsidP="00274E58">
      <w:pPr>
        <w:spacing w:after="240"/>
        <w:jc w:val="center"/>
        <w:rPr>
          <w:b/>
          <w:color w:val="7F7F7F" w:themeColor="text1" w:themeTint="80"/>
        </w:rPr>
      </w:pPr>
      <w:r w:rsidRPr="000E0A8A">
        <w:rPr>
          <w:b/>
          <w:color w:val="7F7F7F" w:themeColor="text1" w:themeTint="80"/>
        </w:rPr>
        <w:t>INDOKOLÁS</w:t>
      </w:r>
    </w:p>
    <w:p w:rsidR="00274E58" w:rsidRPr="000E0A8A" w:rsidRDefault="00274E58" w:rsidP="002C36FC">
      <w:pPr>
        <w:spacing w:before="0"/>
        <w:jc w:val="center"/>
        <w:rPr>
          <w:b/>
          <w:color w:val="7F7F7F" w:themeColor="text1" w:themeTint="80"/>
        </w:rPr>
      </w:pPr>
    </w:p>
    <w:p w:rsidR="002C36FC" w:rsidRPr="000E0A8A" w:rsidRDefault="002C36FC" w:rsidP="002C36FC">
      <w:pPr>
        <w:spacing w:before="0"/>
        <w:jc w:val="center"/>
        <w:rPr>
          <w:b/>
          <w:color w:val="7F7F7F" w:themeColor="text1" w:themeTint="80"/>
        </w:rPr>
      </w:pPr>
      <w:r w:rsidRPr="000E0A8A">
        <w:rPr>
          <w:b/>
          <w:color w:val="7F7F7F" w:themeColor="text1" w:themeTint="80"/>
        </w:rPr>
        <w:t>Általános indokolás</w:t>
      </w:r>
    </w:p>
    <w:p w:rsidR="002C36FC" w:rsidRPr="000E0A8A" w:rsidRDefault="002C36FC" w:rsidP="002C36FC">
      <w:pPr>
        <w:spacing w:before="0"/>
        <w:jc w:val="center"/>
        <w:rPr>
          <w:b/>
          <w:color w:val="7F7F7F" w:themeColor="text1" w:themeTint="80"/>
        </w:rPr>
      </w:pPr>
    </w:p>
    <w:p w:rsidR="002C36FC" w:rsidRPr="000E0A8A" w:rsidRDefault="002C36FC" w:rsidP="002C36FC">
      <w:pPr>
        <w:spacing w:before="0"/>
        <w:jc w:val="center"/>
        <w:rPr>
          <w:b/>
          <w:color w:val="7F7F7F" w:themeColor="text1" w:themeTint="80"/>
        </w:rPr>
      </w:pPr>
    </w:p>
    <w:p w:rsidR="002C36FC" w:rsidRPr="000E0A8A" w:rsidRDefault="002C36FC" w:rsidP="002C36FC">
      <w:pPr>
        <w:spacing w:before="0"/>
        <w:rPr>
          <w:color w:val="7F7F7F" w:themeColor="text1" w:themeTint="80"/>
          <w:lang w:eastAsia="hu-HU"/>
        </w:rPr>
      </w:pPr>
      <w:r w:rsidRPr="000E0A8A">
        <w:rPr>
          <w:color w:val="7F7F7F" w:themeColor="text1" w:themeTint="80"/>
          <w:lang w:eastAsia="hu-HU"/>
        </w:rPr>
        <w:t>A szociális igazgatásról és szociális ellátásokról szóló 1993. évi III. törvény (Szt.), valamint a gyermekek védelméről és a gyámügyi igazgatásról szóló 1997. évi XXXI. törvény (Gyvt.) 2014. január 01. napjától hatályos rendelkezései alapján megszűnik az átmeneti segély, a temetési segély, valamint a rendkívüli gyermekvédelmi támogatás. 2014 évtől kezdődően a települési önkormányzat képviselő-testülete a létfenntartást veszélyeztető rendkívüli élethelyzetbe került, valamint az időszakosan vagy tartósan létfenntartási gonddal küzdő személyek részére a rendeletében meghatározottak szerint önkormányzati segélyt nyújt.</w:t>
      </w:r>
    </w:p>
    <w:p w:rsidR="002C36FC" w:rsidRPr="000E0A8A" w:rsidRDefault="002C36FC" w:rsidP="002C36FC">
      <w:pPr>
        <w:spacing w:before="0"/>
        <w:rPr>
          <w:color w:val="7F7F7F" w:themeColor="text1" w:themeTint="80"/>
          <w:lang w:eastAsia="hu-HU"/>
        </w:rPr>
      </w:pPr>
    </w:p>
    <w:p w:rsidR="002C36FC" w:rsidRPr="000E0A8A" w:rsidRDefault="002C36FC" w:rsidP="002C36FC">
      <w:pPr>
        <w:spacing w:before="0"/>
        <w:rPr>
          <w:color w:val="7F7F7F" w:themeColor="text1" w:themeTint="80"/>
          <w:lang w:eastAsia="hu-HU"/>
        </w:rPr>
      </w:pPr>
      <w:r w:rsidRPr="000E0A8A">
        <w:rPr>
          <w:color w:val="7F7F7F" w:themeColor="text1" w:themeTint="80"/>
          <w:lang w:eastAsia="hu-HU"/>
        </w:rPr>
        <w:t>Az Szt. 140/R. §</w:t>
      </w:r>
      <w:proofErr w:type="spellStart"/>
      <w:r w:rsidRPr="000E0A8A">
        <w:rPr>
          <w:color w:val="7F7F7F" w:themeColor="text1" w:themeTint="80"/>
          <w:lang w:eastAsia="hu-HU"/>
        </w:rPr>
        <w:t>-</w:t>
      </w:r>
      <w:proofErr w:type="gramStart"/>
      <w:r w:rsidRPr="000E0A8A">
        <w:rPr>
          <w:color w:val="7F7F7F" w:themeColor="text1" w:themeTint="80"/>
          <w:lang w:eastAsia="hu-HU"/>
        </w:rPr>
        <w:t>a</w:t>
      </w:r>
      <w:proofErr w:type="spellEnd"/>
      <w:proofErr w:type="gramEnd"/>
      <w:r w:rsidRPr="000E0A8A">
        <w:rPr>
          <w:color w:val="7F7F7F" w:themeColor="text1" w:themeTint="80"/>
          <w:lang w:eastAsia="hu-HU"/>
        </w:rPr>
        <w:t xml:space="preserve"> értelmében a települési önkormányzatnak legkésőbb 2013. december 31. napjáig kell megalkotnia az önkormányzati segély megállapításának, kifizetésének, folyósításának, valamint felhasználása ellenőrzésének szabályairól szóló rendeletét.</w:t>
      </w:r>
    </w:p>
    <w:p w:rsidR="002C36FC" w:rsidRPr="000E0A8A" w:rsidRDefault="002C36FC" w:rsidP="002C36FC">
      <w:pPr>
        <w:spacing w:before="0"/>
        <w:rPr>
          <w:color w:val="7F7F7F" w:themeColor="text1" w:themeTint="80"/>
        </w:rPr>
      </w:pPr>
    </w:p>
    <w:p w:rsidR="002C36FC" w:rsidRPr="000E0A8A" w:rsidRDefault="002C36FC" w:rsidP="002C36FC">
      <w:pPr>
        <w:spacing w:before="0"/>
        <w:rPr>
          <w:color w:val="7F7F7F" w:themeColor="text1" w:themeTint="80"/>
        </w:rPr>
      </w:pPr>
      <w:r w:rsidRPr="000E0A8A">
        <w:rPr>
          <w:color w:val="7F7F7F" w:themeColor="text1" w:themeTint="80"/>
        </w:rPr>
        <w:t>Az Szt. és a Gyvt. felhatalmazása alapján az önkormányzati rendeletben az alábbiak kerültek meghatározásra:</w:t>
      </w:r>
    </w:p>
    <w:p w:rsidR="002C36FC" w:rsidRPr="000E0A8A" w:rsidRDefault="002C36FC" w:rsidP="002C36FC">
      <w:pPr>
        <w:spacing w:before="0"/>
        <w:rPr>
          <w:color w:val="7F7F7F" w:themeColor="text1" w:themeTint="80"/>
        </w:rPr>
      </w:pPr>
    </w:p>
    <w:p w:rsidR="002C36FC" w:rsidRPr="000E0A8A" w:rsidRDefault="002C36FC" w:rsidP="002C36FC">
      <w:pPr>
        <w:spacing w:before="0"/>
        <w:jc w:val="center"/>
        <w:rPr>
          <w:b/>
          <w:color w:val="7F7F7F" w:themeColor="text1" w:themeTint="80"/>
        </w:rPr>
      </w:pPr>
      <w:r w:rsidRPr="000E0A8A">
        <w:rPr>
          <w:b/>
          <w:color w:val="7F7F7F" w:themeColor="text1" w:themeTint="80"/>
        </w:rPr>
        <w:t>1.§</w:t>
      </w:r>
    </w:p>
    <w:p w:rsidR="002C36FC" w:rsidRPr="000E0A8A" w:rsidRDefault="002C36FC" w:rsidP="002C36FC">
      <w:pPr>
        <w:spacing w:before="0"/>
        <w:jc w:val="center"/>
        <w:rPr>
          <w:b/>
          <w:color w:val="7F7F7F" w:themeColor="text1" w:themeTint="80"/>
        </w:rPr>
      </w:pPr>
    </w:p>
    <w:p w:rsidR="002C36FC" w:rsidRPr="000E0A8A" w:rsidRDefault="002C36FC" w:rsidP="002C36FC">
      <w:pPr>
        <w:spacing w:before="0"/>
        <w:rPr>
          <w:color w:val="7F7F7F" w:themeColor="text1" w:themeTint="80"/>
        </w:rPr>
      </w:pPr>
      <w:r w:rsidRPr="000E0A8A">
        <w:rPr>
          <w:color w:val="7F7F7F" w:themeColor="text1" w:themeTint="80"/>
        </w:rPr>
        <w:t>A rendelet hatálya a Budapest Főváros VIII. kerület Józsefvárosi Önkormányzat közigazgatási területére vonatkozóan határozza meg a rendelet hatálya alá tartozó személyeket, intézményeket.</w:t>
      </w:r>
    </w:p>
    <w:p w:rsidR="002C36FC" w:rsidRPr="000E0A8A" w:rsidRDefault="002C36FC" w:rsidP="002C36FC">
      <w:pPr>
        <w:spacing w:before="0"/>
        <w:rPr>
          <w:color w:val="7F7F7F" w:themeColor="text1" w:themeTint="80"/>
        </w:rPr>
      </w:pPr>
    </w:p>
    <w:p w:rsidR="002C36FC" w:rsidRPr="000E0A8A" w:rsidRDefault="002C36FC" w:rsidP="002C36FC">
      <w:pPr>
        <w:spacing w:before="0"/>
        <w:jc w:val="center"/>
        <w:rPr>
          <w:b/>
          <w:color w:val="7F7F7F" w:themeColor="text1" w:themeTint="80"/>
        </w:rPr>
      </w:pPr>
      <w:r w:rsidRPr="000E0A8A">
        <w:rPr>
          <w:b/>
          <w:color w:val="7F7F7F" w:themeColor="text1" w:themeTint="80"/>
        </w:rPr>
        <w:t>2.§</w:t>
      </w:r>
    </w:p>
    <w:p w:rsidR="002C36FC" w:rsidRPr="000E0A8A" w:rsidRDefault="002C36FC" w:rsidP="002C36FC">
      <w:pPr>
        <w:spacing w:before="0"/>
        <w:jc w:val="center"/>
        <w:rPr>
          <w:b/>
          <w:color w:val="7F7F7F" w:themeColor="text1" w:themeTint="80"/>
        </w:rPr>
      </w:pPr>
    </w:p>
    <w:p w:rsidR="002C36FC" w:rsidRPr="000E0A8A" w:rsidRDefault="002C36FC" w:rsidP="002C36FC">
      <w:pPr>
        <w:spacing w:before="0"/>
        <w:rPr>
          <w:color w:val="7F7F7F" w:themeColor="text1" w:themeTint="80"/>
        </w:rPr>
      </w:pPr>
      <w:r w:rsidRPr="000E0A8A">
        <w:rPr>
          <w:color w:val="7F7F7F" w:themeColor="text1" w:themeTint="80"/>
        </w:rPr>
        <w:t>Szükséges meghatározni a hatáskört és az eljárási szabályokat.</w:t>
      </w:r>
    </w:p>
    <w:p w:rsidR="002C36FC" w:rsidRPr="000E0A8A" w:rsidRDefault="002C36FC" w:rsidP="002C36FC">
      <w:pPr>
        <w:spacing w:before="0"/>
        <w:rPr>
          <w:color w:val="7F7F7F" w:themeColor="text1" w:themeTint="80"/>
        </w:rPr>
      </w:pPr>
    </w:p>
    <w:p w:rsidR="002C36FC" w:rsidRPr="000E0A8A" w:rsidRDefault="002C36FC" w:rsidP="002C36FC">
      <w:pPr>
        <w:spacing w:before="0"/>
        <w:jc w:val="center"/>
        <w:rPr>
          <w:b/>
          <w:color w:val="7F7F7F" w:themeColor="text1" w:themeTint="80"/>
        </w:rPr>
      </w:pPr>
      <w:r w:rsidRPr="000E0A8A">
        <w:rPr>
          <w:b/>
          <w:color w:val="7F7F7F" w:themeColor="text1" w:themeTint="80"/>
        </w:rPr>
        <w:t>3.§</w:t>
      </w:r>
    </w:p>
    <w:p w:rsidR="002C36FC" w:rsidRPr="000E0A8A" w:rsidRDefault="002C36FC" w:rsidP="002C36FC">
      <w:pPr>
        <w:spacing w:before="0"/>
        <w:jc w:val="center"/>
        <w:rPr>
          <w:b/>
          <w:color w:val="7F7F7F" w:themeColor="text1" w:themeTint="80"/>
        </w:rPr>
      </w:pPr>
    </w:p>
    <w:p w:rsidR="002C36FC" w:rsidRPr="000E0A8A" w:rsidRDefault="002C36FC" w:rsidP="002C36FC">
      <w:pPr>
        <w:spacing w:before="0"/>
        <w:rPr>
          <w:color w:val="7F7F7F" w:themeColor="text1" w:themeTint="80"/>
        </w:rPr>
      </w:pPr>
      <w:r w:rsidRPr="000E0A8A">
        <w:rPr>
          <w:color w:val="7F7F7F" w:themeColor="text1" w:themeTint="80"/>
        </w:rPr>
        <w:t>A fogalmak pontos megnevezését és tartalmát értelmező szabályokat is szükséges meghatározni.</w:t>
      </w:r>
    </w:p>
    <w:p w:rsidR="002C36FC" w:rsidRPr="000E0A8A" w:rsidRDefault="002C36FC" w:rsidP="002C36FC">
      <w:pPr>
        <w:spacing w:before="0"/>
        <w:rPr>
          <w:color w:val="7F7F7F" w:themeColor="text1" w:themeTint="80"/>
        </w:rPr>
      </w:pPr>
    </w:p>
    <w:p w:rsidR="002C36FC" w:rsidRPr="000E0A8A" w:rsidRDefault="00274E58" w:rsidP="00274E58">
      <w:pPr>
        <w:spacing w:before="0"/>
        <w:jc w:val="center"/>
        <w:rPr>
          <w:b/>
          <w:color w:val="7F7F7F" w:themeColor="text1" w:themeTint="80"/>
        </w:rPr>
      </w:pPr>
      <w:r w:rsidRPr="000E0A8A">
        <w:rPr>
          <w:b/>
          <w:color w:val="7F7F7F" w:themeColor="text1" w:themeTint="80"/>
        </w:rPr>
        <w:t>4.§</w:t>
      </w:r>
    </w:p>
    <w:p w:rsidR="00274E58" w:rsidRPr="000E0A8A" w:rsidRDefault="00274E58" w:rsidP="002C36FC">
      <w:pPr>
        <w:spacing w:before="0"/>
        <w:rPr>
          <w:color w:val="7F7F7F" w:themeColor="text1" w:themeTint="80"/>
        </w:rPr>
      </w:pPr>
    </w:p>
    <w:p w:rsidR="002C36FC" w:rsidRPr="000E0A8A" w:rsidRDefault="002C36FC" w:rsidP="002C36FC">
      <w:pPr>
        <w:spacing w:before="0"/>
        <w:rPr>
          <w:color w:val="7F7F7F" w:themeColor="text1" w:themeTint="80"/>
        </w:rPr>
      </w:pPr>
      <w:r w:rsidRPr="000E0A8A">
        <w:rPr>
          <w:color w:val="7F7F7F" w:themeColor="text1" w:themeTint="80"/>
        </w:rPr>
        <w:t>A rendeletben szabályozott ellátások összefoglaló felsorolása indokolt, a könnyebb áttekinthetőség érdekében.</w:t>
      </w:r>
    </w:p>
    <w:p w:rsidR="002C36FC" w:rsidRPr="000E0A8A" w:rsidRDefault="002C36FC" w:rsidP="002C36FC">
      <w:pPr>
        <w:spacing w:before="0"/>
        <w:rPr>
          <w:color w:val="7F7F7F" w:themeColor="text1" w:themeTint="80"/>
        </w:rPr>
      </w:pPr>
    </w:p>
    <w:p w:rsidR="002C36FC" w:rsidRPr="000E0A8A" w:rsidRDefault="002C36FC" w:rsidP="00274E58">
      <w:pPr>
        <w:spacing w:before="0"/>
        <w:jc w:val="center"/>
        <w:rPr>
          <w:b/>
          <w:color w:val="7F7F7F" w:themeColor="text1" w:themeTint="80"/>
        </w:rPr>
      </w:pPr>
      <w:r w:rsidRPr="000E0A8A">
        <w:rPr>
          <w:b/>
          <w:color w:val="7F7F7F" w:themeColor="text1" w:themeTint="80"/>
        </w:rPr>
        <w:t>5.§</w:t>
      </w:r>
    </w:p>
    <w:p w:rsidR="00274E58" w:rsidRPr="000E0A8A" w:rsidRDefault="00274E58" w:rsidP="00274E58">
      <w:pPr>
        <w:spacing w:before="0"/>
        <w:jc w:val="center"/>
        <w:rPr>
          <w:b/>
          <w:color w:val="7F7F7F" w:themeColor="text1" w:themeTint="80"/>
        </w:rPr>
      </w:pPr>
    </w:p>
    <w:p w:rsidR="002C36FC" w:rsidRPr="000E0A8A" w:rsidRDefault="002C36FC" w:rsidP="002C36FC">
      <w:pPr>
        <w:spacing w:before="0"/>
        <w:rPr>
          <w:color w:val="7F7F7F" w:themeColor="text1" w:themeTint="80"/>
        </w:rPr>
      </w:pPr>
      <w:r w:rsidRPr="000E0A8A">
        <w:rPr>
          <w:color w:val="7F7F7F" w:themeColor="text1" w:themeTint="80"/>
        </w:rPr>
        <w:t>Az aktív korúak ellátásával kapcsolatosan az önkormányzat rendeletében jelöli ki a rendszeres szociális segélyben részesülő, a rá irányadó öregségi nyugdíjkorhatárt 5 éven belül elérő személyek részére az együttműködés megvalósításában közreműködő intézményt. Az együttműködés részletszabályait.</w:t>
      </w:r>
    </w:p>
    <w:p w:rsidR="002C36FC" w:rsidRPr="000E0A8A" w:rsidRDefault="002C36FC" w:rsidP="002C36FC">
      <w:pPr>
        <w:spacing w:before="0"/>
        <w:rPr>
          <w:color w:val="7F7F7F" w:themeColor="text1" w:themeTint="80"/>
        </w:rPr>
      </w:pPr>
    </w:p>
    <w:p w:rsidR="002C36FC" w:rsidRPr="000E0A8A" w:rsidRDefault="002C36FC" w:rsidP="00274E58">
      <w:pPr>
        <w:spacing w:before="0"/>
        <w:jc w:val="center"/>
        <w:rPr>
          <w:b/>
          <w:color w:val="7F7F7F" w:themeColor="text1" w:themeTint="80"/>
        </w:rPr>
      </w:pPr>
      <w:r w:rsidRPr="000E0A8A">
        <w:rPr>
          <w:b/>
          <w:color w:val="7F7F7F" w:themeColor="text1" w:themeTint="80"/>
        </w:rPr>
        <w:t>6.§</w:t>
      </w:r>
    </w:p>
    <w:p w:rsidR="00274E58" w:rsidRPr="000E0A8A" w:rsidRDefault="00274E58" w:rsidP="00274E58">
      <w:pPr>
        <w:spacing w:before="0"/>
        <w:jc w:val="center"/>
        <w:rPr>
          <w:b/>
          <w:color w:val="7F7F7F" w:themeColor="text1" w:themeTint="80"/>
        </w:rPr>
      </w:pPr>
    </w:p>
    <w:p w:rsidR="002C36FC" w:rsidRPr="000E0A8A" w:rsidRDefault="002C36FC" w:rsidP="002C36FC">
      <w:pPr>
        <w:spacing w:before="0"/>
        <w:rPr>
          <w:color w:val="7F7F7F" w:themeColor="text1" w:themeTint="80"/>
        </w:rPr>
      </w:pPr>
      <w:r w:rsidRPr="000E0A8A">
        <w:rPr>
          <w:color w:val="7F7F7F" w:themeColor="text1" w:themeTint="80"/>
        </w:rPr>
        <w:lastRenderedPageBreak/>
        <w:t xml:space="preserve">A Józsefvárosi Közösségi Házak Nonprofit Kft., mint az önkormányzat </w:t>
      </w:r>
      <w:proofErr w:type="spellStart"/>
      <w:r w:rsidRPr="000E0A8A">
        <w:rPr>
          <w:color w:val="7F7F7F" w:themeColor="text1" w:themeTint="80"/>
        </w:rPr>
        <w:t>Szt</w:t>
      </w:r>
      <w:proofErr w:type="spellEnd"/>
      <w:r w:rsidRPr="000E0A8A">
        <w:rPr>
          <w:color w:val="7F7F7F" w:themeColor="text1" w:themeTint="80"/>
        </w:rPr>
        <w:t xml:space="preserve"> 37/</w:t>
      </w:r>
      <w:proofErr w:type="gramStart"/>
      <w:r w:rsidRPr="000E0A8A">
        <w:rPr>
          <w:color w:val="7F7F7F" w:themeColor="text1" w:themeTint="80"/>
        </w:rPr>
        <w:t>A</w:t>
      </w:r>
      <w:proofErr w:type="gramEnd"/>
      <w:r w:rsidRPr="000E0A8A">
        <w:rPr>
          <w:color w:val="7F7F7F" w:themeColor="text1" w:themeTint="80"/>
        </w:rPr>
        <w:t>. § (1) bekezdése alapján együttműködésre kijelölt szerv feladatait szabályozza.</w:t>
      </w:r>
    </w:p>
    <w:p w:rsidR="002C36FC" w:rsidRPr="000E0A8A" w:rsidRDefault="002C36FC" w:rsidP="002C36FC">
      <w:pPr>
        <w:spacing w:before="0"/>
        <w:rPr>
          <w:color w:val="7F7F7F" w:themeColor="text1" w:themeTint="80"/>
        </w:rPr>
      </w:pPr>
    </w:p>
    <w:p w:rsidR="002C36FC" w:rsidRPr="000E0A8A" w:rsidRDefault="002C36FC" w:rsidP="00274E58">
      <w:pPr>
        <w:spacing w:before="0"/>
        <w:jc w:val="center"/>
        <w:rPr>
          <w:b/>
          <w:color w:val="7F7F7F" w:themeColor="text1" w:themeTint="80"/>
        </w:rPr>
      </w:pPr>
      <w:r w:rsidRPr="000E0A8A">
        <w:rPr>
          <w:b/>
          <w:color w:val="7F7F7F" w:themeColor="text1" w:themeTint="80"/>
        </w:rPr>
        <w:t>7. §</w:t>
      </w:r>
    </w:p>
    <w:p w:rsidR="00274E58" w:rsidRPr="000E0A8A" w:rsidRDefault="00274E58" w:rsidP="00274E58">
      <w:pPr>
        <w:spacing w:before="0"/>
        <w:jc w:val="center"/>
        <w:rPr>
          <w:b/>
          <w:color w:val="7F7F7F" w:themeColor="text1" w:themeTint="80"/>
        </w:rPr>
      </w:pPr>
    </w:p>
    <w:p w:rsidR="002C36FC" w:rsidRPr="000E0A8A" w:rsidRDefault="002C36FC" w:rsidP="002C36FC">
      <w:pPr>
        <w:spacing w:before="0"/>
        <w:rPr>
          <w:color w:val="7F7F7F" w:themeColor="text1" w:themeTint="80"/>
        </w:rPr>
      </w:pPr>
      <w:r w:rsidRPr="000E0A8A">
        <w:rPr>
          <w:color w:val="7F7F7F" w:themeColor="text1" w:themeTint="80"/>
        </w:rPr>
        <w:t>A Józsefvárosi Közösségi Házak Nonprofit Kft. által biztosított programtípusok fajtáinak felsorolása.</w:t>
      </w:r>
    </w:p>
    <w:p w:rsidR="002C36FC" w:rsidRPr="000E0A8A" w:rsidRDefault="002C36FC" w:rsidP="002C36FC">
      <w:pPr>
        <w:spacing w:before="0"/>
        <w:rPr>
          <w:color w:val="7F7F7F" w:themeColor="text1" w:themeTint="80"/>
        </w:rPr>
      </w:pPr>
    </w:p>
    <w:p w:rsidR="002C36FC" w:rsidRPr="000E0A8A" w:rsidRDefault="002C36FC" w:rsidP="00274E58">
      <w:pPr>
        <w:spacing w:before="0"/>
        <w:jc w:val="center"/>
        <w:rPr>
          <w:b/>
          <w:color w:val="7F7F7F" w:themeColor="text1" w:themeTint="80"/>
        </w:rPr>
      </w:pPr>
      <w:r w:rsidRPr="000E0A8A">
        <w:rPr>
          <w:b/>
          <w:color w:val="7F7F7F" w:themeColor="text1" w:themeTint="80"/>
        </w:rPr>
        <w:t>8. §.</w:t>
      </w:r>
    </w:p>
    <w:p w:rsidR="00274E58" w:rsidRPr="000E0A8A" w:rsidRDefault="00274E58" w:rsidP="00274E58">
      <w:pPr>
        <w:spacing w:before="0"/>
        <w:jc w:val="center"/>
        <w:rPr>
          <w:b/>
          <w:color w:val="7F7F7F" w:themeColor="text1" w:themeTint="80"/>
        </w:rPr>
      </w:pPr>
    </w:p>
    <w:p w:rsidR="002C36FC" w:rsidRPr="000E0A8A" w:rsidRDefault="002C36FC" w:rsidP="002C36FC">
      <w:pPr>
        <w:spacing w:before="0"/>
        <w:rPr>
          <w:color w:val="7F7F7F" w:themeColor="text1" w:themeTint="80"/>
        </w:rPr>
      </w:pPr>
      <w:r w:rsidRPr="000E0A8A">
        <w:rPr>
          <w:color w:val="7F7F7F" w:themeColor="text1" w:themeTint="80"/>
        </w:rPr>
        <w:t>A rendelet 5. §</w:t>
      </w:r>
      <w:proofErr w:type="spellStart"/>
      <w:r w:rsidRPr="000E0A8A">
        <w:rPr>
          <w:color w:val="7F7F7F" w:themeColor="text1" w:themeTint="80"/>
        </w:rPr>
        <w:t>-ában</w:t>
      </w:r>
      <w:proofErr w:type="spellEnd"/>
      <w:r w:rsidRPr="000E0A8A">
        <w:rPr>
          <w:color w:val="7F7F7F" w:themeColor="text1" w:themeTint="80"/>
        </w:rPr>
        <w:t xml:space="preserve"> meghatározott együttműködési kötelezettség megszegésének esetei.</w:t>
      </w:r>
    </w:p>
    <w:p w:rsidR="002C36FC" w:rsidRPr="000E0A8A" w:rsidRDefault="002C36FC" w:rsidP="002C36FC">
      <w:pPr>
        <w:spacing w:before="0"/>
        <w:rPr>
          <w:color w:val="7F7F7F" w:themeColor="text1" w:themeTint="80"/>
        </w:rPr>
      </w:pPr>
    </w:p>
    <w:p w:rsidR="002C36FC" w:rsidRPr="000E0A8A" w:rsidRDefault="002C36FC" w:rsidP="002C36FC">
      <w:pPr>
        <w:spacing w:before="0"/>
        <w:rPr>
          <w:color w:val="7F7F7F" w:themeColor="text1" w:themeTint="80"/>
        </w:rPr>
      </w:pPr>
    </w:p>
    <w:p w:rsidR="002C36FC" w:rsidRPr="000E0A8A" w:rsidRDefault="002C36FC" w:rsidP="00274E58">
      <w:pPr>
        <w:spacing w:before="0"/>
        <w:jc w:val="center"/>
        <w:rPr>
          <w:b/>
          <w:color w:val="7F7F7F" w:themeColor="text1" w:themeTint="80"/>
        </w:rPr>
      </w:pPr>
      <w:r w:rsidRPr="000E0A8A">
        <w:rPr>
          <w:b/>
          <w:color w:val="7F7F7F" w:themeColor="text1" w:themeTint="80"/>
        </w:rPr>
        <w:t>9. §</w:t>
      </w:r>
    </w:p>
    <w:p w:rsidR="00274E58" w:rsidRPr="000E0A8A" w:rsidRDefault="00274E58" w:rsidP="00274E58">
      <w:pPr>
        <w:spacing w:before="0"/>
        <w:jc w:val="center"/>
        <w:rPr>
          <w:b/>
          <w:color w:val="7F7F7F" w:themeColor="text1" w:themeTint="80"/>
        </w:rPr>
      </w:pPr>
    </w:p>
    <w:p w:rsidR="002C36FC" w:rsidRPr="000E0A8A" w:rsidRDefault="002C36FC" w:rsidP="002C36FC">
      <w:pPr>
        <w:spacing w:before="0"/>
        <w:rPr>
          <w:color w:val="7F7F7F" w:themeColor="text1" w:themeTint="80"/>
        </w:rPr>
      </w:pPr>
      <w:r w:rsidRPr="000E0A8A">
        <w:rPr>
          <w:color w:val="7F7F7F" w:themeColor="text1" w:themeTint="80"/>
        </w:rPr>
        <w:t>A foglalkoztatást helyettesítő támogatásra való jogosultság egyéb feltételeként meghatározott a lakókörnyezet rendben tartására vonatkozó előírások.</w:t>
      </w:r>
    </w:p>
    <w:p w:rsidR="002C36FC" w:rsidRPr="000E0A8A" w:rsidRDefault="002C36FC" w:rsidP="002C36FC">
      <w:pPr>
        <w:spacing w:before="0"/>
        <w:rPr>
          <w:color w:val="7F7F7F" w:themeColor="text1" w:themeTint="80"/>
        </w:rPr>
      </w:pPr>
    </w:p>
    <w:p w:rsidR="002C36FC" w:rsidRPr="000E0A8A" w:rsidRDefault="002C36FC" w:rsidP="00274E58">
      <w:pPr>
        <w:spacing w:before="0"/>
        <w:jc w:val="center"/>
        <w:rPr>
          <w:b/>
          <w:color w:val="7F7F7F" w:themeColor="text1" w:themeTint="80"/>
        </w:rPr>
      </w:pPr>
      <w:r w:rsidRPr="000E0A8A">
        <w:rPr>
          <w:b/>
          <w:color w:val="7F7F7F" w:themeColor="text1" w:themeTint="80"/>
        </w:rPr>
        <w:t>10.§</w:t>
      </w:r>
    </w:p>
    <w:p w:rsidR="00274E58" w:rsidRPr="000E0A8A" w:rsidRDefault="00274E58" w:rsidP="00274E58">
      <w:pPr>
        <w:spacing w:before="0"/>
        <w:jc w:val="center"/>
        <w:rPr>
          <w:b/>
          <w:color w:val="7F7F7F" w:themeColor="text1" w:themeTint="80"/>
        </w:rPr>
      </w:pPr>
    </w:p>
    <w:p w:rsidR="002C36FC" w:rsidRPr="000E0A8A" w:rsidRDefault="002C36FC" w:rsidP="002C36FC">
      <w:pPr>
        <w:spacing w:before="0"/>
        <w:rPr>
          <w:color w:val="7F7F7F" w:themeColor="text1" w:themeTint="80"/>
        </w:rPr>
      </w:pPr>
      <w:r w:rsidRPr="000E0A8A">
        <w:rPr>
          <w:color w:val="7F7F7F" w:themeColor="text1" w:themeTint="80"/>
        </w:rPr>
        <w:t>A már korábban elfogadott, normatív lakásfenntartási támogatáshoz kapcsolódó téli támogatás szabályozása.</w:t>
      </w:r>
    </w:p>
    <w:p w:rsidR="002C36FC" w:rsidRPr="000E0A8A" w:rsidRDefault="002C36FC" w:rsidP="002C36FC">
      <w:pPr>
        <w:spacing w:before="0"/>
        <w:rPr>
          <w:color w:val="7F7F7F" w:themeColor="text1" w:themeTint="80"/>
        </w:rPr>
      </w:pPr>
    </w:p>
    <w:p w:rsidR="002C36FC" w:rsidRPr="000E0A8A" w:rsidRDefault="002C36FC" w:rsidP="00274E58">
      <w:pPr>
        <w:spacing w:before="0"/>
        <w:jc w:val="center"/>
        <w:rPr>
          <w:b/>
          <w:color w:val="7F7F7F" w:themeColor="text1" w:themeTint="80"/>
        </w:rPr>
      </w:pPr>
      <w:r w:rsidRPr="000E0A8A">
        <w:rPr>
          <w:b/>
          <w:color w:val="7F7F7F" w:themeColor="text1" w:themeTint="80"/>
        </w:rPr>
        <w:t>11.§</w:t>
      </w:r>
    </w:p>
    <w:p w:rsidR="00274E58" w:rsidRPr="000E0A8A" w:rsidRDefault="00274E58" w:rsidP="00274E58">
      <w:pPr>
        <w:spacing w:before="0"/>
        <w:jc w:val="center"/>
        <w:rPr>
          <w:b/>
          <w:color w:val="7F7F7F" w:themeColor="text1" w:themeTint="80"/>
        </w:rPr>
      </w:pPr>
    </w:p>
    <w:p w:rsidR="002C36FC" w:rsidRPr="000E0A8A" w:rsidRDefault="002C36FC" w:rsidP="002C36FC">
      <w:pPr>
        <w:spacing w:before="0"/>
        <w:rPr>
          <w:color w:val="7F7F7F" w:themeColor="text1" w:themeTint="80"/>
        </w:rPr>
      </w:pPr>
      <w:r w:rsidRPr="000E0A8A">
        <w:rPr>
          <w:color w:val="7F7F7F" w:themeColor="text1" w:themeTint="80"/>
        </w:rPr>
        <w:t>A jogszabályváltozásból fakadó, 2014. január 1. napjától bevezetésre kerülő önkormányzati segély rövid ismertetése.</w:t>
      </w:r>
    </w:p>
    <w:p w:rsidR="002C36FC" w:rsidRPr="000E0A8A" w:rsidRDefault="002C36FC" w:rsidP="002C36FC">
      <w:pPr>
        <w:spacing w:before="0"/>
        <w:rPr>
          <w:color w:val="7F7F7F" w:themeColor="text1" w:themeTint="80"/>
        </w:rPr>
      </w:pPr>
      <w:r w:rsidRPr="000E0A8A">
        <w:rPr>
          <w:color w:val="7F7F7F" w:themeColor="text1" w:themeTint="80"/>
        </w:rPr>
        <w:t>Az önkormányzat segély jogosultsági feltételeinek és összegének szabályozása.</w:t>
      </w:r>
    </w:p>
    <w:p w:rsidR="002C36FC" w:rsidRPr="000E0A8A" w:rsidRDefault="002C36FC" w:rsidP="002C36FC">
      <w:pPr>
        <w:spacing w:before="0"/>
        <w:rPr>
          <w:color w:val="7F7F7F" w:themeColor="text1" w:themeTint="80"/>
        </w:rPr>
      </w:pPr>
    </w:p>
    <w:p w:rsidR="002C36FC" w:rsidRPr="000E0A8A" w:rsidRDefault="002C36FC" w:rsidP="00274E58">
      <w:pPr>
        <w:spacing w:before="0"/>
        <w:jc w:val="center"/>
        <w:rPr>
          <w:b/>
          <w:color w:val="7F7F7F" w:themeColor="text1" w:themeTint="80"/>
        </w:rPr>
      </w:pPr>
      <w:r w:rsidRPr="000E0A8A">
        <w:rPr>
          <w:b/>
          <w:color w:val="7F7F7F" w:themeColor="text1" w:themeTint="80"/>
        </w:rPr>
        <w:t>12.§</w:t>
      </w:r>
    </w:p>
    <w:p w:rsidR="00274E58" w:rsidRPr="000E0A8A" w:rsidRDefault="00274E58" w:rsidP="00274E58">
      <w:pPr>
        <w:spacing w:before="0"/>
        <w:jc w:val="center"/>
        <w:rPr>
          <w:b/>
          <w:color w:val="7F7F7F" w:themeColor="text1" w:themeTint="80"/>
        </w:rPr>
      </w:pPr>
    </w:p>
    <w:p w:rsidR="002C36FC" w:rsidRPr="000E0A8A" w:rsidRDefault="002C36FC" w:rsidP="002C36FC">
      <w:pPr>
        <w:spacing w:before="0"/>
        <w:rPr>
          <w:color w:val="7F7F7F" w:themeColor="text1" w:themeTint="80"/>
        </w:rPr>
      </w:pPr>
      <w:r w:rsidRPr="000E0A8A">
        <w:rPr>
          <w:color w:val="7F7F7F" w:themeColor="text1" w:themeTint="80"/>
        </w:rPr>
        <w:t>Az önkormányzati segély támogatási összegének meghatározása. Az önkormányzati segély megállapítását kizáró okok felsorolása.</w:t>
      </w:r>
    </w:p>
    <w:p w:rsidR="002C36FC" w:rsidRPr="000E0A8A" w:rsidRDefault="002C36FC" w:rsidP="002C36FC">
      <w:pPr>
        <w:spacing w:before="0"/>
        <w:rPr>
          <w:color w:val="7F7F7F" w:themeColor="text1" w:themeTint="80"/>
        </w:rPr>
      </w:pPr>
    </w:p>
    <w:p w:rsidR="002C36FC" w:rsidRPr="000E0A8A" w:rsidRDefault="002C36FC" w:rsidP="00274E58">
      <w:pPr>
        <w:spacing w:before="0"/>
        <w:jc w:val="center"/>
        <w:rPr>
          <w:b/>
          <w:color w:val="7F7F7F" w:themeColor="text1" w:themeTint="80"/>
        </w:rPr>
      </w:pPr>
      <w:r w:rsidRPr="000E0A8A">
        <w:rPr>
          <w:b/>
          <w:color w:val="7F7F7F" w:themeColor="text1" w:themeTint="80"/>
        </w:rPr>
        <w:t>13.§</w:t>
      </w:r>
    </w:p>
    <w:p w:rsidR="00274E58" w:rsidRPr="000E0A8A" w:rsidRDefault="00274E58" w:rsidP="00274E58">
      <w:pPr>
        <w:spacing w:before="0"/>
        <w:jc w:val="center"/>
        <w:rPr>
          <w:b/>
          <w:color w:val="7F7F7F" w:themeColor="text1" w:themeTint="80"/>
        </w:rPr>
      </w:pPr>
    </w:p>
    <w:p w:rsidR="002C36FC" w:rsidRPr="000E0A8A" w:rsidRDefault="002C36FC" w:rsidP="002C36FC">
      <w:pPr>
        <w:spacing w:before="0"/>
        <w:rPr>
          <w:color w:val="7F7F7F" w:themeColor="text1" w:themeTint="80"/>
        </w:rPr>
      </w:pPr>
      <w:r w:rsidRPr="000E0A8A">
        <w:rPr>
          <w:color w:val="7F7F7F" w:themeColor="text1" w:themeTint="80"/>
        </w:rPr>
        <w:t>A temetési kiadásokhoz való hozzájárulásként nyújtható önkormányzati segély feltételeinek és összegének meghatározása.</w:t>
      </w:r>
    </w:p>
    <w:p w:rsidR="002C36FC" w:rsidRPr="000E0A8A" w:rsidRDefault="002C36FC" w:rsidP="002C36FC">
      <w:pPr>
        <w:spacing w:before="0"/>
        <w:rPr>
          <w:color w:val="7F7F7F" w:themeColor="text1" w:themeTint="80"/>
        </w:rPr>
      </w:pPr>
    </w:p>
    <w:p w:rsidR="002C36FC" w:rsidRPr="000E0A8A" w:rsidRDefault="002C36FC" w:rsidP="00274E58">
      <w:pPr>
        <w:spacing w:before="0"/>
        <w:jc w:val="center"/>
        <w:rPr>
          <w:b/>
          <w:color w:val="7F7F7F" w:themeColor="text1" w:themeTint="80"/>
        </w:rPr>
      </w:pPr>
      <w:r w:rsidRPr="000E0A8A">
        <w:rPr>
          <w:b/>
          <w:color w:val="7F7F7F" w:themeColor="text1" w:themeTint="80"/>
        </w:rPr>
        <w:t>14.§</w:t>
      </w:r>
    </w:p>
    <w:p w:rsidR="00274E58" w:rsidRPr="000E0A8A" w:rsidRDefault="00274E58" w:rsidP="00274E58">
      <w:pPr>
        <w:spacing w:before="0"/>
        <w:jc w:val="center"/>
        <w:rPr>
          <w:b/>
          <w:color w:val="7F7F7F" w:themeColor="text1" w:themeTint="80"/>
        </w:rPr>
      </w:pPr>
    </w:p>
    <w:p w:rsidR="002C36FC" w:rsidRPr="000E0A8A" w:rsidRDefault="002C36FC" w:rsidP="002C36FC">
      <w:pPr>
        <w:spacing w:before="0"/>
        <w:rPr>
          <w:color w:val="7F7F7F" w:themeColor="text1" w:themeTint="80"/>
        </w:rPr>
      </w:pPr>
      <w:r w:rsidRPr="000E0A8A">
        <w:rPr>
          <w:color w:val="7F7F7F" w:themeColor="text1" w:themeTint="80"/>
        </w:rPr>
        <w:t>Az intézményi gyermekétkeztetési támogatás feltételeinek és összegének meghatározása.</w:t>
      </w:r>
    </w:p>
    <w:p w:rsidR="002C36FC" w:rsidRPr="000E0A8A" w:rsidRDefault="002C36FC" w:rsidP="002C36FC">
      <w:pPr>
        <w:spacing w:before="0"/>
        <w:rPr>
          <w:color w:val="7F7F7F" w:themeColor="text1" w:themeTint="80"/>
        </w:rPr>
      </w:pPr>
    </w:p>
    <w:p w:rsidR="002C36FC" w:rsidRPr="000E0A8A" w:rsidRDefault="002C36FC" w:rsidP="00274E58">
      <w:pPr>
        <w:spacing w:before="0"/>
        <w:jc w:val="center"/>
        <w:rPr>
          <w:b/>
          <w:color w:val="7F7F7F" w:themeColor="text1" w:themeTint="80"/>
        </w:rPr>
      </w:pPr>
      <w:r w:rsidRPr="000E0A8A">
        <w:rPr>
          <w:b/>
          <w:color w:val="7F7F7F" w:themeColor="text1" w:themeTint="80"/>
        </w:rPr>
        <w:t>15.§</w:t>
      </w:r>
    </w:p>
    <w:p w:rsidR="00274E58" w:rsidRPr="000E0A8A" w:rsidRDefault="00274E58" w:rsidP="00274E58">
      <w:pPr>
        <w:spacing w:before="0"/>
        <w:jc w:val="center"/>
        <w:rPr>
          <w:b/>
          <w:color w:val="7F7F7F" w:themeColor="text1" w:themeTint="80"/>
        </w:rPr>
      </w:pPr>
    </w:p>
    <w:p w:rsidR="002C36FC" w:rsidRPr="000E0A8A" w:rsidRDefault="002C36FC" w:rsidP="002C36FC">
      <w:pPr>
        <w:spacing w:before="0"/>
        <w:rPr>
          <w:color w:val="7F7F7F" w:themeColor="text1" w:themeTint="80"/>
        </w:rPr>
      </w:pPr>
      <w:r w:rsidRPr="000E0A8A">
        <w:rPr>
          <w:color w:val="7F7F7F" w:themeColor="text1" w:themeTint="80"/>
        </w:rPr>
        <w:t>A gyermekétkeztetési támogatás igénylésének, megállapításának és folyósításának részletszabályait tartalmazza.</w:t>
      </w:r>
    </w:p>
    <w:p w:rsidR="002C36FC" w:rsidRPr="000E0A8A" w:rsidRDefault="002C36FC" w:rsidP="00274E58">
      <w:pPr>
        <w:spacing w:before="0"/>
        <w:jc w:val="center"/>
        <w:rPr>
          <w:b/>
          <w:color w:val="7F7F7F" w:themeColor="text1" w:themeTint="80"/>
        </w:rPr>
      </w:pPr>
      <w:r w:rsidRPr="000E0A8A">
        <w:rPr>
          <w:b/>
          <w:color w:val="7F7F7F" w:themeColor="text1" w:themeTint="80"/>
        </w:rPr>
        <w:t>16.§</w:t>
      </w:r>
    </w:p>
    <w:p w:rsidR="00274E58" w:rsidRPr="000E0A8A" w:rsidRDefault="00274E58" w:rsidP="00274E58">
      <w:pPr>
        <w:spacing w:before="0"/>
        <w:jc w:val="center"/>
        <w:rPr>
          <w:b/>
          <w:color w:val="7F7F7F" w:themeColor="text1" w:themeTint="80"/>
        </w:rPr>
      </w:pPr>
    </w:p>
    <w:p w:rsidR="002C36FC" w:rsidRPr="000E0A8A" w:rsidRDefault="002C36FC" w:rsidP="002C36FC">
      <w:pPr>
        <w:spacing w:before="0"/>
        <w:rPr>
          <w:color w:val="7F7F7F" w:themeColor="text1" w:themeTint="80"/>
        </w:rPr>
      </w:pPr>
      <w:r w:rsidRPr="000E0A8A">
        <w:rPr>
          <w:color w:val="7F7F7F" w:themeColor="text1" w:themeTint="80"/>
        </w:rPr>
        <w:t>A táboroztatási támogatás feltételeinek és intézmények közötti felosztásának meghatározása.</w:t>
      </w:r>
    </w:p>
    <w:p w:rsidR="002C36FC" w:rsidRPr="000E0A8A" w:rsidRDefault="002C36FC" w:rsidP="002C36FC">
      <w:pPr>
        <w:spacing w:before="0"/>
        <w:rPr>
          <w:color w:val="7F7F7F" w:themeColor="text1" w:themeTint="80"/>
        </w:rPr>
      </w:pPr>
    </w:p>
    <w:p w:rsidR="002C36FC" w:rsidRPr="000E0A8A" w:rsidRDefault="002C36FC" w:rsidP="00274E58">
      <w:pPr>
        <w:spacing w:before="0"/>
        <w:jc w:val="center"/>
        <w:rPr>
          <w:b/>
          <w:color w:val="7F7F7F" w:themeColor="text1" w:themeTint="80"/>
        </w:rPr>
      </w:pPr>
      <w:r w:rsidRPr="000E0A8A">
        <w:rPr>
          <w:b/>
          <w:color w:val="7F7F7F" w:themeColor="text1" w:themeTint="80"/>
        </w:rPr>
        <w:t>17.§</w:t>
      </w:r>
    </w:p>
    <w:p w:rsidR="00274E58" w:rsidRPr="000E0A8A" w:rsidRDefault="00274E58" w:rsidP="00274E58">
      <w:pPr>
        <w:spacing w:before="0"/>
        <w:jc w:val="center"/>
        <w:rPr>
          <w:b/>
          <w:color w:val="7F7F7F" w:themeColor="text1" w:themeTint="80"/>
        </w:rPr>
      </w:pPr>
    </w:p>
    <w:p w:rsidR="002C36FC" w:rsidRPr="000E0A8A" w:rsidRDefault="002C36FC" w:rsidP="002C36FC">
      <w:pPr>
        <w:spacing w:before="0"/>
        <w:rPr>
          <w:color w:val="7F7F7F" w:themeColor="text1" w:themeTint="80"/>
        </w:rPr>
      </w:pPr>
      <w:r w:rsidRPr="000E0A8A">
        <w:rPr>
          <w:color w:val="7F7F7F" w:themeColor="text1" w:themeTint="80"/>
        </w:rPr>
        <w:t>A közgyógyellátásra való jogosultság feltételeinek és összegének meghatározása.</w:t>
      </w:r>
    </w:p>
    <w:p w:rsidR="002C36FC" w:rsidRPr="000E0A8A" w:rsidRDefault="002C36FC" w:rsidP="002C36FC">
      <w:pPr>
        <w:spacing w:before="0"/>
        <w:rPr>
          <w:color w:val="7F7F7F" w:themeColor="text1" w:themeTint="80"/>
        </w:rPr>
      </w:pPr>
    </w:p>
    <w:p w:rsidR="002C36FC" w:rsidRPr="000E0A8A" w:rsidRDefault="002C36FC" w:rsidP="00274E58">
      <w:pPr>
        <w:spacing w:before="0"/>
        <w:jc w:val="center"/>
        <w:rPr>
          <w:b/>
          <w:color w:val="7F7F7F" w:themeColor="text1" w:themeTint="80"/>
        </w:rPr>
      </w:pPr>
      <w:r w:rsidRPr="000E0A8A">
        <w:rPr>
          <w:b/>
          <w:color w:val="7F7F7F" w:themeColor="text1" w:themeTint="80"/>
        </w:rPr>
        <w:t>18.§</w:t>
      </w:r>
    </w:p>
    <w:p w:rsidR="002C36FC" w:rsidRPr="000E0A8A" w:rsidRDefault="002C36FC" w:rsidP="002C36FC">
      <w:pPr>
        <w:spacing w:before="0"/>
        <w:rPr>
          <w:color w:val="7F7F7F" w:themeColor="text1" w:themeTint="80"/>
        </w:rPr>
      </w:pPr>
      <w:r w:rsidRPr="000E0A8A">
        <w:rPr>
          <w:color w:val="7F7F7F" w:themeColor="text1" w:themeTint="80"/>
        </w:rPr>
        <w:t>Budapest Józsefvárosi Önkormányzat által biztosított személyes gondoskodást nyújtó szociális alapszolgáltatások ismertetése.</w:t>
      </w:r>
    </w:p>
    <w:p w:rsidR="002C36FC" w:rsidRPr="000E0A8A" w:rsidRDefault="002C36FC" w:rsidP="002C36FC">
      <w:pPr>
        <w:spacing w:before="0"/>
        <w:rPr>
          <w:color w:val="7F7F7F" w:themeColor="text1" w:themeTint="80"/>
        </w:rPr>
      </w:pPr>
    </w:p>
    <w:p w:rsidR="002C36FC" w:rsidRPr="000E0A8A" w:rsidRDefault="002C36FC" w:rsidP="00274E58">
      <w:pPr>
        <w:spacing w:before="0"/>
        <w:jc w:val="center"/>
        <w:rPr>
          <w:b/>
          <w:color w:val="7F7F7F" w:themeColor="text1" w:themeTint="80"/>
        </w:rPr>
      </w:pPr>
      <w:r w:rsidRPr="000E0A8A">
        <w:rPr>
          <w:b/>
          <w:color w:val="7F7F7F" w:themeColor="text1" w:themeTint="80"/>
        </w:rPr>
        <w:t>19. §</w:t>
      </w:r>
    </w:p>
    <w:p w:rsidR="002C36FC" w:rsidRPr="000E0A8A" w:rsidRDefault="002C36FC" w:rsidP="002C36FC">
      <w:pPr>
        <w:spacing w:before="0"/>
        <w:rPr>
          <w:color w:val="7F7F7F" w:themeColor="text1" w:themeTint="80"/>
        </w:rPr>
      </w:pPr>
      <w:r w:rsidRPr="000E0A8A">
        <w:rPr>
          <w:color w:val="7F7F7F" w:themeColor="text1" w:themeTint="80"/>
        </w:rPr>
        <w:t>Budapest Józsefvárosi Önkormányzat által biztosított személyes gondoskodást nyújtó gyermekjóléti alapellátások ismertetése.</w:t>
      </w:r>
    </w:p>
    <w:p w:rsidR="002C36FC" w:rsidRPr="000E0A8A" w:rsidRDefault="002C36FC" w:rsidP="002C36FC">
      <w:pPr>
        <w:spacing w:before="0"/>
        <w:rPr>
          <w:color w:val="7F7F7F" w:themeColor="text1" w:themeTint="80"/>
        </w:rPr>
      </w:pPr>
    </w:p>
    <w:p w:rsidR="002C36FC" w:rsidRPr="000E0A8A" w:rsidRDefault="002C36FC" w:rsidP="00274E58">
      <w:pPr>
        <w:spacing w:before="0"/>
        <w:jc w:val="center"/>
        <w:rPr>
          <w:b/>
          <w:color w:val="7F7F7F" w:themeColor="text1" w:themeTint="80"/>
        </w:rPr>
      </w:pPr>
      <w:r w:rsidRPr="000E0A8A">
        <w:rPr>
          <w:b/>
          <w:color w:val="7F7F7F" w:themeColor="text1" w:themeTint="80"/>
        </w:rPr>
        <w:t>20. §</w:t>
      </w:r>
    </w:p>
    <w:p w:rsidR="00274E58" w:rsidRPr="000E0A8A" w:rsidRDefault="00274E58" w:rsidP="00274E58">
      <w:pPr>
        <w:spacing w:before="0"/>
        <w:jc w:val="center"/>
        <w:rPr>
          <w:b/>
          <w:color w:val="7F7F7F" w:themeColor="text1" w:themeTint="80"/>
        </w:rPr>
      </w:pPr>
    </w:p>
    <w:p w:rsidR="002C36FC" w:rsidRPr="000E0A8A" w:rsidRDefault="002C36FC" w:rsidP="002C36FC">
      <w:pPr>
        <w:spacing w:before="0"/>
        <w:rPr>
          <w:color w:val="7F7F7F" w:themeColor="text1" w:themeTint="80"/>
        </w:rPr>
      </w:pPr>
      <w:r w:rsidRPr="000E0A8A">
        <w:rPr>
          <w:color w:val="7F7F7F" w:themeColor="text1" w:themeTint="80"/>
        </w:rPr>
        <w:t>Szociális alapszolgáltatás keretében biztosított ellátások intézményi hátterének bemutatása.</w:t>
      </w:r>
    </w:p>
    <w:p w:rsidR="002C36FC" w:rsidRPr="000E0A8A" w:rsidRDefault="002C36FC" w:rsidP="002C36FC">
      <w:pPr>
        <w:spacing w:before="0"/>
        <w:rPr>
          <w:color w:val="7F7F7F" w:themeColor="text1" w:themeTint="80"/>
        </w:rPr>
      </w:pPr>
    </w:p>
    <w:p w:rsidR="002C36FC" w:rsidRPr="000E0A8A" w:rsidRDefault="002C36FC" w:rsidP="00274E58">
      <w:pPr>
        <w:spacing w:before="0"/>
        <w:jc w:val="center"/>
        <w:rPr>
          <w:b/>
          <w:color w:val="7F7F7F" w:themeColor="text1" w:themeTint="80"/>
        </w:rPr>
      </w:pPr>
      <w:r w:rsidRPr="000E0A8A">
        <w:rPr>
          <w:b/>
          <w:color w:val="7F7F7F" w:themeColor="text1" w:themeTint="80"/>
        </w:rPr>
        <w:t>21. §</w:t>
      </w:r>
    </w:p>
    <w:p w:rsidR="002C36FC" w:rsidRPr="000E0A8A" w:rsidRDefault="002C36FC" w:rsidP="002C36FC">
      <w:pPr>
        <w:spacing w:before="0"/>
        <w:rPr>
          <w:color w:val="7F7F7F" w:themeColor="text1" w:themeTint="80"/>
        </w:rPr>
      </w:pPr>
      <w:r w:rsidRPr="000E0A8A">
        <w:rPr>
          <w:color w:val="7F7F7F" w:themeColor="text1" w:themeTint="80"/>
        </w:rPr>
        <w:t>Szakosított ellátások bemutatása.</w:t>
      </w:r>
    </w:p>
    <w:p w:rsidR="002C36FC" w:rsidRPr="000E0A8A" w:rsidRDefault="002C36FC" w:rsidP="002C36FC">
      <w:pPr>
        <w:spacing w:before="0"/>
        <w:rPr>
          <w:color w:val="7F7F7F" w:themeColor="text1" w:themeTint="80"/>
        </w:rPr>
      </w:pPr>
    </w:p>
    <w:p w:rsidR="002C36FC" w:rsidRPr="000E0A8A" w:rsidRDefault="002C36FC" w:rsidP="00274E58">
      <w:pPr>
        <w:spacing w:before="0"/>
        <w:jc w:val="center"/>
        <w:rPr>
          <w:b/>
          <w:color w:val="7F7F7F" w:themeColor="text1" w:themeTint="80"/>
        </w:rPr>
      </w:pPr>
      <w:r w:rsidRPr="000E0A8A">
        <w:rPr>
          <w:b/>
          <w:color w:val="7F7F7F" w:themeColor="text1" w:themeTint="80"/>
        </w:rPr>
        <w:t>22. §</w:t>
      </w:r>
    </w:p>
    <w:p w:rsidR="002C36FC" w:rsidRPr="000E0A8A" w:rsidRDefault="002C36FC" w:rsidP="002C36FC">
      <w:pPr>
        <w:spacing w:before="0"/>
        <w:rPr>
          <w:color w:val="7F7F7F" w:themeColor="text1" w:themeTint="80"/>
        </w:rPr>
      </w:pPr>
      <w:r w:rsidRPr="000E0A8A">
        <w:rPr>
          <w:color w:val="7F7F7F" w:themeColor="text1" w:themeTint="80"/>
        </w:rPr>
        <w:t>Gyermekjóléti alapellátások keretében biztosított szolgáltatások intézményi hátterének bemutatása.</w:t>
      </w:r>
    </w:p>
    <w:p w:rsidR="002C36FC" w:rsidRPr="000E0A8A" w:rsidRDefault="002C36FC" w:rsidP="002C36FC">
      <w:pPr>
        <w:spacing w:before="0"/>
        <w:rPr>
          <w:color w:val="7F7F7F" w:themeColor="text1" w:themeTint="80"/>
        </w:rPr>
      </w:pPr>
    </w:p>
    <w:p w:rsidR="002C36FC" w:rsidRPr="000E0A8A" w:rsidRDefault="002C36FC" w:rsidP="00274E58">
      <w:pPr>
        <w:spacing w:before="0"/>
        <w:jc w:val="center"/>
        <w:rPr>
          <w:b/>
          <w:color w:val="7F7F7F" w:themeColor="text1" w:themeTint="80"/>
        </w:rPr>
      </w:pPr>
      <w:r w:rsidRPr="000E0A8A">
        <w:rPr>
          <w:b/>
          <w:color w:val="7F7F7F" w:themeColor="text1" w:themeTint="80"/>
        </w:rPr>
        <w:t>23. §</w:t>
      </w:r>
    </w:p>
    <w:p w:rsidR="00274E58" w:rsidRPr="000E0A8A" w:rsidRDefault="00274E58" w:rsidP="00274E58">
      <w:pPr>
        <w:spacing w:before="0"/>
        <w:jc w:val="center"/>
        <w:rPr>
          <w:b/>
          <w:color w:val="7F7F7F" w:themeColor="text1" w:themeTint="80"/>
        </w:rPr>
      </w:pPr>
    </w:p>
    <w:p w:rsidR="002C36FC" w:rsidRPr="000E0A8A" w:rsidRDefault="002C36FC" w:rsidP="002C36FC">
      <w:pPr>
        <w:spacing w:before="0"/>
        <w:rPr>
          <w:color w:val="7F7F7F" w:themeColor="text1" w:themeTint="80"/>
        </w:rPr>
      </w:pPr>
      <w:r w:rsidRPr="000E0A8A">
        <w:rPr>
          <w:color w:val="7F7F7F" w:themeColor="text1" w:themeTint="80"/>
        </w:rPr>
        <w:t>Gyermekek átmeneti otthona intézményi hátterének bemutatása. Kérelem elbírálására vonatkozó szempontrendszer bemutatása.</w:t>
      </w:r>
    </w:p>
    <w:p w:rsidR="002C36FC" w:rsidRPr="000E0A8A" w:rsidRDefault="002C36FC" w:rsidP="002C36FC">
      <w:pPr>
        <w:spacing w:before="0"/>
        <w:rPr>
          <w:color w:val="7F7F7F" w:themeColor="text1" w:themeTint="80"/>
        </w:rPr>
      </w:pPr>
    </w:p>
    <w:p w:rsidR="002C36FC" w:rsidRPr="000E0A8A" w:rsidRDefault="002C36FC" w:rsidP="00274E58">
      <w:pPr>
        <w:spacing w:before="0"/>
        <w:jc w:val="center"/>
        <w:rPr>
          <w:b/>
          <w:color w:val="7F7F7F" w:themeColor="text1" w:themeTint="80"/>
        </w:rPr>
      </w:pPr>
      <w:r w:rsidRPr="000E0A8A">
        <w:rPr>
          <w:b/>
          <w:color w:val="7F7F7F" w:themeColor="text1" w:themeTint="80"/>
        </w:rPr>
        <w:t>24. §</w:t>
      </w:r>
    </w:p>
    <w:p w:rsidR="002C36FC" w:rsidRPr="000E0A8A" w:rsidRDefault="002C36FC" w:rsidP="002C36FC">
      <w:pPr>
        <w:spacing w:before="0"/>
        <w:rPr>
          <w:color w:val="7F7F7F" w:themeColor="text1" w:themeTint="80"/>
        </w:rPr>
      </w:pPr>
      <w:r w:rsidRPr="000E0A8A">
        <w:rPr>
          <w:color w:val="7F7F7F" w:themeColor="text1" w:themeTint="80"/>
        </w:rPr>
        <w:t>Záró rendelkezések.</w:t>
      </w:r>
    </w:p>
    <w:p w:rsidR="002C36FC" w:rsidRPr="000E0A8A" w:rsidRDefault="002C36FC" w:rsidP="002C36FC">
      <w:pPr>
        <w:spacing w:after="240"/>
        <w:rPr>
          <w:color w:val="7F7F7F" w:themeColor="text1" w:themeTint="80"/>
        </w:rPr>
      </w:pPr>
    </w:p>
    <w:p w:rsidR="002C36FC" w:rsidRPr="000E0A8A" w:rsidRDefault="002C36FC">
      <w:pPr>
        <w:rPr>
          <w:color w:val="7F7F7F" w:themeColor="text1" w:themeTint="80"/>
        </w:rPr>
      </w:pPr>
    </w:p>
    <w:sectPr w:rsidR="002C36FC" w:rsidRPr="000E0A8A" w:rsidSect="00797119">
      <w:footerReference w:type="default" r:id="rId9"/>
      <w:pgSz w:w="11906" w:h="16838"/>
      <w:pgMar w:top="1135" w:right="1417" w:bottom="1135" w:left="1417"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119" w:rsidRDefault="00797119">
      <w:pPr>
        <w:spacing w:before="0"/>
      </w:pPr>
      <w:r>
        <w:separator/>
      </w:r>
    </w:p>
  </w:endnote>
  <w:endnote w:type="continuationSeparator" w:id="0">
    <w:p w:rsidR="00797119" w:rsidRDefault="0079711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Times-Roma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612463"/>
      <w:docPartObj>
        <w:docPartGallery w:val="Page Numbers (Bottom of Page)"/>
        <w:docPartUnique/>
      </w:docPartObj>
    </w:sdtPr>
    <w:sdtEndPr/>
    <w:sdtContent>
      <w:p w:rsidR="00797119" w:rsidRDefault="00797119">
        <w:pPr>
          <w:pStyle w:val="llb"/>
          <w:jc w:val="right"/>
        </w:pPr>
        <w:r>
          <w:fldChar w:fldCharType="begin"/>
        </w:r>
        <w:r>
          <w:instrText>PAGE   \* MERGEFORMAT</w:instrText>
        </w:r>
        <w:r>
          <w:fldChar w:fldCharType="separate"/>
        </w:r>
        <w:r w:rsidR="00B312EC">
          <w:rPr>
            <w:noProof/>
          </w:rPr>
          <w:t>1</w:t>
        </w:r>
        <w:r>
          <w:fldChar w:fldCharType="end"/>
        </w:r>
      </w:p>
    </w:sdtContent>
  </w:sdt>
  <w:p w:rsidR="00797119" w:rsidRDefault="0079711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119" w:rsidRDefault="00797119">
      <w:pPr>
        <w:spacing w:before="0"/>
      </w:pPr>
      <w:r>
        <w:separator/>
      </w:r>
    </w:p>
  </w:footnote>
  <w:footnote w:type="continuationSeparator" w:id="0">
    <w:p w:rsidR="00797119" w:rsidRDefault="00797119">
      <w:pPr>
        <w:spacing w:before="0"/>
      </w:pPr>
      <w:r>
        <w:continuationSeparator/>
      </w:r>
    </w:p>
  </w:footnote>
  <w:footnote w:id="1">
    <w:p w:rsidR="00844DCE" w:rsidRPr="00844DCE" w:rsidRDefault="00844DCE">
      <w:pPr>
        <w:pStyle w:val="Lbjegyzetszveg"/>
        <w:rPr>
          <w:color w:val="0070C0"/>
        </w:rPr>
      </w:pPr>
      <w:r>
        <w:rPr>
          <w:rStyle w:val="Lbjegyzet-hivatkozs"/>
        </w:rPr>
        <w:footnoteRef/>
      </w:r>
      <w:r>
        <w:t xml:space="preserve"> </w:t>
      </w:r>
      <w:r w:rsidR="00B312EC">
        <w:rPr>
          <w:color w:val="0000FF"/>
        </w:rPr>
        <w:t xml:space="preserve">HATÁLYON KÍVÜL HELYEZTE </w:t>
      </w:r>
      <w:proofErr w:type="gramStart"/>
      <w:r w:rsidR="00B312EC">
        <w:rPr>
          <w:color w:val="0000FF"/>
        </w:rPr>
        <w:t>A</w:t>
      </w:r>
      <w:proofErr w:type="gramEnd"/>
      <w:r w:rsidR="00B312EC">
        <w:rPr>
          <w:color w:val="0000FF"/>
        </w:rPr>
        <w:t xml:space="preserve"> 10/2015.</w:t>
      </w:r>
      <w:r w:rsidR="00B312EC">
        <w:rPr>
          <w:color w:val="0000FF"/>
        </w:rPr>
        <w:t>(III.01.) ÖNK. RENDELET 38. § (1</w:t>
      </w:r>
      <w:r w:rsidR="00B312EC">
        <w:rPr>
          <w:color w:val="0000FF"/>
        </w:rPr>
        <w:t>) BEK</w:t>
      </w:r>
      <w:proofErr w:type="gramStart"/>
      <w:r w:rsidR="00B312EC">
        <w:rPr>
          <w:color w:val="0000FF"/>
        </w:rPr>
        <w:t>..</w:t>
      </w:r>
      <w:proofErr w:type="gramEnd"/>
      <w:r w:rsidR="00B312EC">
        <w:rPr>
          <w:color w:val="0000FF"/>
        </w:rPr>
        <w:t xml:space="preserve"> 2015. MÁRCIUS 1-TŐL.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9C4"/>
    <w:multiLevelType w:val="hybridMultilevel"/>
    <w:tmpl w:val="8C0C4F10"/>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A186CCC"/>
    <w:multiLevelType w:val="hybridMultilevel"/>
    <w:tmpl w:val="79B6A02A"/>
    <w:lvl w:ilvl="0" w:tplc="8A44DD3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4C877F8"/>
    <w:multiLevelType w:val="hybridMultilevel"/>
    <w:tmpl w:val="F8904CD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1D36487"/>
    <w:multiLevelType w:val="hybridMultilevel"/>
    <w:tmpl w:val="B9C0ACDA"/>
    <w:lvl w:ilvl="0" w:tplc="18640268">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nsid w:val="2ADA383F"/>
    <w:multiLevelType w:val="hybridMultilevel"/>
    <w:tmpl w:val="991655E2"/>
    <w:lvl w:ilvl="0" w:tplc="040E000F">
      <w:start w:val="1"/>
      <w:numFmt w:val="decimal"/>
      <w:lvlText w:val="%1."/>
      <w:lvlJc w:val="left"/>
      <w:pPr>
        <w:ind w:left="720" w:hanging="360"/>
      </w:pPr>
      <w:rPr>
        <w:rFonts w:hint="default"/>
      </w:rPr>
    </w:lvl>
    <w:lvl w:ilvl="1" w:tplc="7CD0D1FA">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2D71381"/>
    <w:multiLevelType w:val="hybridMultilevel"/>
    <w:tmpl w:val="73BA22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7665664"/>
    <w:multiLevelType w:val="hybridMultilevel"/>
    <w:tmpl w:val="7D603A6A"/>
    <w:lvl w:ilvl="0" w:tplc="13BC507E">
      <w:start w:val="1"/>
      <w:numFmt w:val="lowerLetter"/>
      <w:lvlText w:val="%1)"/>
      <w:lvlJc w:val="left"/>
      <w:pPr>
        <w:tabs>
          <w:tab w:val="num" w:pos="1065"/>
        </w:tabs>
        <w:ind w:left="1065" w:hanging="360"/>
      </w:pPr>
      <w:rPr>
        <w:rFonts w:cs="Times New Roman" w:hint="default"/>
      </w:rPr>
    </w:lvl>
    <w:lvl w:ilvl="1" w:tplc="040E0019">
      <w:start w:val="1"/>
      <w:numFmt w:val="lowerLetter"/>
      <w:lvlText w:val="%2."/>
      <w:lvlJc w:val="left"/>
      <w:pPr>
        <w:tabs>
          <w:tab w:val="num" w:pos="1785"/>
        </w:tabs>
        <w:ind w:left="1785" w:hanging="360"/>
      </w:pPr>
      <w:rPr>
        <w:rFonts w:cs="Times New Roman"/>
      </w:rPr>
    </w:lvl>
    <w:lvl w:ilvl="2" w:tplc="040E001B">
      <w:start w:val="1"/>
      <w:numFmt w:val="lowerRoman"/>
      <w:lvlText w:val="%3."/>
      <w:lvlJc w:val="right"/>
      <w:pPr>
        <w:tabs>
          <w:tab w:val="num" w:pos="2505"/>
        </w:tabs>
        <w:ind w:left="2505" w:hanging="180"/>
      </w:pPr>
      <w:rPr>
        <w:rFonts w:cs="Times New Roman"/>
      </w:rPr>
    </w:lvl>
    <w:lvl w:ilvl="3" w:tplc="040E000F">
      <w:start w:val="1"/>
      <w:numFmt w:val="decimal"/>
      <w:lvlText w:val="%4."/>
      <w:lvlJc w:val="left"/>
      <w:pPr>
        <w:tabs>
          <w:tab w:val="num" w:pos="3225"/>
        </w:tabs>
        <w:ind w:left="3225" w:hanging="360"/>
      </w:pPr>
      <w:rPr>
        <w:rFonts w:cs="Times New Roman"/>
      </w:rPr>
    </w:lvl>
    <w:lvl w:ilvl="4" w:tplc="040E0019">
      <w:start w:val="1"/>
      <w:numFmt w:val="lowerLetter"/>
      <w:lvlText w:val="%5."/>
      <w:lvlJc w:val="left"/>
      <w:pPr>
        <w:tabs>
          <w:tab w:val="num" w:pos="3945"/>
        </w:tabs>
        <w:ind w:left="3945" w:hanging="360"/>
      </w:pPr>
      <w:rPr>
        <w:rFonts w:cs="Times New Roman"/>
      </w:rPr>
    </w:lvl>
    <w:lvl w:ilvl="5" w:tplc="040E001B">
      <w:start w:val="1"/>
      <w:numFmt w:val="lowerRoman"/>
      <w:lvlText w:val="%6."/>
      <w:lvlJc w:val="right"/>
      <w:pPr>
        <w:tabs>
          <w:tab w:val="num" w:pos="4665"/>
        </w:tabs>
        <w:ind w:left="4665" w:hanging="180"/>
      </w:pPr>
      <w:rPr>
        <w:rFonts w:cs="Times New Roman"/>
      </w:rPr>
    </w:lvl>
    <w:lvl w:ilvl="6" w:tplc="040E000F">
      <w:start w:val="1"/>
      <w:numFmt w:val="decimal"/>
      <w:lvlText w:val="%7."/>
      <w:lvlJc w:val="left"/>
      <w:pPr>
        <w:tabs>
          <w:tab w:val="num" w:pos="5385"/>
        </w:tabs>
        <w:ind w:left="5385" w:hanging="360"/>
      </w:pPr>
      <w:rPr>
        <w:rFonts w:cs="Times New Roman"/>
      </w:rPr>
    </w:lvl>
    <w:lvl w:ilvl="7" w:tplc="040E0019">
      <w:start w:val="1"/>
      <w:numFmt w:val="lowerLetter"/>
      <w:lvlText w:val="%8."/>
      <w:lvlJc w:val="left"/>
      <w:pPr>
        <w:tabs>
          <w:tab w:val="num" w:pos="6105"/>
        </w:tabs>
        <w:ind w:left="6105" w:hanging="360"/>
      </w:pPr>
      <w:rPr>
        <w:rFonts w:cs="Times New Roman"/>
      </w:rPr>
    </w:lvl>
    <w:lvl w:ilvl="8" w:tplc="040E001B">
      <w:start w:val="1"/>
      <w:numFmt w:val="lowerRoman"/>
      <w:lvlText w:val="%9."/>
      <w:lvlJc w:val="right"/>
      <w:pPr>
        <w:tabs>
          <w:tab w:val="num" w:pos="6825"/>
        </w:tabs>
        <w:ind w:left="6825" w:hanging="180"/>
      </w:pPr>
      <w:rPr>
        <w:rFonts w:cs="Times New Roman"/>
      </w:rPr>
    </w:lvl>
  </w:abstractNum>
  <w:abstractNum w:abstractNumId="7">
    <w:nsid w:val="520A0A66"/>
    <w:multiLevelType w:val="hybridMultilevel"/>
    <w:tmpl w:val="37A295B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B5B6E6D"/>
    <w:multiLevelType w:val="hybridMultilevel"/>
    <w:tmpl w:val="B92ED1BE"/>
    <w:lvl w:ilvl="0" w:tplc="3A46197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F5F1BE8"/>
    <w:multiLevelType w:val="hybridMultilevel"/>
    <w:tmpl w:val="6D8C060E"/>
    <w:lvl w:ilvl="0" w:tplc="18640268">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9292382"/>
    <w:multiLevelType w:val="hybridMultilevel"/>
    <w:tmpl w:val="65444BFE"/>
    <w:lvl w:ilvl="0" w:tplc="2DC64974">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6E0B73C9"/>
    <w:multiLevelType w:val="hybridMultilevel"/>
    <w:tmpl w:val="F4504490"/>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757B5154"/>
    <w:multiLevelType w:val="hybridMultilevel"/>
    <w:tmpl w:val="57CC957E"/>
    <w:lvl w:ilvl="0" w:tplc="BA76DE5E">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7FAA6AF5"/>
    <w:multiLevelType w:val="hybridMultilevel"/>
    <w:tmpl w:val="AA38B4E6"/>
    <w:lvl w:ilvl="0" w:tplc="1270A1E0">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3"/>
  </w:num>
  <w:num w:numId="2">
    <w:abstractNumId w:val="11"/>
  </w:num>
  <w:num w:numId="3">
    <w:abstractNumId w:val="8"/>
  </w:num>
  <w:num w:numId="4">
    <w:abstractNumId w:val="2"/>
  </w:num>
  <w:num w:numId="5">
    <w:abstractNumId w:val="6"/>
  </w:num>
  <w:num w:numId="6">
    <w:abstractNumId w:val="5"/>
  </w:num>
  <w:num w:numId="7">
    <w:abstractNumId w:val="7"/>
  </w:num>
  <w:num w:numId="8">
    <w:abstractNumId w:val="13"/>
  </w:num>
  <w:num w:numId="9">
    <w:abstractNumId w:val="9"/>
  </w:num>
  <w:num w:numId="10">
    <w:abstractNumId w:val="10"/>
  </w:num>
  <w:num w:numId="11">
    <w:abstractNumId w:val="4"/>
  </w:num>
  <w:num w:numId="12">
    <w:abstractNumId w:val="1"/>
  </w:num>
  <w:num w:numId="13">
    <w:abstractNumId w:val="12"/>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FC"/>
    <w:rsid w:val="000E0A8A"/>
    <w:rsid w:val="00274E58"/>
    <w:rsid w:val="002C36FC"/>
    <w:rsid w:val="00425049"/>
    <w:rsid w:val="004A39C6"/>
    <w:rsid w:val="005F0559"/>
    <w:rsid w:val="0061790A"/>
    <w:rsid w:val="00630BA9"/>
    <w:rsid w:val="006C1910"/>
    <w:rsid w:val="006F227C"/>
    <w:rsid w:val="00703E0E"/>
    <w:rsid w:val="00797119"/>
    <w:rsid w:val="008167CF"/>
    <w:rsid w:val="00844DCE"/>
    <w:rsid w:val="00866BAF"/>
    <w:rsid w:val="008C02C4"/>
    <w:rsid w:val="00941351"/>
    <w:rsid w:val="00A95159"/>
    <w:rsid w:val="00B312EC"/>
    <w:rsid w:val="00B944F5"/>
    <w:rsid w:val="00C239FA"/>
    <w:rsid w:val="00CE28C1"/>
    <w:rsid w:val="00F118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C36FC"/>
    <w:pPr>
      <w:spacing w:before="120" w:after="0" w:line="240" w:lineRule="auto"/>
      <w:jc w:val="both"/>
    </w:pPr>
    <w:rPr>
      <w:rFonts w:ascii="Times New Roman" w:eastAsia="Calibri"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C36FC"/>
    <w:pPr>
      <w:ind w:left="720"/>
      <w:contextualSpacing/>
    </w:pPr>
  </w:style>
  <w:style w:type="character" w:customStyle="1" w:styleId="FejezetCmChar">
    <w:name w:val="FejezetCím Char"/>
    <w:link w:val="FejezetCm"/>
    <w:rsid w:val="002C36FC"/>
    <w:rPr>
      <w:rFonts w:ascii="H-Times-Roman" w:hAnsi="H-Times-Roman" w:cs="H-Times-Roman"/>
      <w:b/>
      <w:bCs/>
      <w:noProof/>
      <w:sz w:val="24"/>
      <w:szCs w:val="24"/>
      <w:lang w:eastAsia="hu-HU"/>
    </w:rPr>
  </w:style>
  <w:style w:type="paragraph" w:customStyle="1" w:styleId="FejezetCm">
    <w:name w:val="FejezetCím"/>
    <w:basedOn w:val="Norml"/>
    <w:link w:val="FejezetCmChar"/>
    <w:rsid w:val="002C36FC"/>
    <w:pPr>
      <w:keepNext/>
      <w:keepLines/>
      <w:overflowPunct w:val="0"/>
      <w:autoSpaceDE w:val="0"/>
      <w:autoSpaceDN w:val="0"/>
      <w:adjustRightInd w:val="0"/>
      <w:spacing w:before="480" w:after="240" w:line="213" w:lineRule="exact"/>
      <w:jc w:val="center"/>
    </w:pPr>
    <w:rPr>
      <w:rFonts w:ascii="H-Times-Roman" w:eastAsiaTheme="minorHAnsi" w:hAnsi="H-Times-Roman" w:cs="H-Times-Roman"/>
      <w:b/>
      <w:bCs/>
      <w:noProof/>
      <w:lang w:eastAsia="hu-HU"/>
    </w:rPr>
  </w:style>
  <w:style w:type="paragraph" w:styleId="Lbjegyzetszveg">
    <w:name w:val="footnote text"/>
    <w:basedOn w:val="Norml"/>
    <w:link w:val="LbjegyzetszvegChar"/>
    <w:uiPriority w:val="99"/>
    <w:semiHidden/>
    <w:rsid w:val="002C36FC"/>
    <w:pPr>
      <w:spacing w:before="0"/>
      <w:jc w:val="left"/>
    </w:pPr>
    <w:rPr>
      <w:rFonts w:eastAsia="Times New Roman"/>
      <w:sz w:val="20"/>
      <w:szCs w:val="20"/>
      <w:lang w:eastAsia="hu-HU"/>
    </w:rPr>
  </w:style>
  <w:style w:type="character" w:customStyle="1" w:styleId="LbjegyzetszvegChar">
    <w:name w:val="Lábjegyzetszöveg Char"/>
    <w:basedOn w:val="Bekezdsalapbettpusa"/>
    <w:link w:val="Lbjegyzetszveg"/>
    <w:uiPriority w:val="99"/>
    <w:semiHidden/>
    <w:rsid w:val="002C36FC"/>
    <w:rPr>
      <w:rFonts w:ascii="Times New Roman" w:eastAsia="Times New Roman" w:hAnsi="Times New Roman" w:cs="Times New Roman"/>
      <w:sz w:val="20"/>
      <w:szCs w:val="20"/>
      <w:lang w:eastAsia="hu-HU"/>
    </w:rPr>
  </w:style>
  <w:style w:type="character" w:styleId="Lbjegyzet-hivatkozs">
    <w:name w:val="footnote reference"/>
    <w:uiPriority w:val="99"/>
    <w:semiHidden/>
    <w:rsid w:val="002C36FC"/>
    <w:rPr>
      <w:vertAlign w:val="superscript"/>
    </w:rPr>
  </w:style>
  <w:style w:type="paragraph" w:styleId="Buborkszveg">
    <w:name w:val="Balloon Text"/>
    <w:basedOn w:val="Norml"/>
    <w:link w:val="BuborkszvegChar"/>
    <w:uiPriority w:val="99"/>
    <w:semiHidden/>
    <w:unhideWhenUsed/>
    <w:rsid w:val="002C36FC"/>
    <w:pPr>
      <w:spacing w:before="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C36FC"/>
    <w:rPr>
      <w:rFonts w:ascii="Tahoma" w:eastAsia="Calibri" w:hAnsi="Tahoma" w:cs="Tahoma"/>
      <w:sz w:val="16"/>
      <w:szCs w:val="16"/>
    </w:rPr>
  </w:style>
  <w:style w:type="character" w:styleId="Jegyzethivatkozs">
    <w:name w:val="annotation reference"/>
    <w:basedOn w:val="Bekezdsalapbettpusa"/>
    <w:uiPriority w:val="99"/>
    <w:semiHidden/>
    <w:unhideWhenUsed/>
    <w:rsid w:val="002C36FC"/>
    <w:rPr>
      <w:sz w:val="16"/>
      <w:szCs w:val="16"/>
    </w:rPr>
  </w:style>
  <w:style w:type="paragraph" w:styleId="Jegyzetszveg">
    <w:name w:val="annotation text"/>
    <w:basedOn w:val="Norml"/>
    <w:link w:val="JegyzetszvegChar"/>
    <w:uiPriority w:val="99"/>
    <w:semiHidden/>
    <w:unhideWhenUsed/>
    <w:rsid w:val="002C36FC"/>
    <w:rPr>
      <w:sz w:val="20"/>
      <w:szCs w:val="20"/>
    </w:rPr>
  </w:style>
  <w:style w:type="character" w:customStyle="1" w:styleId="JegyzetszvegChar">
    <w:name w:val="Jegyzetszöveg Char"/>
    <w:basedOn w:val="Bekezdsalapbettpusa"/>
    <w:link w:val="Jegyzetszveg"/>
    <w:uiPriority w:val="99"/>
    <w:semiHidden/>
    <w:rsid w:val="002C36FC"/>
    <w:rPr>
      <w:rFonts w:ascii="Times New Roman" w:eastAsia="Calibri"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2C36FC"/>
    <w:rPr>
      <w:b/>
      <w:bCs/>
    </w:rPr>
  </w:style>
  <w:style w:type="character" w:customStyle="1" w:styleId="MegjegyzstrgyaChar">
    <w:name w:val="Megjegyzés tárgya Char"/>
    <w:basedOn w:val="JegyzetszvegChar"/>
    <w:link w:val="Megjegyzstrgya"/>
    <w:uiPriority w:val="99"/>
    <w:semiHidden/>
    <w:rsid w:val="002C36FC"/>
    <w:rPr>
      <w:rFonts w:ascii="Times New Roman" w:eastAsia="Calibri" w:hAnsi="Times New Roman" w:cs="Times New Roman"/>
      <w:b/>
      <w:bCs/>
      <w:sz w:val="20"/>
      <w:szCs w:val="20"/>
    </w:rPr>
  </w:style>
  <w:style w:type="paragraph" w:styleId="Vltozat">
    <w:name w:val="Revision"/>
    <w:hidden/>
    <w:uiPriority w:val="99"/>
    <w:semiHidden/>
    <w:rsid w:val="002C36FC"/>
    <w:pPr>
      <w:spacing w:after="0" w:line="240" w:lineRule="auto"/>
    </w:pPr>
    <w:rPr>
      <w:rFonts w:ascii="Times New Roman" w:eastAsia="Calibri" w:hAnsi="Times New Roman" w:cs="Times New Roman"/>
      <w:sz w:val="24"/>
      <w:szCs w:val="24"/>
    </w:rPr>
  </w:style>
  <w:style w:type="paragraph" w:styleId="lfej">
    <w:name w:val="header"/>
    <w:basedOn w:val="Norml"/>
    <w:link w:val="lfejChar"/>
    <w:uiPriority w:val="99"/>
    <w:unhideWhenUsed/>
    <w:rsid w:val="002C36FC"/>
    <w:pPr>
      <w:tabs>
        <w:tab w:val="center" w:pos="4536"/>
        <w:tab w:val="right" w:pos="9072"/>
      </w:tabs>
      <w:spacing w:before="0"/>
    </w:pPr>
  </w:style>
  <w:style w:type="character" w:customStyle="1" w:styleId="lfejChar">
    <w:name w:val="Élőfej Char"/>
    <w:basedOn w:val="Bekezdsalapbettpusa"/>
    <w:link w:val="lfej"/>
    <w:uiPriority w:val="99"/>
    <w:rsid w:val="002C36FC"/>
    <w:rPr>
      <w:rFonts w:ascii="Times New Roman" w:eastAsia="Calibri" w:hAnsi="Times New Roman" w:cs="Times New Roman"/>
      <w:sz w:val="24"/>
      <w:szCs w:val="24"/>
    </w:rPr>
  </w:style>
  <w:style w:type="paragraph" w:styleId="llb">
    <w:name w:val="footer"/>
    <w:basedOn w:val="Norml"/>
    <w:link w:val="llbChar"/>
    <w:uiPriority w:val="99"/>
    <w:unhideWhenUsed/>
    <w:rsid w:val="002C36FC"/>
    <w:pPr>
      <w:tabs>
        <w:tab w:val="center" w:pos="4536"/>
        <w:tab w:val="right" w:pos="9072"/>
      </w:tabs>
      <w:spacing w:before="0"/>
    </w:pPr>
  </w:style>
  <w:style w:type="character" w:customStyle="1" w:styleId="llbChar">
    <w:name w:val="Élőláb Char"/>
    <w:basedOn w:val="Bekezdsalapbettpusa"/>
    <w:link w:val="llb"/>
    <w:uiPriority w:val="99"/>
    <w:rsid w:val="002C36FC"/>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C36FC"/>
    <w:pPr>
      <w:spacing w:before="120" w:after="0" w:line="240" w:lineRule="auto"/>
      <w:jc w:val="both"/>
    </w:pPr>
    <w:rPr>
      <w:rFonts w:ascii="Times New Roman" w:eastAsia="Calibri"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C36FC"/>
    <w:pPr>
      <w:ind w:left="720"/>
      <w:contextualSpacing/>
    </w:pPr>
  </w:style>
  <w:style w:type="character" w:customStyle="1" w:styleId="FejezetCmChar">
    <w:name w:val="FejezetCím Char"/>
    <w:link w:val="FejezetCm"/>
    <w:rsid w:val="002C36FC"/>
    <w:rPr>
      <w:rFonts w:ascii="H-Times-Roman" w:hAnsi="H-Times-Roman" w:cs="H-Times-Roman"/>
      <w:b/>
      <w:bCs/>
      <w:noProof/>
      <w:sz w:val="24"/>
      <w:szCs w:val="24"/>
      <w:lang w:eastAsia="hu-HU"/>
    </w:rPr>
  </w:style>
  <w:style w:type="paragraph" w:customStyle="1" w:styleId="FejezetCm">
    <w:name w:val="FejezetCím"/>
    <w:basedOn w:val="Norml"/>
    <w:link w:val="FejezetCmChar"/>
    <w:rsid w:val="002C36FC"/>
    <w:pPr>
      <w:keepNext/>
      <w:keepLines/>
      <w:overflowPunct w:val="0"/>
      <w:autoSpaceDE w:val="0"/>
      <w:autoSpaceDN w:val="0"/>
      <w:adjustRightInd w:val="0"/>
      <w:spacing w:before="480" w:after="240" w:line="213" w:lineRule="exact"/>
      <w:jc w:val="center"/>
    </w:pPr>
    <w:rPr>
      <w:rFonts w:ascii="H-Times-Roman" w:eastAsiaTheme="minorHAnsi" w:hAnsi="H-Times-Roman" w:cs="H-Times-Roman"/>
      <w:b/>
      <w:bCs/>
      <w:noProof/>
      <w:lang w:eastAsia="hu-HU"/>
    </w:rPr>
  </w:style>
  <w:style w:type="paragraph" w:styleId="Lbjegyzetszveg">
    <w:name w:val="footnote text"/>
    <w:basedOn w:val="Norml"/>
    <w:link w:val="LbjegyzetszvegChar"/>
    <w:uiPriority w:val="99"/>
    <w:semiHidden/>
    <w:rsid w:val="002C36FC"/>
    <w:pPr>
      <w:spacing w:before="0"/>
      <w:jc w:val="left"/>
    </w:pPr>
    <w:rPr>
      <w:rFonts w:eastAsia="Times New Roman"/>
      <w:sz w:val="20"/>
      <w:szCs w:val="20"/>
      <w:lang w:eastAsia="hu-HU"/>
    </w:rPr>
  </w:style>
  <w:style w:type="character" w:customStyle="1" w:styleId="LbjegyzetszvegChar">
    <w:name w:val="Lábjegyzetszöveg Char"/>
    <w:basedOn w:val="Bekezdsalapbettpusa"/>
    <w:link w:val="Lbjegyzetszveg"/>
    <w:uiPriority w:val="99"/>
    <w:semiHidden/>
    <w:rsid w:val="002C36FC"/>
    <w:rPr>
      <w:rFonts w:ascii="Times New Roman" w:eastAsia="Times New Roman" w:hAnsi="Times New Roman" w:cs="Times New Roman"/>
      <w:sz w:val="20"/>
      <w:szCs w:val="20"/>
      <w:lang w:eastAsia="hu-HU"/>
    </w:rPr>
  </w:style>
  <w:style w:type="character" w:styleId="Lbjegyzet-hivatkozs">
    <w:name w:val="footnote reference"/>
    <w:uiPriority w:val="99"/>
    <w:semiHidden/>
    <w:rsid w:val="002C36FC"/>
    <w:rPr>
      <w:vertAlign w:val="superscript"/>
    </w:rPr>
  </w:style>
  <w:style w:type="paragraph" w:styleId="Buborkszveg">
    <w:name w:val="Balloon Text"/>
    <w:basedOn w:val="Norml"/>
    <w:link w:val="BuborkszvegChar"/>
    <w:uiPriority w:val="99"/>
    <w:semiHidden/>
    <w:unhideWhenUsed/>
    <w:rsid w:val="002C36FC"/>
    <w:pPr>
      <w:spacing w:before="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C36FC"/>
    <w:rPr>
      <w:rFonts w:ascii="Tahoma" w:eastAsia="Calibri" w:hAnsi="Tahoma" w:cs="Tahoma"/>
      <w:sz w:val="16"/>
      <w:szCs w:val="16"/>
    </w:rPr>
  </w:style>
  <w:style w:type="character" w:styleId="Jegyzethivatkozs">
    <w:name w:val="annotation reference"/>
    <w:basedOn w:val="Bekezdsalapbettpusa"/>
    <w:uiPriority w:val="99"/>
    <w:semiHidden/>
    <w:unhideWhenUsed/>
    <w:rsid w:val="002C36FC"/>
    <w:rPr>
      <w:sz w:val="16"/>
      <w:szCs w:val="16"/>
    </w:rPr>
  </w:style>
  <w:style w:type="paragraph" w:styleId="Jegyzetszveg">
    <w:name w:val="annotation text"/>
    <w:basedOn w:val="Norml"/>
    <w:link w:val="JegyzetszvegChar"/>
    <w:uiPriority w:val="99"/>
    <w:semiHidden/>
    <w:unhideWhenUsed/>
    <w:rsid w:val="002C36FC"/>
    <w:rPr>
      <w:sz w:val="20"/>
      <w:szCs w:val="20"/>
    </w:rPr>
  </w:style>
  <w:style w:type="character" w:customStyle="1" w:styleId="JegyzetszvegChar">
    <w:name w:val="Jegyzetszöveg Char"/>
    <w:basedOn w:val="Bekezdsalapbettpusa"/>
    <w:link w:val="Jegyzetszveg"/>
    <w:uiPriority w:val="99"/>
    <w:semiHidden/>
    <w:rsid w:val="002C36FC"/>
    <w:rPr>
      <w:rFonts w:ascii="Times New Roman" w:eastAsia="Calibri"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2C36FC"/>
    <w:rPr>
      <w:b/>
      <w:bCs/>
    </w:rPr>
  </w:style>
  <w:style w:type="character" w:customStyle="1" w:styleId="MegjegyzstrgyaChar">
    <w:name w:val="Megjegyzés tárgya Char"/>
    <w:basedOn w:val="JegyzetszvegChar"/>
    <w:link w:val="Megjegyzstrgya"/>
    <w:uiPriority w:val="99"/>
    <w:semiHidden/>
    <w:rsid w:val="002C36FC"/>
    <w:rPr>
      <w:rFonts w:ascii="Times New Roman" w:eastAsia="Calibri" w:hAnsi="Times New Roman" w:cs="Times New Roman"/>
      <w:b/>
      <w:bCs/>
      <w:sz w:val="20"/>
      <w:szCs w:val="20"/>
    </w:rPr>
  </w:style>
  <w:style w:type="paragraph" w:styleId="Vltozat">
    <w:name w:val="Revision"/>
    <w:hidden/>
    <w:uiPriority w:val="99"/>
    <w:semiHidden/>
    <w:rsid w:val="002C36FC"/>
    <w:pPr>
      <w:spacing w:after="0" w:line="240" w:lineRule="auto"/>
    </w:pPr>
    <w:rPr>
      <w:rFonts w:ascii="Times New Roman" w:eastAsia="Calibri" w:hAnsi="Times New Roman" w:cs="Times New Roman"/>
      <w:sz w:val="24"/>
      <w:szCs w:val="24"/>
    </w:rPr>
  </w:style>
  <w:style w:type="paragraph" w:styleId="lfej">
    <w:name w:val="header"/>
    <w:basedOn w:val="Norml"/>
    <w:link w:val="lfejChar"/>
    <w:uiPriority w:val="99"/>
    <w:unhideWhenUsed/>
    <w:rsid w:val="002C36FC"/>
    <w:pPr>
      <w:tabs>
        <w:tab w:val="center" w:pos="4536"/>
        <w:tab w:val="right" w:pos="9072"/>
      </w:tabs>
      <w:spacing w:before="0"/>
    </w:pPr>
  </w:style>
  <w:style w:type="character" w:customStyle="1" w:styleId="lfejChar">
    <w:name w:val="Élőfej Char"/>
    <w:basedOn w:val="Bekezdsalapbettpusa"/>
    <w:link w:val="lfej"/>
    <w:uiPriority w:val="99"/>
    <w:rsid w:val="002C36FC"/>
    <w:rPr>
      <w:rFonts w:ascii="Times New Roman" w:eastAsia="Calibri" w:hAnsi="Times New Roman" w:cs="Times New Roman"/>
      <w:sz w:val="24"/>
      <w:szCs w:val="24"/>
    </w:rPr>
  </w:style>
  <w:style w:type="paragraph" w:styleId="llb">
    <w:name w:val="footer"/>
    <w:basedOn w:val="Norml"/>
    <w:link w:val="llbChar"/>
    <w:uiPriority w:val="99"/>
    <w:unhideWhenUsed/>
    <w:rsid w:val="002C36FC"/>
    <w:pPr>
      <w:tabs>
        <w:tab w:val="center" w:pos="4536"/>
        <w:tab w:val="right" w:pos="9072"/>
      </w:tabs>
      <w:spacing w:before="0"/>
    </w:pPr>
  </w:style>
  <w:style w:type="character" w:customStyle="1" w:styleId="llbChar">
    <w:name w:val="Élőláb Char"/>
    <w:basedOn w:val="Bekezdsalapbettpusa"/>
    <w:link w:val="llb"/>
    <w:uiPriority w:val="99"/>
    <w:rsid w:val="002C36FC"/>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94AB8-3B0A-4F81-9DE9-A7D351E51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8DFA1931</Template>
  <TotalTime>185</TotalTime>
  <Pages>15</Pages>
  <Words>4646</Words>
  <Characters>32059</Characters>
  <Application>Microsoft Office Word</Application>
  <DocSecurity>0</DocSecurity>
  <Lines>267</Lines>
  <Paragraphs>73</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36632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Fazekasné Varga Lívia</dc:creator>
  <cp:lastModifiedBy>Vidákné Csébi Tímea</cp:lastModifiedBy>
  <cp:revision>14</cp:revision>
  <cp:lastPrinted>2013-12-20T07:21:00Z</cp:lastPrinted>
  <dcterms:created xsi:type="dcterms:W3CDTF">2013-12-17T13:20:00Z</dcterms:created>
  <dcterms:modified xsi:type="dcterms:W3CDTF">2015-03-03T14:21:00Z</dcterms:modified>
</cp:coreProperties>
</file>