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82" w:rsidRPr="00F40CCC" w:rsidRDefault="00DF0A82" w:rsidP="00DF0A82">
      <w:pPr>
        <w:pStyle w:val="Listaszerbekezds"/>
        <w:numPr>
          <w:ilvl w:val="0"/>
          <w:numId w:val="1"/>
        </w:numPr>
        <w:autoSpaceDE w:val="0"/>
        <w:autoSpaceDN w:val="0"/>
        <w:adjustRightInd w:val="0"/>
        <w:spacing w:line="360" w:lineRule="auto"/>
        <w:jc w:val="right"/>
        <w:rPr>
          <w:i/>
          <w:color w:val="000000" w:themeColor="text1"/>
          <w:sz w:val="22"/>
          <w:szCs w:val="22"/>
        </w:rPr>
      </w:pPr>
      <w:r w:rsidRPr="00F40CCC">
        <w:rPr>
          <w:i/>
          <w:color w:val="000000" w:themeColor="text1"/>
          <w:sz w:val="22"/>
          <w:szCs w:val="22"/>
        </w:rPr>
        <w:t>sz. melléklet</w:t>
      </w:r>
    </w:p>
    <w:p w:rsidR="00DF0A82" w:rsidRPr="00F40CCC" w:rsidRDefault="00DF0A82" w:rsidP="00DF0A82">
      <w:pPr>
        <w:autoSpaceDE w:val="0"/>
        <w:autoSpaceDN w:val="0"/>
        <w:adjustRightInd w:val="0"/>
        <w:spacing w:before="240" w:line="360" w:lineRule="auto"/>
        <w:jc w:val="center"/>
        <w:rPr>
          <w:b/>
          <w:bCs/>
          <w:color w:val="000000" w:themeColor="text1"/>
          <w:sz w:val="22"/>
          <w:szCs w:val="22"/>
        </w:rPr>
      </w:pPr>
      <w:r w:rsidRPr="00F40CCC">
        <w:rPr>
          <w:b/>
          <w:bCs/>
          <w:color w:val="000000" w:themeColor="text1"/>
          <w:sz w:val="22"/>
          <w:szCs w:val="22"/>
        </w:rPr>
        <w:t>Felolvasólap</w:t>
      </w:r>
    </w:p>
    <w:p w:rsidR="00DF0A82" w:rsidRPr="00F40CCC" w:rsidRDefault="00DF0A82" w:rsidP="00DF0A82">
      <w:pPr>
        <w:rPr>
          <w:color w:val="000000" w:themeColor="text1"/>
          <w:sz w:val="22"/>
          <w:szCs w:val="22"/>
        </w:rPr>
      </w:pPr>
    </w:p>
    <w:p w:rsidR="00DF0A82" w:rsidRPr="00F40CCC" w:rsidRDefault="00DF0A82" w:rsidP="00DF0A82">
      <w:pPr>
        <w:jc w:val="center"/>
        <w:rPr>
          <w:color w:val="000000" w:themeColor="text1"/>
          <w:sz w:val="22"/>
          <w:szCs w:val="22"/>
        </w:rPr>
      </w:pPr>
      <w:r w:rsidRPr="00F40CCC">
        <w:rPr>
          <w:b/>
          <w:color w:val="000000" w:themeColor="text1"/>
          <w:sz w:val="22"/>
          <w:szCs w:val="22"/>
        </w:rPr>
        <w:t xml:space="preserve">„Budapest Főváros VIII. kerület Józsefvárosi Önkormányzat és költségvetési szerveinek, a nemzetiségi önkormányzatok, valamint a Józsefvárosi Gazdálkodási Központ Zrt. </w:t>
      </w:r>
      <w:r w:rsidR="00324AF1">
        <w:rPr>
          <w:b/>
          <w:color w:val="000000" w:themeColor="text1"/>
          <w:sz w:val="22"/>
          <w:szCs w:val="22"/>
        </w:rPr>
        <w:t xml:space="preserve">fizetési </w:t>
      </w:r>
      <w:r w:rsidRPr="00F40CCC">
        <w:rPr>
          <w:b/>
          <w:color w:val="000000" w:themeColor="text1"/>
          <w:sz w:val="22"/>
          <w:szCs w:val="22"/>
        </w:rPr>
        <w:t>számláinak vezetése és a számlavezetéshez kapcsolódó szolgáltatások nyújtása”</w:t>
      </w:r>
      <w:r w:rsidRPr="00F40CCC">
        <w:rPr>
          <w:color w:val="000000" w:themeColor="text1"/>
          <w:sz w:val="22"/>
          <w:szCs w:val="22"/>
        </w:rPr>
        <w:t xml:space="preserve"> tárgyú</w:t>
      </w:r>
    </w:p>
    <w:p w:rsidR="00DF0A82" w:rsidRPr="00F40CCC" w:rsidRDefault="00DF0A82" w:rsidP="00DF0A82">
      <w:pPr>
        <w:spacing w:after="240"/>
        <w:jc w:val="center"/>
        <w:rPr>
          <w:color w:val="000000" w:themeColor="text1"/>
          <w:sz w:val="22"/>
          <w:szCs w:val="22"/>
        </w:rPr>
      </w:pPr>
      <w:proofErr w:type="gramStart"/>
      <w:r w:rsidRPr="00F40CCC">
        <w:rPr>
          <w:color w:val="000000" w:themeColor="text1"/>
          <w:sz w:val="22"/>
          <w:szCs w:val="22"/>
        </w:rPr>
        <w:t>közbeszerzési</w:t>
      </w:r>
      <w:proofErr w:type="gramEnd"/>
      <w:r w:rsidRPr="00F40CCC">
        <w:rPr>
          <w:color w:val="000000" w:themeColor="text1"/>
          <w:sz w:val="22"/>
          <w:szCs w:val="22"/>
        </w:rPr>
        <w:t xml:space="preserve"> értékhatárt el nem érő beszerzési eljárásban.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075"/>
      </w:tblGrid>
      <w:tr w:rsidR="00DF0A82" w:rsidRPr="0018750C" w:rsidTr="009A3EFA">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Ajánlattevő neve:</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tc>
      </w:tr>
      <w:tr w:rsidR="00DF0A82" w:rsidRPr="0018750C" w:rsidTr="009A3EFA">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Ajánlattevő székhelye:</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tc>
      </w:tr>
      <w:tr w:rsidR="00DF0A82" w:rsidRPr="0018750C" w:rsidTr="009A3EFA">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Ajánlattevő adószáma:</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tc>
      </w:tr>
      <w:tr w:rsidR="00DF0A82" w:rsidRPr="0018750C" w:rsidTr="009A3EFA">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Telefon</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tc>
      </w:tr>
      <w:tr w:rsidR="00DF0A82" w:rsidRPr="0018750C" w:rsidTr="009A3EFA">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Telefax:</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tc>
      </w:tr>
      <w:tr w:rsidR="00DF0A82" w:rsidRPr="0018750C" w:rsidTr="009A3EFA">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E-mail:</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tc>
      </w:tr>
      <w:tr w:rsidR="00DF0A82" w:rsidRPr="0018750C" w:rsidTr="009A3EFA">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Kijelölt kapcsolattartó:</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tc>
      </w:tr>
      <w:tr w:rsidR="00DF0A82" w:rsidRPr="0018750C" w:rsidTr="009A3EFA">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Kijelölt kapcsolattartó elérhetősége (telefon, fax, e-mail):</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p w:rsidR="00DF0A82" w:rsidRPr="00F40CCC" w:rsidRDefault="00DF0A82" w:rsidP="009A3EFA">
            <w:pPr>
              <w:autoSpaceDE w:val="0"/>
              <w:autoSpaceDN w:val="0"/>
              <w:adjustRightInd w:val="0"/>
              <w:jc w:val="center"/>
              <w:rPr>
                <w:bCs/>
                <w:color w:val="000000" w:themeColor="text1"/>
                <w:sz w:val="22"/>
                <w:szCs w:val="22"/>
              </w:rPr>
            </w:pPr>
          </w:p>
        </w:tc>
      </w:tr>
      <w:tr w:rsidR="00DF0A82" w:rsidRPr="0018750C" w:rsidTr="009A3EFA">
        <w:trPr>
          <w:trHeight w:val="161"/>
        </w:trPr>
        <w:tc>
          <w:tcPr>
            <w:tcW w:w="9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A82" w:rsidRPr="00F40CCC" w:rsidRDefault="00DF0A82" w:rsidP="009A3EFA">
            <w:pPr>
              <w:autoSpaceDE w:val="0"/>
              <w:autoSpaceDN w:val="0"/>
              <w:adjustRightInd w:val="0"/>
              <w:rPr>
                <w:b/>
                <w:bCs/>
                <w:color w:val="000000" w:themeColor="text1"/>
                <w:sz w:val="22"/>
                <w:szCs w:val="22"/>
              </w:rPr>
            </w:pPr>
          </w:p>
        </w:tc>
      </w:tr>
      <w:tr w:rsidR="00DF0A82" w:rsidRPr="0018750C" w:rsidTr="009A3EFA">
        <w:trPr>
          <w:trHeight w:hRule="exact" w:val="940"/>
        </w:trPr>
        <w:tc>
          <w:tcPr>
            <w:tcW w:w="5103" w:type="dxa"/>
            <w:tcBorders>
              <w:top w:val="single" w:sz="4" w:space="0" w:color="auto"/>
              <w:left w:val="single" w:sz="4" w:space="0" w:color="auto"/>
              <w:bottom w:val="single" w:sz="4" w:space="0" w:color="auto"/>
              <w:right w:val="single" w:sz="4" w:space="0" w:color="auto"/>
            </w:tcBorders>
          </w:tcPr>
          <w:p w:rsidR="00DF0A82" w:rsidRPr="00F40CC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 xml:space="preserve">Számlavezetési díj negyedévi </w:t>
            </w:r>
            <w:proofErr w:type="gramStart"/>
            <w:r w:rsidRPr="00F40CCC">
              <w:rPr>
                <w:bCs/>
                <w:color w:val="000000" w:themeColor="text1"/>
                <w:sz w:val="22"/>
                <w:szCs w:val="22"/>
              </w:rPr>
              <w:t>mértéke …</w:t>
            </w:r>
            <w:proofErr w:type="gramEnd"/>
            <w:r w:rsidRPr="00F40CCC">
              <w:rPr>
                <w:bCs/>
                <w:color w:val="000000" w:themeColor="text1"/>
                <w:sz w:val="22"/>
                <w:szCs w:val="22"/>
              </w:rPr>
              <w:t>………………….Ft/db/negyedév (magában foglal minden banki típusú műveletet)</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spacing w:line="360" w:lineRule="auto"/>
              <w:jc w:val="center"/>
              <w:rPr>
                <w:color w:val="000000" w:themeColor="text1"/>
                <w:sz w:val="22"/>
                <w:szCs w:val="22"/>
              </w:rPr>
            </w:pPr>
          </w:p>
        </w:tc>
      </w:tr>
      <w:tr w:rsidR="00DF0A82" w:rsidRPr="0018750C" w:rsidTr="009A3EFA">
        <w:trPr>
          <w:trHeight w:hRule="exact" w:val="570"/>
        </w:trPr>
        <w:tc>
          <w:tcPr>
            <w:tcW w:w="5103" w:type="dxa"/>
            <w:tcBorders>
              <w:top w:val="single" w:sz="4" w:space="0" w:color="auto"/>
              <w:left w:val="single" w:sz="4" w:space="0" w:color="auto"/>
              <w:bottom w:val="single" w:sz="4" w:space="0" w:color="auto"/>
              <w:right w:val="single" w:sz="4" w:space="0" w:color="auto"/>
            </w:tcBorders>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Del="005C7D7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POS terminál üzemeltetés ajánlati ára</w:t>
            </w:r>
            <w:r>
              <w:rPr>
                <w:bCs/>
                <w:color w:val="000000" w:themeColor="text1"/>
                <w:sz w:val="22"/>
                <w:szCs w:val="22"/>
              </w:rPr>
              <w:t xml:space="preserve"> Ft/db</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spacing w:line="360" w:lineRule="auto"/>
              <w:jc w:val="center"/>
              <w:rPr>
                <w:color w:val="000000" w:themeColor="text1"/>
                <w:sz w:val="22"/>
                <w:szCs w:val="22"/>
              </w:rPr>
            </w:pPr>
          </w:p>
        </w:tc>
      </w:tr>
      <w:tr w:rsidR="00DF0A82" w:rsidRPr="0018750C" w:rsidTr="009A3EFA">
        <w:trPr>
          <w:trHeight w:hRule="exact" w:val="706"/>
        </w:trPr>
        <w:tc>
          <w:tcPr>
            <w:tcW w:w="5103" w:type="dxa"/>
            <w:tcBorders>
              <w:top w:val="single" w:sz="4" w:space="0" w:color="auto"/>
              <w:left w:val="single" w:sz="4" w:space="0" w:color="auto"/>
              <w:bottom w:val="single" w:sz="4" w:space="0" w:color="auto"/>
              <w:right w:val="single" w:sz="4" w:space="0" w:color="auto"/>
            </w:tcBorders>
          </w:tcPr>
          <w:p w:rsidR="00DF0A82" w:rsidRPr="00F40CCC" w:rsidRDefault="00DF0A82" w:rsidP="009A3EFA">
            <w:pPr>
              <w:autoSpaceDE w:val="0"/>
              <w:autoSpaceDN w:val="0"/>
              <w:adjustRightInd w:val="0"/>
              <w:jc w:val="center"/>
              <w:rPr>
                <w:bCs/>
                <w:color w:val="000000" w:themeColor="text1"/>
                <w:sz w:val="22"/>
                <w:szCs w:val="22"/>
              </w:rPr>
            </w:pPr>
          </w:p>
          <w:p w:rsidR="00DF0A82" w:rsidRPr="00F40CCC" w:rsidDel="005C7D7C" w:rsidRDefault="00DF0A82" w:rsidP="009A3EFA">
            <w:pPr>
              <w:autoSpaceDE w:val="0"/>
              <w:autoSpaceDN w:val="0"/>
              <w:adjustRightInd w:val="0"/>
              <w:jc w:val="center"/>
              <w:rPr>
                <w:bCs/>
                <w:color w:val="000000" w:themeColor="text1"/>
                <w:sz w:val="22"/>
                <w:szCs w:val="22"/>
              </w:rPr>
            </w:pPr>
            <w:r w:rsidRPr="00F40CCC">
              <w:rPr>
                <w:bCs/>
                <w:color w:val="000000" w:themeColor="text1"/>
                <w:sz w:val="22"/>
                <w:szCs w:val="22"/>
              </w:rPr>
              <w:t>Üzleti bankkártya biztosítás ajánlati ára</w:t>
            </w:r>
            <w:r>
              <w:rPr>
                <w:bCs/>
                <w:color w:val="000000" w:themeColor="text1"/>
                <w:sz w:val="22"/>
                <w:szCs w:val="22"/>
              </w:rPr>
              <w:t xml:space="preserve"> Ft/db</w:t>
            </w: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spacing w:line="360" w:lineRule="auto"/>
              <w:jc w:val="center"/>
              <w:rPr>
                <w:color w:val="000000" w:themeColor="text1"/>
                <w:sz w:val="22"/>
                <w:szCs w:val="22"/>
              </w:rPr>
            </w:pPr>
          </w:p>
        </w:tc>
      </w:tr>
      <w:tr w:rsidR="00DF0A82" w:rsidRPr="0018750C" w:rsidTr="009A3EFA">
        <w:trPr>
          <w:trHeight w:hRule="exact" w:val="844"/>
        </w:trPr>
        <w:tc>
          <w:tcPr>
            <w:tcW w:w="5103" w:type="dxa"/>
            <w:tcBorders>
              <w:top w:val="single" w:sz="4" w:space="0" w:color="auto"/>
              <w:left w:val="single" w:sz="4" w:space="0" w:color="auto"/>
              <w:bottom w:val="single" w:sz="4" w:space="0" w:color="auto"/>
              <w:right w:val="single" w:sz="4" w:space="0" w:color="auto"/>
            </w:tcBorders>
          </w:tcPr>
          <w:p w:rsidR="00DF0A82" w:rsidRDefault="00DF0A82" w:rsidP="009A3EFA">
            <w:pPr>
              <w:autoSpaceDE w:val="0"/>
              <w:autoSpaceDN w:val="0"/>
              <w:adjustRightInd w:val="0"/>
              <w:jc w:val="center"/>
              <w:rPr>
                <w:bCs/>
                <w:color w:val="000000" w:themeColor="text1"/>
                <w:sz w:val="22"/>
                <w:szCs w:val="22"/>
              </w:rPr>
            </w:pPr>
          </w:p>
          <w:p w:rsidR="00DF0A82" w:rsidRDefault="00DF0A82" w:rsidP="009A3EFA">
            <w:pPr>
              <w:autoSpaceDE w:val="0"/>
              <w:autoSpaceDN w:val="0"/>
              <w:adjustRightInd w:val="0"/>
              <w:jc w:val="center"/>
              <w:rPr>
                <w:bCs/>
                <w:color w:val="000000" w:themeColor="text1"/>
                <w:sz w:val="22"/>
                <w:szCs w:val="22"/>
              </w:rPr>
            </w:pPr>
            <w:r>
              <w:rPr>
                <w:bCs/>
                <w:color w:val="000000" w:themeColor="text1"/>
                <w:sz w:val="22"/>
                <w:szCs w:val="22"/>
              </w:rPr>
              <w:t>Józsefváros közigazgatási területén lévő fiókok száma (db)</w:t>
            </w:r>
          </w:p>
          <w:p w:rsidR="00DF0A82" w:rsidRPr="00F40CCC" w:rsidRDefault="00DF0A82" w:rsidP="009A3EFA">
            <w:pPr>
              <w:autoSpaceDE w:val="0"/>
              <w:autoSpaceDN w:val="0"/>
              <w:adjustRightInd w:val="0"/>
              <w:jc w:val="center"/>
              <w:rPr>
                <w:bCs/>
                <w:color w:val="000000" w:themeColor="text1"/>
                <w:sz w:val="22"/>
                <w:szCs w:val="22"/>
              </w:rPr>
            </w:pP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spacing w:line="360" w:lineRule="auto"/>
              <w:jc w:val="center"/>
              <w:rPr>
                <w:color w:val="000000" w:themeColor="text1"/>
                <w:sz w:val="22"/>
                <w:szCs w:val="22"/>
              </w:rPr>
            </w:pPr>
          </w:p>
        </w:tc>
      </w:tr>
      <w:tr w:rsidR="00DF0A82" w:rsidRPr="0018750C" w:rsidTr="009A3EFA">
        <w:trPr>
          <w:trHeight w:hRule="exact" w:val="854"/>
        </w:trPr>
        <w:tc>
          <w:tcPr>
            <w:tcW w:w="5103" w:type="dxa"/>
            <w:tcBorders>
              <w:top w:val="single" w:sz="4" w:space="0" w:color="auto"/>
              <w:left w:val="single" w:sz="4" w:space="0" w:color="auto"/>
              <w:bottom w:val="single" w:sz="4" w:space="0" w:color="auto"/>
              <w:right w:val="single" w:sz="4" w:space="0" w:color="auto"/>
            </w:tcBorders>
          </w:tcPr>
          <w:p w:rsidR="00DF0A82" w:rsidRDefault="00DF0A82" w:rsidP="009A3EFA">
            <w:pPr>
              <w:autoSpaceDE w:val="0"/>
              <w:autoSpaceDN w:val="0"/>
              <w:adjustRightInd w:val="0"/>
              <w:jc w:val="center"/>
              <w:rPr>
                <w:bCs/>
                <w:color w:val="000000" w:themeColor="text1"/>
                <w:sz w:val="22"/>
                <w:szCs w:val="22"/>
              </w:rPr>
            </w:pPr>
          </w:p>
          <w:p w:rsidR="00DF0A82" w:rsidRDefault="00DF0A82" w:rsidP="009A3EFA">
            <w:pPr>
              <w:autoSpaceDE w:val="0"/>
              <w:autoSpaceDN w:val="0"/>
              <w:adjustRightInd w:val="0"/>
              <w:jc w:val="center"/>
              <w:rPr>
                <w:bCs/>
                <w:color w:val="000000" w:themeColor="text1"/>
                <w:sz w:val="22"/>
                <w:szCs w:val="22"/>
              </w:rPr>
            </w:pPr>
            <w:r>
              <w:rPr>
                <w:bCs/>
                <w:color w:val="000000" w:themeColor="text1"/>
                <w:sz w:val="22"/>
                <w:szCs w:val="22"/>
              </w:rPr>
              <w:t>Fővárosi kerületi önkormányzatok száma, ahol számlavezetési szolgáltatást nyújt (db)</w:t>
            </w:r>
          </w:p>
          <w:p w:rsidR="00DF0A82" w:rsidRPr="00F40CCC" w:rsidRDefault="00DF0A82" w:rsidP="009A3EFA">
            <w:pPr>
              <w:autoSpaceDE w:val="0"/>
              <w:autoSpaceDN w:val="0"/>
              <w:adjustRightInd w:val="0"/>
              <w:jc w:val="center"/>
              <w:rPr>
                <w:bCs/>
                <w:color w:val="000000" w:themeColor="text1"/>
                <w:sz w:val="22"/>
                <w:szCs w:val="22"/>
              </w:rPr>
            </w:pPr>
          </w:p>
        </w:tc>
        <w:tc>
          <w:tcPr>
            <w:tcW w:w="4075" w:type="dxa"/>
            <w:tcBorders>
              <w:top w:val="single" w:sz="4" w:space="0" w:color="auto"/>
              <w:left w:val="single" w:sz="4" w:space="0" w:color="auto"/>
              <w:bottom w:val="single" w:sz="4" w:space="0" w:color="auto"/>
              <w:right w:val="single" w:sz="4" w:space="0" w:color="auto"/>
            </w:tcBorders>
            <w:vAlign w:val="center"/>
          </w:tcPr>
          <w:p w:rsidR="00DF0A82" w:rsidRPr="00F40CCC" w:rsidRDefault="00DF0A82" w:rsidP="009A3EFA">
            <w:pPr>
              <w:spacing w:line="360" w:lineRule="auto"/>
              <w:jc w:val="center"/>
              <w:rPr>
                <w:color w:val="000000" w:themeColor="text1"/>
                <w:sz w:val="22"/>
                <w:szCs w:val="22"/>
              </w:rPr>
            </w:pPr>
          </w:p>
        </w:tc>
      </w:tr>
    </w:tbl>
    <w:p w:rsidR="00DF0A82" w:rsidRPr="00F40CCC" w:rsidRDefault="00DF0A82" w:rsidP="00DF0A82">
      <w:pPr>
        <w:autoSpaceDE w:val="0"/>
        <w:autoSpaceDN w:val="0"/>
        <w:adjustRightInd w:val="0"/>
        <w:spacing w:line="360" w:lineRule="auto"/>
        <w:rPr>
          <w:color w:val="000000" w:themeColor="text1"/>
          <w:sz w:val="22"/>
          <w:szCs w:val="22"/>
        </w:rPr>
      </w:pPr>
    </w:p>
    <w:p w:rsidR="00DF0A82" w:rsidRPr="00F40CCC" w:rsidRDefault="00DF0A82" w:rsidP="00DF0A82">
      <w:pPr>
        <w:autoSpaceDE w:val="0"/>
        <w:autoSpaceDN w:val="0"/>
        <w:adjustRightInd w:val="0"/>
        <w:spacing w:line="360" w:lineRule="auto"/>
        <w:rPr>
          <w:color w:val="000000" w:themeColor="text1"/>
          <w:sz w:val="22"/>
          <w:szCs w:val="22"/>
        </w:rPr>
      </w:pPr>
      <w:r w:rsidRPr="00F40CCC">
        <w:rPr>
          <w:color w:val="000000" w:themeColor="text1"/>
          <w:sz w:val="22"/>
          <w:szCs w:val="22"/>
        </w:rPr>
        <w:t>Kelt</w:t>
      </w:r>
      <w:proofErr w:type="gramStart"/>
      <w:r w:rsidRPr="00F40CCC">
        <w:rPr>
          <w:color w:val="000000" w:themeColor="text1"/>
          <w:sz w:val="22"/>
          <w:szCs w:val="22"/>
        </w:rPr>
        <w:t>: …</w:t>
      </w:r>
      <w:proofErr w:type="gramEnd"/>
      <w:r w:rsidRPr="00F40CCC">
        <w:rPr>
          <w:color w:val="000000" w:themeColor="text1"/>
          <w:sz w:val="22"/>
          <w:szCs w:val="22"/>
        </w:rPr>
        <w:t>……………………………</w:t>
      </w:r>
    </w:p>
    <w:p w:rsidR="00DF0A82" w:rsidRPr="00F40CCC" w:rsidRDefault="00DF0A82" w:rsidP="00DF0A82">
      <w:pPr>
        <w:autoSpaceDE w:val="0"/>
        <w:autoSpaceDN w:val="0"/>
        <w:adjustRightInd w:val="0"/>
        <w:spacing w:line="360" w:lineRule="auto"/>
        <w:rPr>
          <w:color w:val="000000" w:themeColor="text1"/>
          <w:sz w:val="22"/>
          <w:szCs w:val="22"/>
        </w:rPr>
      </w:pPr>
    </w:p>
    <w:p w:rsidR="00DF0A82" w:rsidRPr="00F40CCC" w:rsidRDefault="00DF0A82" w:rsidP="00DF0A82">
      <w:pPr>
        <w:autoSpaceDE w:val="0"/>
        <w:autoSpaceDN w:val="0"/>
        <w:adjustRightInd w:val="0"/>
        <w:spacing w:line="360" w:lineRule="auto"/>
        <w:jc w:val="right"/>
        <w:rPr>
          <w:color w:val="000000" w:themeColor="text1"/>
          <w:sz w:val="22"/>
          <w:szCs w:val="22"/>
        </w:rPr>
      </w:pPr>
      <w:r w:rsidRPr="00F40CCC">
        <w:rPr>
          <w:color w:val="000000" w:themeColor="text1"/>
          <w:sz w:val="22"/>
          <w:szCs w:val="22"/>
        </w:rPr>
        <w:t>…...……..………..……………</w:t>
      </w:r>
    </w:p>
    <w:p w:rsidR="00DF0A82" w:rsidRPr="00F40CCC" w:rsidRDefault="00DF0A82" w:rsidP="00DF0A82">
      <w:pPr>
        <w:autoSpaceDE w:val="0"/>
        <w:autoSpaceDN w:val="0"/>
        <w:adjustRightInd w:val="0"/>
        <w:spacing w:line="360" w:lineRule="auto"/>
        <w:ind w:left="6946"/>
        <w:rPr>
          <w:color w:val="000000" w:themeColor="text1"/>
          <w:sz w:val="22"/>
          <w:szCs w:val="22"/>
        </w:rPr>
      </w:pPr>
      <w:r w:rsidRPr="00F40CCC">
        <w:rPr>
          <w:color w:val="000000" w:themeColor="text1"/>
          <w:sz w:val="22"/>
          <w:szCs w:val="22"/>
        </w:rPr>
        <w:t>[cégszerű aláírás]</w:t>
      </w:r>
    </w:p>
    <w:p w:rsidR="00DF0A82" w:rsidRPr="00F40CCC" w:rsidRDefault="00DF0A82" w:rsidP="00DF0A82">
      <w:pPr>
        <w:rPr>
          <w:color w:val="000000" w:themeColor="text1"/>
          <w:sz w:val="22"/>
          <w:szCs w:val="22"/>
        </w:rPr>
      </w:pPr>
      <w:r w:rsidRPr="00F40CCC">
        <w:rPr>
          <w:color w:val="000000" w:themeColor="text1"/>
          <w:sz w:val="22"/>
          <w:szCs w:val="22"/>
        </w:rPr>
        <w:br w:type="page"/>
      </w:r>
    </w:p>
    <w:p w:rsidR="00DF0A82" w:rsidRPr="00F40CCC" w:rsidRDefault="00DF0A82" w:rsidP="00DF0A82">
      <w:pPr>
        <w:autoSpaceDE w:val="0"/>
        <w:autoSpaceDN w:val="0"/>
        <w:adjustRightInd w:val="0"/>
        <w:spacing w:line="360" w:lineRule="auto"/>
        <w:ind w:left="6946"/>
        <w:rPr>
          <w:color w:val="000000" w:themeColor="text1"/>
          <w:sz w:val="22"/>
          <w:szCs w:val="22"/>
        </w:rPr>
      </w:pPr>
    </w:p>
    <w:p w:rsidR="00DF0A82" w:rsidRPr="00DF0A82" w:rsidRDefault="00DF0A82" w:rsidP="00DF0A82">
      <w:pPr>
        <w:pStyle w:val="Listaszerbekezds"/>
        <w:numPr>
          <w:ilvl w:val="0"/>
          <w:numId w:val="1"/>
        </w:numPr>
        <w:spacing w:line="360" w:lineRule="auto"/>
        <w:jc w:val="right"/>
        <w:rPr>
          <w:i/>
          <w:color w:val="000000" w:themeColor="text1"/>
          <w:sz w:val="22"/>
          <w:szCs w:val="22"/>
        </w:rPr>
      </w:pPr>
      <w:r w:rsidRPr="00DF0A82">
        <w:rPr>
          <w:i/>
          <w:color w:val="000000" w:themeColor="text1"/>
          <w:sz w:val="22"/>
          <w:szCs w:val="22"/>
        </w:rPr>
        <w:t>sz. melléklet</w:t>
      </w:r>
    </w:p>
    <w:p w:rsidR="00DF0A82" w:rsidRPr="00F40CCC" w:rsidRDefault="00DF0A82" w:rsidP="00DF0A82">
      <w:pPr>
        <w:spacing w:line="360" w:lineRule="auto"/>
        <w:jc w:val="center"/>
        <w:rPr>
          <w:b/>
          <w:color w:val="000000" w:themeColor="text1"/>
          <w:sz w:val="22"/>
          <w:szCs w:val="22"/>
        </w:rPr>
      </w:pPr>
      <w:r w:rsidRPr="00F40CCC">
        <w:rPr>
          <w:b/>
          <w:color w:val="000000" w:themeColor="text1"/>
          <w:sz w:val="22"/>
          <w:szCs w:val="22"/>
        </w:rPr>
        <w:t>Nyilatkozat</w:t>
      </w:r>
    </w:p>
    <w:p w:rsidR="00DF0A82" w:rsidRPr="00F40CCC" w:rsidRDefault="00DF0A82" w:rsidP="00DF0A82">
      <w:pPr>
        <w:rPr>
          <w:color w:val="000000" w:themeColor="text1"/>
          <w:sz w:val="22"/>
          <w:szCs w:val="22"/>
        </w:rPr>
      </w:pPr>
    </w:p>
    <w:p w:rsidR="00DF0A82" w:rsidRPr="00F40CCC" w:rsidRDefault="00DF0A82" w:rsidP="00DF0A82">
      <w:pPr>
        <w:jc w:val="center"/>
        <w:rPr>
          <w:color w:val="000000" w:themeColor="text1"/>
          <w:sz w:val="22"/>
          <w:szCs w:val="22"/>
        </w:rPr>
      </w:pPr>
      <w:r w:rsidRPr="00F40CCC">
        <w:rPr>
          <w:b/>
          <w:color w:val="000000" w:themeColor="text1"/>
          <w:sz w:val="22"/>
          <w:szCs w:val="22"/>
        </w:rPr>
        <w:t xml:space="preserve">„Budapest Főváros VIII. kerület Józsefvárosi Önkormányzat és költségvetési szerveinek, a nemzetiségi önkormányzatok, valamint a Józsefvárosi Gazdálkodási Központ Zrt. </w:t>
      </w:r>
      <w:r w:rsidR="00324AF1">
        <w:rPr>
          <w:b/>
          <w:color w:val="000000" w:themeColor="text1"/>
          <w:sz w:val="22"/>
          <w:szCs w:val="22"/>
        </w:rPr>
        <w:t xml:space="preserve">fizetési </w:t>
      </w:r>
      <w:r w:rsidRPr="00F40CCC">
        <w:rPr>
          <w:b/>
          <w:color w:val="000000" w:themeColor="text1"/>
          <w:sz w:val="22"/>
          <w:szCs w:val="22"/>
        </w:rPr>
        <w:t>számláinak vezetése és a számlavezetéshez kapcsolódó szolgáltatások nyújtása”</w:t>
      </w:r>
      <w:r w:rsidRPr="00F40CCC">
        <w:rPr>
          <w:color w:val="000000" w:themeColor="text1"/>
          <w:sz w:val="22"/>
          <w:szCs w:val="22"/>
        </w:rPr>
        <w:t xml:space="preserve"> tárgyú</w:t>
      </w:r>
    </w:p>
    <w:p w:rsidR="00DF0A82" w:rsidRPr="00F40CCC" w:rsidRDefault="00DF0A82" w:rsidP="00DF0A82">
      <w:pPr>
        <w:spacing w:after="240"/>
        <w:jc w:val="center"/>
        <w:rPr>
          <w:color w:val="000000" w:themeColor="text1"/>
          <w:sz w:val="22"/>
          <w:szCs w:val="22"/>
        </w:rPr>
      </w:pPr>
      <w:proofErr w:type="gramStart"/>
      <w:r w:rsidRPr="00F40CCC">
        <w:rPr>
          <w:color w:val="000000" w:themeColor="text1"/>
          <w:sz w:val="22"/>
          <w:szCs w:val="22"/>
        </w:rPr>
        <w:t>közbeszerzési</w:t>
      </w:r>
      <w:proofErr w:type="gramEnd"/>
      <w:r w:rsidRPr="00F40CCC">
        <w:rPr>
          <w:color w:val="000000" w:themeColor="text1"/>
          <w:sz w:val="22"/>
          <w:szCs w:val="22"/>
        </w:rPr>
        <w:t xml:space="preserve"> értékhatárt el nem érő beszerzési eljárásban.</w:t>
      </w:r>
    </w:p>
    <w:p w:rsidR="00DF0A82" w:rsidRPr="00F40CCC" w:rsidRDefault="00DF0A82" w:rsidP="00DF0A82">
      <w:pPr>
        <w:ind w:left="360"/>
        <w:jc w:val="center"/>
        <w:rPr>
          <w:color w:val="000000" w:themeColor="text1"/>
          <w:sz w:val="22"/>
          <w:szCs w:val="22"/>
        </w:rPr>
      </w:pPr>
    </w:p>
    <w:p w:rsidR="00DF0A82" w:rsidRPr="00F40CCC" w:rsidRDefault="00DF0A82" w:rsidP="00DF0A82">
      <w:pPr>
        <w:spacing w:line="276" w:lineRule="auto"/>
        <w:ind w:left="360"/>
        <w:jc w:val="center"/>
        <w:rPr>
          <w:color w:val="000000" w:themeColor="text1"/>
          <w:sz w:val="22"/>
          <w:szCs w:val="22"/>
        </w:rPr>
      </w:pPr>
      <w:proofErr w:type="gramStart"/>
      <w:r w:rsidRPr="00F40CCC">
        <w:rPr>
          <w:color w:val="000000" w:themeColor="text1"/>
          <w:sz w:val="22"/>
          <w:szCs w:val="22"/>
        </w:rPr>
        <w:t>Alulírott …</w:t>
      </w:r>
      <w:proofErr w:type="gramEnd"/>
      <w:r w:rsidRPr="00F40CCC">
        <w:rPr>
          <w:color w:val="000000" w:themeColor="text1"/>
          <w:sz w:val="22"/>
          <w:szCs w:val="22"/>
        </w:rPr>
        <w:t>………………….. társaság (ajánlattevő), melyet képvisel: ……………………………</w:t>
      </w:r>
    </w:p>
    <w:p w:rsidR="00DF0A82" w:rsidRPr="00F40CCC" w:rsidRDefault="00DF0A82" w:rsidP="00DF0A82">
      <w:pPr>
        <w:spacing w:line="276" w:lineRule="auto"/>
        <w:ind w:left="360"/>
        <w:jc w:val="center"/>
        <w:rPr>
          <w:color w:val="000000" w:themeColor="text1"/>
          <w:sz w:val="22"/>
          <w:szCs w:val="22"/>
        </w:rPr>
      </w:pPr>
    </w:p>
    <w:p w:rsidR="00DF0A82" w:rsidRPr="00F40CCC" w:rsidRDefault="00DF0A82" w:rsidP="00DF0A82">
      <w:pPr>
        <w:spacing w:line="276" w:lineRule="auto"/>
        <w:ind w:left="360"/>
        <w:jc w:val="center"/>
        <w:rPr>
          <w:b/>
          <w:color w:val="000000" w:themeColor="text1"/>
          <w:sz w:val="22"/>
          <w:szCs w:val="22"/>
        </w:rPr>
      </w:pPr>
      <w:proofErr w:type="gramStart"/>
      <w:r w:rsidRPr="00F40CCC">
        <w:rPr>
          <w:b/>
          <w:color w:val="000000" w:themeColor="text1"/>
          <w:spacing w:val="40"/>
          <w:sz w:val="22"/>
          <w:szCs w:val="22"/>
        </w:rPr>
        <w:t>az</w:t>
      </w:r>
      <w:proofErr w:type="gramEnd"/>
      <w:r w:rsidRPr="00F40CCC">
        <w:rPr>
          <w:b/>
          <w:color w:val="000000" w:themeColor="text1"/>
          <w:spacing w:val="40"/>
          <w:sz w:val="22"/>
          <w:szCs w:val="22"/>
        </w:rPr>
        <w:t xml:space="preserve"> alábbi nyilatkozatot tesszük</w:t>
      </w:r>
      <w:r w:rsidRPr="00F40CCC">
        <w:rPr>
          <w:b/>
          <w:color w:val="000000" w:themeColor="text1"/>
          <w:sz w:val="22"/>
          <w:szCs w:val="22"/>
        </w:rPr>
        <w:t>:</w:t>
      </w:r>
    </w:p>
    <w:p w:rsidR="00DF0A82" w:rsidRPr="00F40CCC" w:rsidRDefault="00DF0A82" w:rsidP="00DF0A82">
      <w:pPr>
        <w:spacing w:line="276" w:lineRule="auto"/>
        <w:ind w:left="360"/>
        <w:jc w:val="both"/>
        <w:rPr>
          <w:b/>
          <w:color w:val="000000" w:themeColor="text1"/>
          <w:sz w:val="22"/>
          <w:szCs w:val="22"/>
        </w:rPr>
      </w:pPr>
    </w:p>
    <w:p w:rsidR="00DF0A82" w:rsidRPr="00F40CCC" w:rsidRDefault="00DF0A82" w:rsidP="00DF0A82">
      <w:pPr>
        <w:spacing w:line="276" w:lineRule="auto"/>
        <w:ind w:left="360"/>
        <w:jc w:val="both"/>
        <w:rPr>
          <w:bCs/>
          <w:color w:val="000000" w:themeColor="text1"/>
          <w:sz w:val="22"/>
          <w:szCs w:val="22"/>
        </w:rPr>
      </w:pPr>
      <w:r w:rsidRPr="00F40CCC">
        <w:rPr>
          <w:color w:val="000000" w:themeColor="text1"/>
          <w:sz w:val="22"/>
          <w:szCs w:val="22"/>
        </w:rPr>
        <w:t xml:space="preserve">Nem állnak fenn velem / velünk szemben vagy általam igénybe veendő alvállalkozóval szemben az alábbi </w:t>
      </w:r>
      <w:r w:rsidRPr="00F40CCC">
        <w:rPr>
          <w:bCs/>
          <w:color w:val="000000" w:themeColor="text1"/>
          <w:sz w:val="22"/>
          <w:szCs w:val="22"/>
        </w:rPr>
        <w:t>kizáró okok, mely szerint nem lehet ajánlattevő, aki:</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proofErr w:type="gramStart"/>
      <w:r w:rsidRPr="00F40CCC">
        <w:rPr>
          <w:rFonts w:eastAsiaTheme="minorHAnsi"/>
          <w:i/>
          <w:iCs/>
          <w:color w:val="000000" w:themeColor="text1"/>
          <w:sz w:val="22"/>
          <w:szCs w:val="22"/>
          <w:lang w:eastAsia="en-US"/>
        </w:rPr>
        <w:t>a</w:t>
      </w:r>
      <w:proofErr w:type="gram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spellStart"/>
      <w:r w:rsidRPr="00F40CCC">
        <w:rPr>
          <w:rFonts w:eastAsiaTheme="minorHAnsi"/>
          <w:i/>
          <w:iCs/>
          <w:color w:val="000000" w:themeColor="text1"/>
          <w:sz w:val="22"/>
          <w:szCs w:val="22"/>
          <w:lang w:eastAsia="en-US"/>
        </w:rPr>
        <w:t>aa</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gramStart"/>
      <w:r w:rsidRPr="00F40CCC">
        <w:rPr>
          <w:rFonts w:eastAsiaTheme="minorHAnsi"/>
          <w:i/>
          <w:iCs/>
          <w:color w:val="000000" w:themeColor="text1"/>
          <w:sz w:val="22"/>
          <w:szCs w:val="22"/>
          <w:lang w:eastAsia="en-US"/>
        </w:rPr>
        <w:t>ab</w:t>
      </w:r>
      <w:proofErr w:type="gram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spellStart"/>
      <w:r w:rsidRPr="00F40CCC">
        <w:rPr>
          <w:rFonts w:eastAsiaTheme="minorHAnsi"/>
          <w:i/>
          <w:iCs/>
          <w:color w:val="000000" w:themeColor="text1"/>
          <w:sz w:val="22"/>
          <w:szCs w:val="22"/>
          <w:lang w:eastAsia="en-US"/>
        </w:rPr>
        <w:t>ac</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az 1978. évi IV. törvény szerinti költségvetési csalás, európai közösségek pénzügyi érdekeinek megsértése, illetve a Btk. szerinti költségvetési csalás;</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gramStart"/>
      <w:r w:rsidRPr="00F40CCC">
        <w:rPr>
          <w:rFonts w:eastAsiaTheme="minorHAnsi"/>
          <w:i/>
          <w:iCs/>
          <w:color w:val="000000" w:themeColor="text1"/>
          <w:sz w:val="22"/>
          <w:szCs w:val="22"/>
          <w:lang w:eastAsia="en-US"/>
        </w:rPr>
        <w:t>ad</w:t>
      </w:r>
      <w:proofErr w:type="gram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az 1978. évi IV. törvény, illetve a Btk. szerinti terrorcselekmény, valamint ehhez kapcsolódó felbujtás, bűnsegély vagy kísérlet;</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spellStart"/>
      <w:r w:rsidRPr="00F40CCC">
        <w:rPr>
          <w:rFonts w:eastAsiaTheme="minorHAnsi"/>
          <w:i/>
          <w:iCs/>
          <w:color w:val="000000" w:themeColor="text1"/>
          <w:sz w:val="22"/>
          <w:szCs w:val="22"/>
          <w:lang w:eastAsia="en-US"/>
        </w:rPr>
        <w:t>ae</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az 1978. évi IV. törvény, illetve a Btk. szerinti pénzmosás, valamint a Btk. szerinti terrorizmus finanszírozása;</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spellStart"/>
      <w:r w:rsidRPr="00F40CCC">
        <w:rPr>
          <w:rFonts w:eastAsiaTheme="minorHAnsi"/>
          <w:i/>
          <w:iCs/>
          <w:color w:val="000000" w:themeColor="text1"/>
          <w:sz w:val="22"/>
          <w:szCs w:val="22"/>
          <w:lang w:eastAsia="en-US"/>
        </w:rPr>
        <w:t>af</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az 1978. évi IV. törvény, illetve a Btk. szerinti emberkereskedelem, valamint a Btk. szerinti kényszermunka;</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spellStart"/>
      <w:r w:rsidRPr="00F40CCC">
        <w:rPr>
          <w:rFonts w:eastAsiaTheme="minorHAnsi"/>
          <w:i/>
          <w:iCs/>
          <w:color w:val="000000" w:themeColor="text1"/>
          <w:sz w:val="22"/>
          <w:szCs w:val="22"/>
          <w:lang w:eastAsia="en-US"/>
        </w:rPr>
        <w:t>ag</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az 1978. évi IV. törvény, illetve a Btk. szerinti versenyt korlátozó megállapodás közbeszerzési és koncessziós eljárásban;</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gramStart"/>
      <w:r w:rsidRPr="00F40CCC">
        <w:rPr>
          <w:rFonts w:eastAsiaTheme="minorHAnsi"/>
          <w:i/>
          <w:iCs/>
          <w:color w:val="000000" w:themeColor="text1"/>
          <w:sz w:val="22"/>
          <w:szCs w:val="22"/>
          <w:lang w:eastAsia="en-US"/>
        </w:rPr>
        <w:t>ah</w:t>
      </w:r>
      <w:proofErr w:type="gram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 xml:space="preserve">a gazdasági szereplő személyes joga szerinti, az </w:t>
      </w:r>
      <w:r w:rsidRPr="00F40CCC">
        <w:rPr>
          <w:rFonts w:eastAsiaTheme="minorHAnsi"/>
          <w:i/>
          <w:iCs/>
          <w:color w:val="000000" w:themeColor="text1"/>
          <w:sz w:val="22"/>
          <w:szCs w:val="22"/>
          <w:lang w:eastAsia="en-US"/>
        </w:rPr>
        <w:t>a)</w:t>
      </w:r>
      <w:proofErr w:type="spellStart"/>
      <w:r w:rsidRPr="00F40CCC">
        <w:rPr>
          <w:rFonts w:eastAsiaTheme="minorHAnsi"/>
          <w:i/>
          <w:iCs/>
          <w:color w:val="000000" w:themeColor="text1"/>
          <w:sz w:val="22"/>
          <w:szCs w:val="22"/>
          <w:lang w:eastAsia="en-US"/>
        </w:rPr>
        <w:t>-g</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pontokban felsoroltakhoz hasonló bűncselekmény;</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r w:rsidRPr="00F40CCC">
        <w:rPr>
          <w:rFonts w:eastAsiaTheme="minorHAnsi"/>
          <w:i/>
          <w:iCs/>
          <w:color w:val="000000" w:themeColor="text1"/>
          <w:sz w:val="22"/>
          <w:szCs w:val="22"/>
          <w:lang w:eastAsia="en-US"/>
        </w:rPr>
        <w:t xml:space="preserve">b) </w:t>
      </w:r>
      <w:r w:rsidRPr="00F40CCC">
        <w:rPr>
          <w:rFonts w:eastAsiaTheme="minorHAnsi"/>
          <w:color w:val="000000" w:themeColor="text1"/>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r w:rsidRPr="00F40CCC">
        <w:rPr>
          <w:rFonts w:eastAsiaTheme="minorHAnsi"/>
          <w:i/>
          <w:iCs/>
          <w:color w:val="000000" w:themeColor="text1"/>
          <w:sz w:val="22"/>
          <w:szCs w:val="22"/>
          <w:lang w:eastAsia="en-US"/>
        </w:rPr>
        <w:t xml:space="preserve">c) </w:t>
      </w:r>
      <w:r w:rsidRPr="00F40CCC">
        <w:rPr>
          <w:rFonts w:eastAsiaTheme="minorHAnsi"/>
          <w:color w:val="000000" w:themeColor="text1"/>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r w:rsidRPr="00F40CCC">
        <w:rPr>
          <w:rFonts w:eastAsiaTheme="minorHAnsi"/>
          <w:i/>
          <w:iCs/>
          <w:color w:val="000000" w:themeColor="text1"/>
          <w:sz w:val="22"/>
          <w:szCs w:val="22"/>
          <w:lang w:eastAsia="en-US"/>
        </w:rPr>
        <w:t xml:space="preserve">d) </w:t>
      </w:r>
      <w:r w:rsidRPr="00F40CCC">
        <w:rPr>
          <w:rFonts w:eastAsiaTheme="minorHAnsi"/>
          <w:color w:val="000000" w:themeColor="text1"/>
          <w:sz w:val="22"/>
          <w:szCs w:val="22"/>
          <w:lang w:eastAsia="en-US"/>
        </w:rPr>
        <w:t>tevékenységét felfüggesztette vagy akinek tevékenységét felfüggesztették;</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proofErr w:type="gramStart"/>
      <w:r w:rsidRPr="00F40CCC">
        <w:rPr>
          <w:rFonts w:eastAsiaTheme="minorHAnsi"/>
          <w:i/>
          <w:iCs/>
          <w:color w:val="000000" w:themeColor="text1"/>
          <w:sz w:val="22"/>
          <w:szCs w:val="22"/>
          <w:lang w:eastAsia="en-US"/>
        </w:rPr>
        <w:t>e</w:t>
      </w:r>
      <w:proofErr w:type="gram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gazdasági, illetve szakmai tevékenységével kapcsolatban bűncselekmény elkövetése az elmúlt három éven belül jogerős bírósági ítéletben megállapítást nyert;</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r w:rsidRPr="00F40CCC">
        <w:rPr>
          <w:rFonts w:eastAsiaTheme="minorHAnsi"/>
          <w:i/>
          <w:iCs/>
          <w:color w:val="000000" w:themeColor="text1"/>
          <w:sz w:val="22"/>
          <w:szCs w:val="22"/>
          <w:lang w:eastAsia="en-US"/>
        </w:rPr>
        <w:t xml:space="preserve">f) </w:t>
      </w:r>
      <w:r w:rsidRPr="00F40CCC">
        <w:rPr>
          <w:rFonts w:eastAsiaTheme="minorHAnsi"/>
          <w:color w:val="000000" w:themeColor="text1"/>
          <w:sz w:val="22"/>
          <w:szCs w:val="22"/>
          <w:lang w:eastAsia="en-US"/>
        </w:rPr>
        <w:t xml:space="preserve">az adott eljárásban előírt adatszolgáltatási kötelezettség teljesítése során a valóságnak nem megfelelő adatot szolgáltat (a továbbiakban: </w:t>
      </w:r>
      <w:proofErr w:type="gramStart"/>
      <w:r w:rsidRPr="00F40CCC">
        <w:rPr>
          <w:rFonts w:eastAsiaTheme="minorHAnsi"/>
          <w:color w:val="000000" w:themeColor="text1"/>
          <w:sz w:val="22"/>
          <w:szCs w:val="22"/>
          <w:lang w:eastAsia="en-US"/>
        </w:rPr>
        <w:t>hamis adat</w:t>
      </w:r>
      <w:proofErr w:type="gramEnd"/>
      <w:r w:rsidRPr="00F40CCC">
        <w:rPr>
          <w:rFonts w:eastAsiaTheme="minorHAnsi"/>
          <w:color w:val="000000" w:themeColor="text1"/>
          <w:sz w:val="22"/>
          <w:szCs w:val="22"/>
          <w:lang w:eastAsia="en-US"/>
        </w:rPr>
        <w:t xml:space="preserve">), illetve hamis adatot tartalmazó nyilatkozatot tesz, vagy a beszerzési eljárásban előzetes igazolásként benyújtott nyilatkozata </w:t>
      </w:r>
      <w:r w:rsidRPr="00F40CCC">
        <w:rPr>
          <w:rFonts w:eastAsiaTheme="minorHAnsi"/>
          <w:color w:val="000000" w:themeColor="text1"/>
          <w:sz w:val="22"/>
          <w:szCs w:val="22"/>
          <w:lang w:eastAsia="en-US"/>
        </w:rPr>
        <w:lastRenderedPageBreak/>
        <w:t>ellenére nem tud eleget tenni az alkalmasságot, a kizáró okokat érintő igazolási kötelezettségének (a továbbiakban együtt: hamis nyilatkozat), amennyiben</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r w:rsidRPr="00F40CCC">
        <w:rPr>
          <w:rFonts w:eastAsiaTheme="minorHAnsi"/>
          <w:i/>
          <w:iCs/>
          <w:color w:val="000000" w:themeColor="text1"/>
          <w:sz w:val="22"/>
          <w:szCs w:val="22"/>
          <w:lang w:eastAsia="en-US"/>
        </w:rPr>
        <w:t xml:space="preserve">fa) </w:t>
      </w:r>
      <w:r w:rsidRPr="00F40CCC">
        <w:rPr>
          <w:rFonts w:eastAsiaTheme="minorHAnsi"/>
          <w:color w:val="000000" w:themeColor="text1"/>
          <w:sz w:val="22"/>
          <w:szCs w:val="22"/>
          <w:lang w:eastAsia="en-US"/>
        </w:rPr>
        <w:t xml:space="preserve">a </w:t>
      </w:r>
      <w:proofErr w:type="gramStart"/>
      <w:r w:rsidRPr="00F40CCC">
        <w:rPr>
          <w:rFonts w:eastAsiaTheme="minorHAnsi"/>
          <w:color w:val="000000" w:themeColor="text1"/>
          <w:sz w:val="22"/>
          <w:szCs w:val="22"/>
          <w:lang w:eastAsia="en-US"/>
        </w:rPr>
        <w:t>hamis adat</w:t>
      </w:r>
      <w:proofErr w:type="gramEnd"/>
      <w:r w:rsidRPr="00F40CCC">
        <w:rPr>
          <w:rFonts w:eastAsiaTheme="minorHAnsi"/>
          <w:color w:val="000000" w:themeColor="text1"/>
          <w:sz w:val="22"/>
          <w:szCs w:val="22"/>
          <w:lang w:eastAsia="en-US"/>
        </w:rPr>
        <w:t xml:space="preserve"> vagy nyilatkozat érdemben befolyásolja az ajánlatkérőnek a kizárásra, az alkalmasság fennállására, az ajánlat műszaki leírásnak való megfelelőségére vagy az ajánlatok értékelésére vonatkozó döntését, és</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spellStart"/>
      <w:r w:rsidRPr="00F40CCC">
        <w:rPr>
          <w:rFonts w:eastAsiaTheme="minorHAnsi"/>
          <w:i/>
          <w:iCs/>
          <w:color w:val="000000" w:themeColor="text1"/>
          <w:sz w:val="22"/>
          <w:szCs w:val="22"/>
          <w:lang w:eastAsia="en-US"/>
        </w:rPr>
        <w:t>fb</w:t>
      </w:r>
      <w:proofErr w:type="spellEnd"/>
      <w:proofErr w:type="gramStart"/>
      <w:r w:rsidRPr="00F40CCC">
        <w:rPr>
          <w:rFonts w:eastAsiaTheme="minorHAnsi"/>
          <w:i/>
          <w:iCs/>
          <w:color w:val="000000" w:themeColor="text1"/>
          <w:sz w:val="22"/>
          <w:szCs w:val="22"/>
          <w:lang w:eastAsia="en-US"/>
        </w:rPr>
        <w:t>)</w:t>
      </w:r>
      <w:r w:rsidRPr="00F40CCC">
        <w:rPr>
          <w:rFonts w:eastAsiaTheme="minorHAnsi"/>
          <w:color w:val="000000" w:themeColor="text1"/>
          <w:sz w:val="22"/>
          <w:szCs w:val="22"/>
          <w:lang w:eastAsia="en-US"/>
        </w:rPr>
        <w:t>a</w:t>
      </w:r>
      <w:proofErr w:type="gramEnd"/>
      <w:r w:rsidRPr="00F40CCC">
        <w:rPr>
          <w:rFonts w:eastAsiaTheme="minorHAnsi"/>
          <w:color w:val="000000" w:themeColor="text1"/>
          <w:sz w:val="22"/>
          <w:szCs w:val="22"/>
          <w:lang w:eastAsia="en-US"/>
        </w:rPr>
        <w:t xml:space="preserve">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r w:rsidRPr="00F40CCC">
        <w:rPr>
          <w:rFonts w:eastAsiaTheme="minorHAnsi"/>
          <w:i/>
          <w:iCs/>
          <w:color w:val="000000" w:themeColor="text1"/>
          <w:sz w:val="22"/>
          <w:szCs w:val="22"/>
          <w:lang w:eastAsia="en-US"/>
        </w:rPr>
        <w:t xml:space="preserve">g) </w:t>
      </w:r>
      <w:r w:rsidRPr="00F40CCC">
        <w:rPr>
          <w:rFonts w:eastAsiaTheme="minorHAnsi"/>
          <w:color w:val="000000" w:themeColor="text1"/>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F40CCC">
        <w:rPr>
          <w:rFonts w:eastAsiaTheme="minorHAnsi"/>
          <w:color w:val="000000" w:themeColor="text1"/>
          <w:sz w:val="22"/>
          <w:szCs w:val="22"/>
          <w:lang w:eastAsia="en-US"/>
        </w:rPr>
        <w:t>eljárásból</w:t>
      </w:r>
      <w:proofErr w:type="gramEnd"/>
      <w:r w:rsidRPr="00F40CCC">
        <w:rPr>
          <w:rFonts w:eastAsiaTheme="minorHAnsi"/>
          <w:color w:val="000000" w:themeColor="text1"/>
          <w:sz w:val="22"/>
          <w:szCs w:val="22"/>
          <w:lang w:eastAsia="en-US"/>
        </w:rPr>
        <w:t xml:space="preserve"> ebből az okból kizárták, és a kizárás tekintetében jogorvoslatra nem került sor az érintett beszerzési eljárás lezárulásától számított három évig;</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proofErr w:type="gramStart"/>
      <w:r w:rsidRPr="00F40CCC">
        <w:rPr>
          <w:rFonts w:eastAsiaTheme="minorHAnsi"/>
          <w:i/>
          <w:iCs/>
          <w:color w:val="000000" w:themeColor="text1"/>
          <w:sz w:val="22"/>
          <w:szCs w:val="22"/>
          <w:lang w:eastAsia="en-US"/>
        </w:rPr>
        <w:t>h</w:t>
      </w:r>
      <w:proofErr w:type="gram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tekintetében a következő feltételek valamelyike megvalósul:</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gramStart"/>
      <w:r w:rsidRPr="00F40CCC">
        <w:rPr>
          <w:rFonts w:eastAsiaTheme="minorHAnsi"/>
          <w:i/>
          <w:iCs/>
          <w:color w:val="000000" w:themeColor="text1"/>
          <w:sz w:val="22"/>
          <w:szCs w:val="22"/>
          <w:lang w:eastAsia="en-US"/>
        </w:rPr>
        <w:t>ha</w:t>
      </w:r>
      <w:proofErr w:type="gram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spellStart"/>
      <w:r w:rsidRPr="00F40CCC">
        <w:rPr>
          <w:rFonts w:eastAsiaTheme="minorHAnsi"/>
          <w:i/>
          <w:iCs/>
          <w:color w:val="000000" w:themeColor="text1"/>
          <w:sz w:val="22"/>
          <w:szCs w:val="22"/>
          <w:lang w:eastAsia="en-US"/>
        </w:rPr>
        <w:t>hb</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F40CCC">
        <w:rPr>
          <w:rFonts w:eastAsiaTheme="minorHAnsi"/>
          <w:i/>
          <w:iCs/>
          <w:color w:val="000000" w:themeColor="text1"/>
          <w:sz w:val="22"/>
          <w:szCs w:val="22"/>
          <w:lang w:eastAsia="en-US"/>
        </w:rPr>
        <w:t xml:space="preserve">r) </w:t>
      </w:r>
      <w:r w:rsidRPr="00F40CCC">
        <w:rPr>
          <w:rFonts w:eastAsiaTheme="minorHAnsi"/>
          <w:color w:val="000000" w:themeColor="text1"/>
          <w:sz w:val="22"/>
          <w:szCs w:val="22"/>
          <w:lang w:eastAsia="en-US"/>
        </w:rPr>
        <w:t xml:space="preserve">pont </w:t>
      </w:r>
      <w:proofErr w:type="spellStart"/>
      <w:r w:rsidRPr="00F40CCC">
        <w:rPr>
          <w:rFonts w:eastAsiaTheme="minorHAnsi"/>
          <w:i/>
          <w:iCs/>
          <w:color w:val="000000" w:themeColor="text1"/>
          <w:sz w:val="22"/>
          <w:szCs w:val="22"/>
          <w:lang w:eastAsia="en-US"/>
        </w:rPr>
        <w:t>ra</w:t>
      </w:r>
      <w:proofErr w:type="spellEnd"/>
      <w:r w:rsidRPr="00F40CCC">
        <w:rPr>
          <w:rFonts w:eastAsiaTheme="minorHAnsi"/>
          <w:i/>
          <w:iCs/>
          <w:color w:val="000000" w:themeColor="text1"/>
          <w:sz w:val="22"/>
          <w:szCs w:val="22"/>
          <w:lang w:eastAsia="en-US"/>
        </w:rPr>
        <w:t>)</w:t>
      </w:r>
      <w:proofErr w:type="spellStart"/>
      <w:r w:rsidRPr="00F40CCC">
        <w:rPr>
          <w:rFonts w:eastAsiaTheme="minorHAnsi"/>
          <w:i/>
          <w:iCs/>
          <w:color w:val="000000" w:themeColor="text1"/>
          <w:sz w:val="22"/>
          <w:szCs w:val="22"/>
          <w:lang w:eastAsia="en-US"/>
        </w:rPr>
        <w:t>-rb</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 xml:space="preserve">vagy </w:t>
      </w:r>
      <w:proofErr w:type="spellStart"/>
      <w:r w:rsidRPr="00F40CCC">
        <w:rPr>
          <w:rFonts w:eastAsiaTheme="minorHAnsi"/>
          <w:i/>
          <w:iCs/>
          <w:color w:val="000000" w:themeColor="text1"/>
          <w:sz w:val="22"/>
          <w:szCs w:val="22"/>
          <w:lang w:eastAsia="en-US"/>
        </w:rPr>
        <w:t>rc</w:t>
      </w:r>
      <w:proofErr w:type="spellEnd"/>
      <w:r w:rsidRPr="00F40CCC">
        <w:rPr>
          <w:rFonts w:eastAsiaTheme="minorHAnsi"/>
          <w:i/>
          <w:iCs/>
          <w:color w:val="000000" w:themeColor="text1"/>
          <w:sz w:val="22"/>
          <w:szCs w:val="22"/>
          <w:lang w:eastAsia="en-US"/>
        </w:rPr>
        <w:t>)</w:t>
      </w:r>
      <w:proofErr w:type="spellStart"/>
      <w:r w:rsidRPr="00F40CCC">
        <w:rPr>
          <w:rFonts w:eastAsiaTheme="minorHAnsi"/>
          <w:i/>
          <w:iCs/>
          <w:color w:val="000000" w:themeColor="text1"/>
          <w:sz w:val="22"/>
          <w:szCs w:val="22"/>
          <w:lang w:eastAsia="en-US"/>
        </w:rPr>
        <w:t>-rd</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alpontja szerinti tényleges tulajdonosát nem képes megnevezni, vagy</w:t>
      </w:r>
    </w:p>
    <w:p w:rsidR="00DF0A82" w:rsidRPr="00F40CCC" w:rsidRDefault="00DF0A82" w:rsidP="00DF0A82">
      <w:pPr>
        <w:autoSpaceDE w:val="0"/>
        <w:autoSpaceDN w:val="0"/>
        <w:adjustRightInd w:val="0"/>
        <w:ind w:left="567"/>
        <w:jc w:val="both"/>
        <w:rPr>
          <w:rFonts w:eastAsiaTheme="minorHAnsi"/>
          <w:color w:val="000000" w:themeColor="text1"/>
          <w:sz w:val="22"/>
          <w:szCs w:val="22"/>
          <w:lang w:eastAsia="en-US"/>
        </w:rPr>
      </w:pPr>
      <w:proofErr w:type="spellStart"/>
      <w:r w:rsidRPr="00F40CCC">
        <w:rPr>
          <w:rFonts w:eastAsiaTheme="minorHAnsi"/>
          <w:i/>
          <w:iCs/>
          <w:color w:val="000000" w:themeColor="text1"/>
          <w:sz w:val="22"/>
          <w:szCs w:val="22"/>
          <w:lang w:eastAsia="en-US"/>
        </w:rPr>
        <w:t>hc</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 xml:space="preserve">a gazdasági szereplőben közvetetten vagy közvetlenül </w:t>
      </w:r>
      <w:proofErr w:type="gramStart"/>
      <w:r w:rsidRPr="00F40CCC">
        <w:rPr>
          <w:rFonts w:eastAsiaTheme="minorHAnsi"/>
          <w:color w:val="000000" w:themeColor="text1"/>
          <w:sz w:val="22"/>
          <w:szCs w:val="22"/>
          <w:lang w:eastAsia="en-US"/>
        </w:rPr>
        <w:t>több, mint</w:t>
      </w:r>
      <w:proofErr w:type="gramEnd"/>
      <w:r w:rsidRPr="00F40CCC">
        <w:rPr>
          <w:rFonts w:eastAsiaTheme="minorHAnsi"/>
          <w:color w:val="000000" w:themeColor="text1"/>
          <w:sz w:val="22"/>
          <w:szCs w:val="22"/>
          <w:lang w:eastAsia="en-US"/>
        </w:rPr>
        <w:t xml:space="preserve"> 25%-os tulajdoni résszel vagy szavazati joggal rendelkezik olyan jogi személy vagy személyes joga szerint jogképes szervezet, amelynek tekintetében a </w:t>
      </w:r>
      <w:proofErr w:type="spellStart"/>
      <w:r w:rsidRPr="00F40CCC">
        <w:rPr>
          <w:rFonts w:eastAsiaTheme="minorHAnsi"/>
          <w:i/>
          <w:iCs/>
          <w:color w:val="000000" w:themeColor="text1"/>
          <w:sz w:val="22"/>
          <w:szCs w:val="22"/>
          <w:lang w:eastAsia="en-US"/>
        </w:rPr>
        <w:t>hb</w:t>
      </w:r>
      <w:proofErr w:type="spellEnd"/>
      <w:r w:rsidRPr="00F40CCC">
        <w:rPr>
          <w:rFonts w:eastAsiaTheme="minorHAnsi"/>
          <w:i/>
          <w:iCs/>
          <w:color w:val="000000" w:themeColor="text1"/>
          <w:sz w:val="22"/>
          <w:szCs w:val="22"/>
          <w:lang w:eastAsia="en-US"/>
        </w:rPr>
        <w:t xml:space="preserve">) </w:t>
      </w:r>
      <w:r w:rsidRPr="00F40CCC">
        <w:rPr>
          <w:rFonts w:eastAsiaTheme="minorHAnsi"/>
          <w:color w:val="000000" w:themeColor="text1"/>
          <w:sz w:val="22"/>
          <w:szCs w:val="22"/>
          <w:lang w:eastAsia="en-US"/>
        </w:rPr>
        <w:t>alpont szerinti feltétel fennáll;</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r w:rsidRPr="00F40CCC">
        <w:rPr>
          <w:rFonts w:eastAsiaTheme="minorHAnsi"/>
          <w:i/>
          <w:iCs/>
          <w:color w:val="000000" w:themeColor="text1"/>
          <w:sz w:val="22"/>
          <w:szCs w:val="22"/>
          <w:lang w:eastAsia="en-US"/>
        </w:rPr>
        <w:t xml:space="preserve">i) </w:t>
      </w:r>
      <w:r w:rsidRPr="00F40CCC">
        <w:rPr>
          <w:rFonts w:eastAsiaTheme="minorHAnsi"/>
          <w:color w:val="000000" w:themeColor="text1"/>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F40CCC">
        <w:rPr>
          <w:rFonts w:eastAsiaTheme="minorHAnsi"/>
          <w:color w:val="000000" w:themeColor="text1"/>
          <w:sz w:val="22"/>
          <w:szCs w:val="22"/>
          <w:lang w:eastAsia="en-US"/>
        </w:rPr>
        <w:t>A</w:t>
      </w:r>
      <w:proofErr w:type="gramEnd"/>
      <w:r w:rsidRPr="00F40CCC">
        <w:rPr>
          <w:rFonts w:eastAsiaTheme="minorHAnsi"/>
          <w:color w:val="000000" w:themeColor="text1"/>
          <w:sz w:val="22"/>
          <w:szCs w:val="22"/>
          <w:lang w:eastAsia="en-US"/>
        </w:rPr>
        <w:t>. §</w:t>
      </w:r>
      <w:proofErr w:type="spellStart"/>
      <w:r w:rsidRPr="00F40CCC">
        <w:rPr>
          <w:rFonts w:eastAsiaTheme="minorHAnsi"/>
          <w:color w:val="000000" w:themeColor="text1"/>
          <w:sz w:val="22"/>
          <w:szCs w:val="22"/>
          <w:lang w:eastAsia="en-US"/>
        </w:rPr>
        <w:t>-</w:t>
      </w:r>
      <w:proofErr w:type="gramStart"/>
      <w:r w:rsidRPr="00F40CCC">
        <w:rPr>
          <w:rFonts w:eastAsiaTheme="minorHAnsi"/>
          <w:color w:val="000000" w:themeColor="text1"/>
          <w:sz w:val="22"/>
          <w:szCs w:val="22"/>
          <w:lang w:eastAsia="en-US"/>
        </w:rPr>
        <w:t>a</w:t>
      </w:r>
      <w:proofErr w:type="spellEnd"/>
      <w:proofErr w:type="gramEnd"/>
      <w:r w:rsidRPr="00F40CCC">
        <w:rPr>
          <w:rFonts w:eastAsiaTheme="minorHAnsi"/>
          <w:color w:val="000000" w:themeColor="text1"/>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F0A82" w:rsidRPr="00F40CCC" w:rsidRDefault="00DF0A82" w:rsidP="00DF0A82">
      <w:pPr>
        <w:autoSpaceDE w:val="0"/>
        <w:autoSpaceDN w:val="0"/>
        <w:adjustRightInd w:val="0"/>
        <w:ind w:left="284"/>
        <w:jc w:val="both"/>
        <w:rPr>
          <w:rFonts w:eastAsiaTheme="minorHAnsi"/>
          <w:color w:val="000000" w:themeColor="text1"/>
          <w:sz w:val="22"/>
          <w:szCs w:val="22"/>
          <w:lang w:eastAsia="en-US"/>
        </w:rPr>
      </w:pPr>
      <w:r w:rsidRPr="00F40CCC">
        <w:rPr>
          <w:rFonts w:eastAsiaTheme="minorHAnsi"/>
          <w:i/>
          <w:color w:val="000000" w:themeColor="text1"/>
          <w:sz w:val="22"/>
          <w:szCs w:val="22"/>
          <w:lang w:eastAsia="en-US"/>
        </w:rPr>
        <w:t>j)</w:t>
      </w:r>
      <w:r w:rsidRPr="00F40CCC">
        <w:rPr>
          <w:rFonts w:eastAsiaTheme="minorHAnsi"/>
          <w:color w:val="000000" w:themeColor="text1"/>
          <w:sz w:val="22"/>
          <w:szCs w:val="22"/>
          <w:lang w:eastAsia="en-US"/>
        </w:rPr>
        <w:t xml:space="preserve"> az államháztartásról szóló 2011. évi CXCV. törvény 41.§ (6) bekezdése szerint átlátható szervezetnek minősül, figyelemmel a törvény 1.§ 4. pontjára.</w:t>
      </w:r>
    </w:p>
    <w:p w:rsidR="00DF0A82" w:rsidRPr="00F40CCC" w:rsidRDefault="00DF0A82" w:rsidP="00DF0A82">
      <w:pPr>
        <w:ind w:left="284"/>
        <w:jc w:val="both"/>
        <w:rPr>
          <w:b/>
          <w:color w:val="000000" w:themeColor="text1"/>
          <w:sz w:val="22"/>
          <w:szCs w:val="22"/>
        </w:rPr>
      </w:pPr>
    </w:p>
    <w:p w:rsidR="00DF0A82" w:rsidRPr="00F40CCC" w:rsidRDefault="00DF0A82" w:rsidP="00DF0A82">
      <w:pPr>
        <w:autoSpaceDE w:val="0"/>
        <w:autoSpaceDN w:val="0"/>
        <w:adjustRightInd w:val="0"/>
        <w:ind w:left="360"/>
        <w:jc w:val="both"/>
        <w:rPr>
          <w:color w:val="000000" w:themeColor="text1"/>
          <w:sz w:val="22"/>
          <w:szCs w:val="22"/>
        </w:rPr>
      </w:pPr>
    </w:p>
    <w:p w:rsidR="00DF0A82" w:rsidRPr="00F40CCC" w:rsidRDefault="00DF0A82" w:rsidP="00DF0A82">
      <w:pPr>
        <w:spacing w:line="276" w:lineRule="auto"/>
        <w:ind w:left="360"/>
        <w:jc w:val="both"/>
        <w:rPr>
          <w:color w:val="000000" w:themeColor="text1"/>
          <w:sz w:val="22"/>
          <w:szCs w:val="22"/>
        </w:rPr>
      </w:pPr>
      <w:r w:rsidRPr="00F40CCC">
        <w:rPr>
          <w:color w:val="000000" w:themeColor="text1"/>
          <w:sz w:val="22"/>
          <w:szCs w:val="22"/>
        </w:rPr>
        <w:t>Kelt</w:t>
      </w:r>
      <w:proofErr w:type="gramStart"/>
      <w:r w:rsidRPr="00F40CCC">
        <w:rPr>
          <w:color w:val="000000" w:themeColor="text1"/>
          <w:sz w:val="22"/>
          <w:szCs w:val="22"/>
        </w:rPr>
        <w:t>: …</w:t>
      </w:r>
      <w:proofErr w:type="gramEnd"/>
      <w:r w:rsidRPr="00F40CCC">
        <w:rPr>
          <w:color w:val="000000" w:themeColor="text1"/>
          <w:sz w:val="22"/>
          <w:szCs w:val="22"/>
        </w:rPr>
        <w:t>…………………………..</w:t>
      </w:r>
    </w:p>
    <w:p w:rsidR="00DF0A82" w:rsidRPr="00F40CCC" w:rsidRDefault="00DF0A82" w:rsidP="00DF0A82">
      <w:pPr>
        <w:spacing w:line="276" w:lineRule="auto"/>
        <w:ind w:left="360"/>
        <w:jc w:val="both"/>
        <w:rPr>
          <w:color w:val="000000" w:themeColor="text1"/>
          <w:sz w:val="22"/>
          <w:szCs w:val="22"/>
        </w:rPr>
      </w:pPr>
    </w:p>
    <w:p w:rsidR="00DF0A82" w:rsidRPr="00F40CCC" w:rsidRDefault="00DF0A82" w:rsidP="00DF0A82">
      <w:pPr>
        <w:spacing w:line="276" w:lineRule="auto"/>
        <w:ind w:left="360"/>
        <w:jc w:val="both"/>
        <w:rPr>
          <w:color w:val="000000" w:themeColor="text1"/>
          <w:sz w:val="22"/>
          <w:szCs w:val="22"/>
        </w:rPr>
      </w:pPr>
    </w:p>
    <w:p w:rsidR="00DF0A82" w:rsidRPr="00F40CCC" w:rsidRDefault="00DF0A82" w:rsidP="00DF0A82">
      <w:pPr>
        <w:spacing w:line="276" w:lineRule="auto"/>
        <w:ind w:left="360"/>
        <w:jc w:val="both"/>
        <w:rPr>
          <w:color w:val="000000" w:themeColor="text1"/>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DF0A82" w:rsidRPr="0018750C" w:rsidTr="009A3EFA">
        <w:trPr>
          <w:trHeight w:val="32"/>
        </w:trPr>
        <w:tc>
          <w:tcPr>
            <w:tcW w:w="0" w:type="auto"/>
          </w:tcPr>
          <w:p w:rsidR="00DF0A82" w:rsidRPr="00F40CCC" w:rsidRDefault="00DF0A82" w:rsidP="009A3EFA">
            <w:pPr>
              <w:spacing w:line="276" w:lineRule="auto"/>
              <w:jc w:val="both"/>
              <w:rPr>
                <w:color w:val="000000" w:themeColor="text1"/>
                <w:sz w:val="22"/>
                <w:szCs w:val="22"/>
              </w:rPr>
            </w:pPr>
            <w:r w:rsidRPr="00F40CCC">
              <w:rPr>
                <w:color w:val="000000" w:themeColor="text1"/>
                <w:sz w:val="22"/>
                <w:szCs w:val="22"/>
              </w:rPr>
              <w:t>…………………………………</w:t>
            </w:r>
          </w:p>
          <w:p w:rsidR="00DF0A82" w:rsidRPr="00F40CCC" w:rsidRDefault="00DF0A82" w:rsidP="009A3EFA">
            <w:pPr>
              <w:spacing w:line="276" w:lineRule="auto"/>
              <w:ind w:firstLine="780"/>
              <w:jc w:val="both"/>
              <w:rPr>
                <w:color w:val="000000" w:themeColor="text1"/>
                <w:sz w:val="22"/>
                <w:szCs w:val="22"/>
              </w:rPr>
            </w:pPr>
            <w:r w:rsidRPr="00F40CCC">
              <w:rPr>
                <w:color w:val="000000" w:themeColor="text1"/>
                <w:sz w:val="22"/>
                <w:szCs w:val="22"/>
              </w:rPr>
              <w:t>cégszerű aláírás</w:t>
            </w:r>
          </w:p>
          <w:p w:rsidR="00DF0A82" w:rsidRPr="00F40CCC" w:rsidRDefault="00DF0A82" w:rsidP="009A3EFA">
            <w:pPr>
              <w:spacing w:line="276" w:lineRule="auto"/>
              <w:ind w:firstLine="780"/>
              <w:jc w:val="both"/>
              <w:rPr>
                <w:color w:val="000000" w:themeColor="text1"/>
                <w:sz w:val="22"/>
                <w:szCs w:val="22"/>
              </w:rPr>
            </w:pPr>
          </w:p>
        </w:tc>
      </w:tr>
    </w:tbl>
    <w:p w:rsidR="00DF0A82" w:rsidRPr="00F40CCC" w:rsidRDefault="00DF0A82" w:rsidP="00DF0A82">
      <w:pPr>
        <w:rPr>
          <w:color w:val="000000" w:themeColor="text1"/>
          <w:sz w:val="22"/>
          <w:szCs w:val="22"/>
        </w:rPr>
      </w:pPr>
      <w:r w:rsidRPr="00F40CCC">
        <w:rPr>
          <w:color w:val="000000" w:themeColor="text1"/>
          <w:sz w:val="22"/>
          <w:szCs w:val="22"/>
        </w:rPr>
        <w:br w:type="page"/>
      </w:r>
    </w:p>
    <w:p w:rsidR="00DF0A82" w:rsidRPr="00F40CCC" w:rsidRDefault="00DF0A82" w:rsidP="00DF0A82">
      <w:pPr>
        <w:spacing w:after="200" w:line="360" w:lineRule="auto"/>
        <w:jc w:val="right"/>
        <w:rPr>
          <w:i/>
          <w:iCs/>
          <w:color w:val="000000" w:themeColor="text1"/>
          <w:sz w:val="22"/>
          <w:szCs w:val="22"/>
        </w:rPr>
      </w:pPr>
      <w:r w:rsidRPr="00F40CCC">
        <w:rPr>
          <w:color w:val="000000" w:themeColor="text1"/>
          <w:sz w:val="22"/>
          <w:szCs w:val="22"/>
        </w:rPr>
        <w:lastRenderedPageBreak/>
        <w:t xml:space="preserve">4. </w:t>
      </w:r>
      <w:r w:rsidRPr="00F40CCC">
        <w:rPr>
          <w:i/>
          <w:iCs/>
          <w:color w:val="000000" w:themeColor="text1"/>
          <w:sz w:val="22"/>
          <w:szCs w:val="22"/>
        </w:rPr>
        <w:t>sz. melléklet</w:t>
      </w:r>
    </w:p>
    <w:p w:rsidR="00DF0A82" w:rsidRPr="00F40CCC" w:rsidRDefault="00DF0A82" w:rsidP="00DF0A82">
      <w:pPr>
        <w:tabs>
          <w:tab w:val="left" w:pos="3969"/>
        </w:tabs>
        <w:jc w:val="center"/>
        <w:rPr>
          <w:iCs/>
          <w:color w:val="000000" w:themeColor="text1"/>
          <w:sz w:val="22"/>
          <w:szCs w:val="22"/>
        </w:rPr>
      </w:pPr>
      <w:r w:rsidRPr="00F40CCC">
        <w:rPr>
          <w:b/>
          <w:iCs/>
          <w:color w:val="000000" w:themeColor="text1"/>
          <w:sz w:val="22"/>
          <w:szCs w:val="22"/>
        </w:rPr>
        <w:t>Ajánlattételi Nyilatkozat</w:t>
      </w:r>
    </w:p>
    <w:p w:rsidR="00DF0A82" w:rsidRPr="00F40CCC" w:rsidRDefault="00DF0A82" w:rsidP="00DF0A82">
      <w:pPr>
        <w:tabs>
          <w:tab w:val="left" w:pos="3969"/>
        </w:tabs>
        <w:jc w:val="both"/>
        <w:rPr>
          <w:b/>
          <w:bCs/>
          <w:color w:val="000000" w:themeColor="text1"/>
          <w:sz w:val="22"/>
          <w:szCs w:val="22"/>
        </w:rPr>
      </w:pPr>
    </w:p>
    <w:p w:rsidR="00DF0A82" w:rsidRPr="00F40CCC" w:rsidRDefault="00DF0A82" w:rsidP="00DF0A82">
      <w:pPr>
        <w:rPr>
          <w:color w:val="000000" w:themeColor="text1"/>
          <w:sz w:val="22"/>
          <w:szCs w:val="22"/>
        </w:rPr>
      </w:pPr>
    </w:p>
    <w:p w:rsidR="00DF0A82" w:rsidRPr="00F40CCC" w:rsidRDefault="00DF0A82" w:rsidP="00DF0A82">
      <w:pPr>
        <w:jc w:val="center"/>
        <w:rPr>
          <w:color w:val="000000" w:themeColor="text1"/>
          <w:sz w:val="22"/>
          <w:szCs w:val="22"/>
        </w:rPr>
      </w:pPr>
      <w:r w:rsidRPr="00F40CCC">
        <w:rPr>
          <w:b/>
          <w:color w:val="000000" w:themeColor="text1"/>
          <w:sz w:val="22"/>
          <w:szCs w:val="22"/>
        </w:rPr>
        <w:t xml:space="preserve">„Budapest Főváros VIII. kerület Józsefvárosi Önkormányzat és költségvetési szerveinek, a nemzetiségi önkormányzatok, valamint a Józsefvárosi Gazdálkodási Központ Zrt. </w:t>
      </w:r>
      <w:r w:rsidR="00324AF1">
        <w:rPr>
          <w:b/>
          <w:color w:val="000000" w:themeColor="text1"/>
          <w:sz w:val="22"/>
          <w:szCs w:val="22"/>
        </w:rPr>
        <w:t xml:space="preserve">fizetési </w:t>
      </w:r>
      <w:r w:rsidRPr="00F40CCC">
        <w:rPr>
          <w:b/>
          <w:color w:val="000000" w:themeColor="text1"/>
          <w:sz w:val="22"/>
          <w:szCs w:val="22"/>
        </w:rPr>
        <w:t>számláinak vezetése és a számlavezetéshez kapcsolódó szolgáltatások nyújtása”</w:t>
      </w:r>
      <w:r w:rsidRPr="00F40CCC">
        <w:rPr>
          <w:color w:val="000000" w:themeColor="text1"/>
          <w:sz w:val="22"/>
          <w:szCs w:val="22"/>
        </w:rPr>
        <w:t xml:space="preserve"> tárgyú</w:t>
      </w:r>
    </w:p>
    <w:p w:rsidR="00DF0A82" w:rsidRPr="00F40CCC" w:rsidRDefault="00DF0A82" w:rsidP="00DF0A82">
      <w:pPr>
        <w:spacing w:after="240"/>
        <w:jc w:val="center"/>
        <w:rPr>
          <w:color w:val="000000" w:themeColor="text1"/>
          <w:sz w:val="22"/>
          <w:szCs w:val="22"/>
        </w:rPr>
      </w:pPr>
      <w:proofErr w:type="gramStart"/>
      <w:r w:rsidRPr="00F40CCC">
        <w:rPr>
          <w:color w:val="000000" w:themeColor="text1"/>
          <w:sz w:val="22"/>
          <w:szCs w:val="22"/>
        </w:rPr>
        <w:t>közbeszerzési</w:t>
      </w:r>
      <w:proofErr w:type="gramEnd"/>
      <w:r w:rsidRPr="00F40CCC">
        <w:rPr>
          <w:color w:val="000000" w:themeColor="text1"/>
          <w:sz w:val="22"/>
          <w:szCs w:val="22"/>
        </w:rPr>
        <w:t xml:space="preserve"> értékhatárt el nem érő beszerzési eljárásban.</w:t>
      </w: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tabs>
          <w:tab w:val="left" w:pos="3969"/>
        </w:tabs>
        <w:jc w:val="both"/>
        <w:rPr>
          <w:color w:val="000000" w:themeColor="text1"/>
          <w:sz w:val="22"/>
          <w:szCs w:val="22"/>
        </w:rPr>
      </w:pPr>
      <w:proofErr w:type="gramStart"/>
      <w:r w:rsidRPr="00F40CCC">
        <w:rPr>
          <w:color w:val="000000" w:themeColor="text1"/>
          <w:sz w:val="22"/>
          <w:szCs w:val="22"/>
        </w:rPr>
        <w:t>Alulírott …</w:t>
      </w:r>
      <w:proofErr w:type="gramEnd"/>
      <w:r w:rsidRPr="00F40CCC">
        <w:rPr>
          <w:color w:val="000000" w:themeColor="text1"/>
          <w:sz w:val="22"/>
          <w:szCs w:val="22"/>
        </w:rPr>
        <w:t>………………….., mint a ………………… ajánlattevő (székhely: ………………) ……………. (</w:t>
      </w:r>
      <w:r w:rsidRPr="00F40CCC">
        <w:rPr>
          <w:i/>
          <w:color w:val="000000" w:themeColor="text1"/>
          <w:sz w:val="22"/>
          <w:szCs w:val="22"/>
        </w:rPr>
        <w:t>képviseleti jogkör/titulus megnevezése</w:t>
      </w:r>
      <w:r w:rsidRPr="00F40CCC">
        <w:rPr>
          <w:color w:val="000000" w:themeColor="text1"/>
          <w:sz w:val="22"/>
          <w:szCs w:val="22"/>
        </w:rPr>
        <w:t>) az ajánlattételi felhívásban foglalt valamennyi formai és tartalmi követelmény, utasítás, kikötés és műszaki leírás gondos áttekintése után</w:t>
      </w:r>
    </w:p>
    <w:p w:rsidR="00DF0A82" w:rsidRPr="00F40CCC" w:rsidRDefault="00DF0A82" w:rsidP="00DF0A82">
      <w:pPr>
        <w:tabs>
          <w:tab w:val="left" w:pos="3969"/>
        </w:tabs>
        <w:jc w:val="both"/>
        <w:rPr>
          <w:b/>
          <w:color w:val="000000" w:themeColor="text1"/>
          <w:sz w:val="22"/>
          <w:szCs w:val="22"/>
        </w:rPr>
      </w:pPr>
      <w:proofErr w:type="gramStart"/>
      <w:r w:rsidRPr="00F40CCC">
        <w:rPr>
          <w:b/>
          <w:color w:val="000000" w:themeColor="text1"/>
          <w:sz w:val="22"/>
          <w:szCs w:val="22"/>
        </w:rPr>
        <w:t>az</w:t>
      </w:r>
      <w:proofErr w:type="gramEnd"/>
      <w:r w:rsidRPr="00F40CCC">
        <w:rPr>
          <w:b/>
          <w:color w:val="000000" w:themeColor="text1"/>
          <w:sz w:val="22"/>
          <w:szCs w:val="22"/>
        </w:rPr>
        <w:t xml:space="preserve"> alábbi nyilatkozatot tesszük:</w:t>
      </w: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numPr>
          <w:ilvl w:val="0"/>
          <w:numId w:val="3"/>
        </w:numPr>
        <w:tabs>
          <w:tab w:val="left" w:pos="3969"/>
        </w:tabs>
        <w:jc w:val="both"/>
        <w:rPr>
          <w:color w:val="000000" w:themeColor="text1"/>
          <w:sz w:val="22"/>
          <w:szCs w:val="22"/>
        </w:rPr>
      </w:pPr>
      <w:r w:rsidRPr="00F40CCC">
        <w:rPr>
          <w:color w:val="000000" w:themeColor="text1"/>
          <w:sz w:val="22"/>
          <w:szCs w:val="22"/>
        </w:rPr>
        <w:t>Elfogadjuk, hogy amennyiben olyan kitételt tettünk ajánlatunkban, ami ellentétben van ajánlattételi felhívással, vagy annak mellékleteivel, illetve azok bármely feltételével, akkor az ajánlatunk érvénytelen.</w:t>
      </w: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numPr>
          <w:ilvl w:val="0"/>
          <w:numId w:val="3"/>
        </w:numPr>
        <w:tabs>
          <w:tab w:val="left" w:pos="3969"/>
        </w:tabs>
        <w:jc w:val="both"/>
        <w:rPr>
          <w:color w:val="000000" w:themeColor="text1"/>
          <w:sz w:val="22"/>
          <w:szCs w:val="22"/>
        </w:rPr>
      </w:pPr>
      <w:r w:rsidRPr="00F40CCC">
        <w:rPr>
          <w:color w:val="000000" w:themeColor="text1"/>
          <w:sz w:val="22"/>
          <w:szCs w:val="22"/>
        </w:rPr>
        <w:t xml:space="preserve">Az ajánlat benyújtásával kijelentjük, hogy amennyiben nyertes ajánlattevőnek nyilvánítanak bennünket, akkor a szerződést </w:t>
      </w:r>
      <w:proofErr w:type="gramStart"/>
      <w:r w:rsidRPr="00F40CCC">
        <w:rPr>
          <w:color w:val="000000" w:themeColor="text1"/>
          <w:sz w:val="22"/>
          <w:szCs w:val="22"/>
        </w:rPr>
        <w:t>megkötjük</w:t>
      </w:r>
      <w:proofErr w:type="gramEnd"/>
      <w:r w:rsidRPr="00F40CCC">
        <w:rPr>
          <w:color w:val="000000" w:themeColor="text1"/>
          <w:sz w:val="22"/>
          <w:szCs w:val="22"/>
        </w:rPr>
        <w:t xml:space="preserve"> és a szerződést teljesítjük az ajánlattételi felhívásban, annak mellékleteiben és az ajánlatunkban lefektetettek szerint.</w:t>
      </w: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numPr>
          <w:ilvl w:val="0"/>
          <w:numId w:val="3"/>
        </w:numPr>
        <w:tabs>
          <w:tab w:val="left" w:pos="3969"/>
        </w:tabs>
        <w:jc w:val="both"/>
        <w:rPr>
          <w:color w:val="000000" w:themeColor="text1"/>
          <w:sz w:val="22"/>
          <w:szCs w:val="22"/>
        </w:rPr>
      </w:pPr>
      <w:r w:rsidRPr="00F40CCC">
        <w:rPr>
          <w:color w:val="000000" w:themeColor="text1"/>
          <w:sz w:val="22"/>
          <w:szCs w:val="22"/>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numPr>
          <w:ilvl w:val="0"/>
          <w:numId w:val="3"/>
        </w:numPr>
        <w:tabs>
          <w:tab w:val="left" w:pos="3969"/>
        </w:tabs>
        <w:jc w:val="both"/>
        <w:rPr>
          <w:color w:val="000000" w:themeColor="text1"/>
          <w:sz w:val="22"/>
          <w:szCs w:val="22"/>
        </w:rPr>
      </w:pPr>
      <w:r w:rsidRPr="00F40CCC">
        <w:rPr>
          <w:color w:val="000000" w:themeColor="text1"/>
          <w:sz w:val="22"/>
          <w:szCs w:val="22"/>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tabs>
          <w:tab w:val="left" w:pos="3969"/>
        </w:tabs>
        <w:jc w:val="both"/>
        <w:rPr>
          <w:color w:val="000000" w:themeColor="text1"/>
          <w:sz w:val="22"/>
          <w:szCs w:val="22"/>
        </w:rPr>
      </w:pPr>
    </w:p>
    <w:tbl>
      <w:tblPr>
        <w:tblpPr w:leftFromText="141" w:rightFromText="141" w:vertAnchor="text" w:horzAnchor="margin" w:tblpXSpec="right" w:tblpY="887"/>
        <w:tblW w:w="0" w:type="auto"/>
        <w:tblLayout w:type="fixed"/>
        <w:tblCellMar>
          <w:left w:w="70" w:type="dxa"/>
          <w:right w:w="70" w:type="dxa"/>
        </w:tblCellMar>
        <w:tblLook w:val="0000" w:firstRow="0" w:lastRow="0" w:firstColumn="0" w:lastColumn="0" w:noHBand="0" w:noVBand="0"/>
      </w:tblPr>
      <w:tblGrid>
        <w:gridCol w:w="4320"/>
      </w:tblGrid>
      <w:tr w:rsidR="00DF0A82" w:rsidRPr="0018750C" w:rsidTr="009A3EFA">
        <w:tc>
          <w:tcPr>
            <w:tcW w:w="4320" w:type="dxa"/>
          </w:tcPr>
          <w:p w:rsidR="00DF0A82" w:rsidRPr="00F40CCC" w:rsidRDefault="00DF0A82" w:rsidP="009A3EFA">
            <w:pPr>
              <w:tabs>
                <w:tab w:val="left" w:pos="3969"/>
              </w:tabs>
              <w:jc w:val="center"/>
              <w:rPr>
                <w:color w:val="000000" w:themeColor="text1"/>
                <w:sz w:val="22"/>
                <w:szCs w:val="22"/>
              </w:rPr>
            </w:pPr>
            <w:r w:rsidRPr="00F40CCC">
              <w:rPr>
                <w:color w:val="000000" w:themeColor="text1"/>
                <w:sz w:val="22"/>
                <w:szCs w:val="22"/>
              </w:rPr>
              <w:t>………………………………</w:t>
            </w:r>
          </w:p>
        </w:tc>
      </w:tr>
      <w:tr w:rsidR="00DF0A82" w:rsidRPr="0018750C" w:rsidTr="009A3EFA">
        <w:tc>
          <w:tcPr>
            <w:tcW w:w="4320" w:type="dxa"/>
          </w:tcPr>
          <w:p w:rsidR="00DF0A82" w:rsidRPr="00F40CCC" w:rsidRDefault="00DF0A82" w:rsidP="009A3EFA">
            <w:pPr>
              <w:tabs>
                <w:tab w:val="left" w:pos="3969"/>
              </w:tabs>
              <w:jc w:val="center"/>
              <w:rPr>
                <w:color w:val="000000" w:themeColor="text1"/>
                <w:sz w:val="22"/>
                <w:szCs w:val="22"/>
              </w:rPr>
            </w:pPr>
            <w:r w:rsidRPr="00F40CCC">
              <w:rPr>
                <w:color w:val="000000" w:themeColor="text1"/>
                <w:sz w:val="22"/>
                <w:szCs w:val="22"/>
              </w:rPr>
              <w:t>cégszerű aláírás</w:t>
            </w:r>
          </w:p>
        </w:tc>
      </w:tr>
    </w:tbl>
    <w:p w:rsidR="00DF0A82" w:rsidRPr="00F40CCC" w:rsidRDefault="00DF0A82" w:rsidP="00DF0A82">
      <w:pPr>
        <w:tabs>
          <w:tab w:val="left" w:pos="3969"/>
        </w:tabs>
        <w:jc w:val="both"/>
        <w:rPr>
          <w:color w:val="000000" w:themeColor="text1"/>
          <w:sz w:val="22"/>
          <w:szCs w:val="22"/>
        </w:rPr>
      </w:pPr>
      <w:r w:rsidRPr="00F40CCC">
        <w:rPr>
          <w:color w:val="000000" w:themeColor="text1"/>
          <w:sz w:val="22"/>
          <w:szCs w:val="22"/>
        </w:rPr>
        <w:t>Kelt</w:t>
      </w:r>
      <w:proofErr w:type="gramStart"/>
      <w:r w:rsidRPr="00F40CCC">
        <w:rPr>
          <w:color w:val="000000" w:themeColor="text1"/>
          <w:sz w:val="22"/>
          <w:szCs w:val="22"/>
        </w:rPr>
        <w:t>: …</w:t>
      </w:r>
      <w:proofErr w:type="gramEnd"/>
      <w:r w:rsidRPr="00F40CCC">
        <w:rPr>
          <w:color w:val="000000" w:themeColor="text1"/>
          <w:sz w:val="22"/>
          <w:szCs w:val="22"/>
        </w:rPr>
        <w:t>……………………………</w:t>
      </w:r>
    </w:p>
    <w:p w:rsidR="00DF0A82" w:rsidRPr="00F40CCC" w:rsidRDefault="00DF0A82" w:rsidP="00DF0A82">
      <w:pPr>
        <w:tabs>
          <w:tab w:val="left" w:pos="3969"/>
        </w:tabs>
        <w:jc w:val="both"/>
        <w:rPr>
          <w:b/>
          <w:iCs/>
          <w:color w:val="000000" w:themeColor="text1"/>
          <w:sz w:val="22"/>
          <w:szCs w:val="22"/>
        </w:rPr>
      </w:pP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Default="00DF0A82" w:rsidP="00DF0A82">
      <w:pPr>
        <w:tabs>
          <w:tab w:val="left" w:pos="3969"/>
        </w:tabs>
        <w:jc w:val="both"/>
        <w:rPr>
          <w:color w:val="000000" w:themeColor="text1"/>
          <w:sz w:val="22"/>
          <w:szCs w:val="22"/>
        </w:rPr>
      </w:pP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pStyle w:val="Listaszerbekezds"/>
        <w:spacing w:line="280" w:lineRule="auto"/>
        <w:ind w:left="426"/>
        <w:contextualSpacing/>
        <w:jc w:val="right"/>
        <w:rPr>
          <w:i/>
          <w:color w:val="000000" w:themeColor="text1"/>
          <w:sz w:val="22"/>
          <w:szCs w:val="22"/>
        </w:rPr>
      </w:pPr>
      <w:r w:rsidRPr="00F40CCC">
        <w:rPr>
          <w:i/>
          <w:color w:val="000000" w:themeColor="text1"/>
          <w:sz w:val="22"/>
          <w:szCs w:val="22"/>
        </w:rPr>
        <w:lastRenderedPageBreak/>
        <w:t>5. sz. melléklet</w:t>
      </w:r>
    </w:p>
    <w:p w:rsidR="00DF0A82" w:rsidRPr="00F40CCC" w:rsidRDefault="00DF0A82" w:rsidP="00DF0A82">
      <w:pPr>
        <w:spacing w:line="280" w:lineRule="auto"/>
        <w:rPr>
          <w:i/>
          <w:color w:val="000000" w:themeColor="text1"/>
          <w:sz w:val="22"/>
          <w:szCs w:val="22"/>
        </w:rPr>
      </w:pPr>
    </w:p>
    <w:p w:rsidR="00DF0A82" w:rsidRPr="00F40CCC" w:rsidRDefault="00DF0A82" w:rsidP="00DF0A82">
      <w:pPr>
        <w:tabs>
          <w:tab w:val="left" w:pos="3969"/>
        </w:tabs>
        <w:jc w:val="center"/>
        <w:rPr>
          <w:i/>
          <w:color w:val="000000" w:themeColor="text1"/>
          <w:sz w:val="22"/>
          <w:szCs w:val="22"/>
        </w:rPr>
      </w:pPr>
      <w:r w:rsidRPr="00F40CCC">
        <w:rPr>
          <w:b/>
          <w:iCs/>
          <w:color w:val="000000" w:themeColor="text1"/>
          <w:sz w:val="22"/>
          <w:szCs w:val="22"/>
        </w:rPr>
        <w:t>Titoktartási</w:t>
      </w:r>
      <w:r w:rsidRPr="00F40CCC">
        <w:rPr>
          <w:i/>
          <w:color w:val="000000" w:themeColor="text1"/>
          <w:sz w:val="22"/>
          <w:szCs w:val="22"/>
        </w:rPr>
        <w:t xml:space="preserve"> </w:t>
      </w:r>
      <w:r w:rsidRPr="00F40CCC">
        <w:rPr>
          <w:b/>
          <w:iCs/>
          <w:color w:val="000000" w:themeColor="text1"/>
          <w:sz w:val="22"/>
          <w:szCs w:val="22"/>
        </w:rPr>
        <w:t>Nyilatkozat</w:t>
      </w:r>
    </w:p>
    <w:p w:rsidR="00DF0A82" w:rsidRPr="00F40CCC" w:rsidRDefault="00DF0A82" w:rsidP="00DF0A82">
      <w:pPr>
        <w:tabs>
          <w:tab w:val="left" w:pos="3969"/>
        </w:tabs>
        <w:jc w:val="center"/>
        <w:rPr>
          <w:b/>
          <w:bCs/>
          <w:color w:val="000000" w:themeColor="text1"/>
          <w:sz w:val="22"/>
          <w:szCs w:val="22"/>
        </w:rPr>
      </w:pPr>
    </w:p>
    <w:p w:rsidR="00DF0A82" w:rsidRPr="00F40CCC" w:rsidRDefault="00DF0A82" w:rsidP="00DF0A82">
      <w:pPr>
        <w:rPr>
          <w:color w:val="000000" w:themeColor="text1"/>
          <w:sz w:val="22"/>
          <w:szCs w:val="22"/>
        </w:rPr>
      </w:pPr>
    </w:p>
    <w:p w:rsidR="00DF0A82" w:rsidRPr="00F40CCC" w:rsidRDefault="00DF0A82" w:rsidP="00DF0A82">
      <w:pPr>
        <w:jc w:val="center"/>
        <w:rPr>
          <w:color w:val="000000" w:themeColor="text1"/>
          <w:sz w:val="22"/>
          <w:szCs w:val="22"/>
        </w:rPr>
      </w:pPr>
      <w:r w:rsidRPr="00F40CCC">
        <w:rPr>
          <w:b/>
          <w:color w:val="000000" w:themeColor="text1"/>
          <w:sz w:val="22"/>
          <w:szCs w:val="22"/>
        </w:rPr>
        <w:t xml:space="preserve">„Budapest Főváros VIII. kerület Józsefvárosi Önkormányzat és költségvetési szerveinek, a nemzetiségi önkormányzatok, valamint a Józsefvárosi Gazdálkodási Központ Zrt. </w:t>
      </w:r>
      <w:r w:rsidR="00324AF1">
        <w:rPr>
          <w:b/>
          <w:color w:val="000000" w:themeColor="text1"/>
          <w:sz w:val="22"/>
          <w:szCs w:val="22"/>
        </w:rPr>
        <w:t xml:space="preserve">fizetési </w:t>
      </w:r>
      <w:r w:rsidRPr="00F40CCC">
        <w:rPr>
          <w:b/>
          <w:color w:val="000000" w:themeColor="text1"/>
          <w:sz w:val="22"/>
          <w:szCs w:val="22"/>
        </w:rPr>
        <w:t>számláinak vezetése és a számlavezetéshez kapcsolódó szolgáltatások nyújtása”</w:t>
      </w:r>
      <w:r w:rsidRPr="00F40CCC">
        <w:rPr>
          <w:color w:val="000000" w:themeColor="text1"/>
          <w:sz w:val="22"/>
          <w:szCs w:val="22"/>
        </w:rPr>
        <w:t xml:space="preserve"> tárgyú</w:t>
      </w:r>
    </w:p>
    <w:p w:rsidR="00DF0A82" w:rsidRPr="00F40CCC" w:rsidRDefault="00DF0A82" w:rsidP="00DF0A82">
      <w:pPr>
        <w:spacing w:after="240"/>
        <w:jc w:val="center"/>
        <w:rPr>
          <w:color w:val="000000" w:themeColor="text1"/>
          <w:sz w:val="22"/>
          <w:szCs w:val="22"/>
        </w:rPr>
      </w:pPr>
      <w:proofErr w:type="gramStart"/>
      <w:r w:rsidRPr="00F40CCC">
        <w:rPr>
          <w:color w:val="000000" w:themeColor="text1"/>
          <w:sz w:val="22"/>
          <w:szCs w:val="22"/>
        </w:rPr>
        <w:t>közbeszerzési</w:t>
      </w:r>
      <w:proofErr w:type="gramEnd"/>
      <w:r w:rsidRPr="00F40CCC">
        <w:rPr>
          <w:color w:val="000000" w:themeColor="text1"/>
          <w:sz w:val="22"/>
          <w:szCs w:val="22"/>
        </w:rPr>
        <w:t xml:space="preserve"> értékhatárt el nem érő beszerzési eljárásban.</w:t>
      </w:r>
    </w:p>
    <w:p w:rsidR="00DF0A82" w:rsidRPr="00F40CCC" w:rsidRDefault="00DF0A82" w:rsidP="00DF0A82">
      <w:pPr>
        <w:spacing w:line="280" w:lineRule="auto"/>
        <w:jc w:val="center"/>
        <w:rPr>
          <w:i/>
          <w:color w:val="000000" w:themeColor="text1"/>
          <w:sz w:val="22"/>
          <w:szCs w:val="22"/>
        </w:rPr>
      </w:pPr>
    </w:p>
    <w:p w:rsidR="00DF0A82" w:rsidRPr="00F40CCC" w:rsidRDefault="00DF0A82" w:rsidP="00DF0A82">
      <w:pPr>
        <w:tabs>
          <w:tab w:val="left" w:pos="3969"/>
        </w:tabs>
        <w:jc w:val="both"/>
        <w:rPr>
          <w:color w:val="000000" w:themeColor="text1"/>
          <w:sz w:val="22"/>
          <w:szCs w:val="22"/>
        </w:rPr>
      </w:pPr>
    </w:p>
    <w:p w:rsidR="00DF0A82" w:rsidRPr="00F40CCC" w:rsidRDefault="00DF0A82" w:rsidP="00DF0A82">
      <w:pPr>
        <w:pStyle w:val="Listaszerbekezds"/>
        <w:numPr>
          <w:ilvl w:val="0"/>
          <w:numId w:val="4"/>
        </w:numPr>
        <w:autoSpaceDE w:val="0"/>
        <w:autoSpaceDN w:val="0"/>
        <w:adjustRightInd w:val="0"/>
        <w:ind w:left="426" w:hanging="426"/>
        <w:contextualSpacing/>
        <w:jc w:val="both"/>
        <w:rPr>
          <w:color w:val="000000" w:themeColor="text1"/>
          <w:sz w:val="22"/>
          <w:szCs w:val="22"/>
        </w:rPr>
      </w:pPr>
      <w:proofErr w:type="gramStart"/>
      <w:r w:rsidRPr="00F40CCC">
        <w:rPr>
          <w:color w:val="000000" w:themeColor="text1"/>
          <w:sz w:val="22"/>
          <w:szCs w:val="22"/>
        </w:rPr>
        <w:t>Alulírott …………………….., mint a ………………… ajánlattevő (székhely: ………………) ……………. (</w:t>
      </w:r>
      <w:r w:rsidRPr="00F40CCC">
        <w:rPr>
          <w:i/>
          <w:color w:val="000000" w:themeColor="text1"/>
          <w:sz w:val="22"/>
          <w:szCs w:val="22"/>
        </w:rPr>
        <w:t>képviseleti jogkör/titulus megnevezése</w:t>
      </w:r>
      <w:r w:rsidRPr="00F40CCC">
        <w:rPr>
          <w:color w:val="000000" w:themeColor="text1"/>
          <w:sz w:val="22"/>
          <w:szCs w:val="22"/>
        </w:rPr>
        <w:t>) nyertességem esetén tudomásul veszem, hogy a „</w:t>
      </w:r>
      <w:r w:rsidRPr="00F40CCC">
        <w:rPr>
          <w:b/>
          <w:color w:val="000000" w:themeColor="text1"/>
          <w:sz w:val="22"/>
          <w:szCs w:val="22"/>
        </w:rPr>
        <w:t>Budapest Főváros VIII. kerület Józsefvárosi Önkormányzat és költségvetési szerveinek, a nemzetiségi önkormányzatok, valamint a Józsefvá</w:t>
      </w:r>
      <w:r w:rsidR="00BE2F97">
        <w:rPr>
          <w:b/>
          <w:color w:val="000000" w:themeColor="text1"/>
          <w:sz w:val="22"/>
          <w:szCs w:val="22"/>
        </w:rPr>
        <w:t>rosi Gazdálkodási Központ Zrt.</w:t>
      </w:r>
      <w:bookmarkStart w:id="0" w:name="_GoBack"/>
      <w:bookmarkEnd w:id="0"/>
      <w:r w:rsidR="00BE2F97">
        <w:rPr>
          <w:b/>
          <w:color w:val="000000" w:themeColor="text1"/>
          <w:sz w:val="22"/>
          <w:szCs w:val="22"/>
        </w:rPr>
        <w:t xml:space="preserve"> fizetési </w:t>
      </w:r>
      <w:r w:rsidRPr="00F40CCC">
        <w:rPr>
          <w:b/>
          <w:color w:val="000000" w:themeColor="text1"/>
          <w:sz w:val="22"/>
          <w:szCs w:val="22"/>
        </w:rPr>
        <w:t>számláinak vezetése és a számlavezetéshez kapcsolódó szolgáltatások nyújtása”</w:t>
      </w:r>
      <w:r w:rsidRPr="00F40CCC">
        <w:rPr>
          <w:color w:val="000000" w:themeColor="text1"/>
          <w:sz w:val="22"/>
          <w:szCs w:val="22"/>
        </w:rPr>
        <w:t xml:space="preserve"> tárgyú közbeszerzési értékhatárt el nem érő beszerzési eljárásban foglalt feladataim ellátása során a tudomásomra jutott, bizalmasnak tekintett információkat titokként kezelem, azokat illetéktele</w:t>
      </w:r>
      <w:proofErr w:type="gramEnd"/>
      <w:r w:rsidRPr="00F40CCC">
        <w:rPr>
          <w:color w:val="000000" w:themeColor="text1"/>
          <w:sz w:val="22"/>
          <w:szCs w:val="22"/>
        </w:rPr>
        <w:t>n személynek nem adom át, nem teszem hozzáférhetővé, nem hozom illetéktelen személy vagy a nyilvánosság tudomására.</w:t>
      </w:r>
    </w:p>
    <w:p w:rsidR="00DF0A82" w:rsidRPr="00F40CCC" w:rsidRDefault="00DF0A82" w:rsidP="00DF0A82">
      <w:pPr>
        <w:rPr>
          <w:color w:val="000000" w:themeColor="text1"/>
          <w:sz w:val="22"/>
          <w:szCs w:val="22"/>
        </w:rPr>
      </w:pPr>
    </w:p>
    <w:p w:rsidR="00DF0A82" w:rsidRPr="00F40CCC" w:rsidRDefault="00DF0A82" w:rsidP="00DF0A82">
      <w:pPr>
        <w:pStyle w:val="Listaszerbekezds"/>
        <w:numPr>
          <w:ilvl w:val="0"/>
          <w:numId w:val="4"/>
        </w:numPr>
        <w:autoSpaceDE w:val="0"/>
        <w:autoSpaceDN w:val="0"/>
        <w:adjustRightInd w:val="0"/>
        <w:ind w:left="426" w:hanging="426"/>
        <w:contextualSpacing/>
        <w:jc w:val="both"/>
        <w:rPr>
          <w:color w:val="000000" w:themeColor="text1"/>
          <w:sz w:val="22"/>
          <w:szCs w:val="22"/>
        </w:rPr>
      </w:pPr>
      <w:r w:rsidRPr="00F40CCC">
        <w:rPr>
          <w:color w:val="000000" w:themeColor="text1"/>
          <w:sz w:val="22"/>
          <w:szCs w:val="22"/>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DF0A82" w:rsidRPr="00F40CCC" w:rsidRDefault="00DF0A82" w:rsidP="00DF0A82">
      <w:pPr>
        <w:rPr>
          <w:color w:val="000000" w:themeColor="text1"/>
          <w:sz w:val="22"/>
          <w:szCs w:val="22"/>
        </w:rPr>
      </w:pPr>
    </w:p>
    <w:p w:rsidR="00DF0A82" w:rsidRPr="00F40CCC" w:rsidRDefault="00DF0A82" w:rsidP="00DF0A82">
      <w:pPr>
        <w:pStyle w:val="Listaszerbekezds"/>
        <w:numPr>
          <w:ilvl w:val="0"/>
          <w:numId w:val="4"/>
        </w:numPr>
        <w:autoSpaceDE w:val="0"/>
        <w:autoSpaceDN w:val="0"/>
        <w:adjustRightInd w:val="0"/>
        <w:ind w:left="426" w:hanging="426"/>
        <w:contextualSpacing/>
        <w:jc w:val="both"/>
        <w:rPr>
          <w:color w:val="000000" w:themeColor="text1"/>
          <w:sz w:val="22"/>
          <w:szCs w:val="22"/>
        </w:rPr>
      </w:pPr>
      <w:r w:rsidRPr="00F40CCC">
        <w:rPr>
          <w:color w:val="000000" w:themeColor="text1"/>
          <w:sz w:val="22"/>
          <w:szCs w:val="22"/>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DF0A82" w:rsidRPr="00F40CCC" w:rsidRDefault="00DF0A82" w:rsidP="00DF0A82">
      <w:pPr>
        <w:rPr>
          <w:color w:val="000000" w:themeColor="text1"/>
          <w:sz w:val="22"/>
          <w:szCs w:val="22"/>
        </w:rPr>
      </w:pPr>
    </w:p>
    <w:p w:rsidR="00DF0A82" w:rsidRPr="00F40CCC" w:rsidRDefault="00DF0A82" w:rsidP="00DF0A82">
      <w:pPr>
        <w:pStyle w:val="Listaszerbekezds"/>
        <w:numPr>
          <w:ilvl w:val="0"/>
          <w:numId w:val="4"/>
        </w:numPr>
        <w:autoSpaceDE w:val="0"/>
        <w:autoSpaceDN w:val="0"/>
        <w:adjustRightInd w:val="0"/>
        <w:ind w:left="426" w:hanging="426"/>
        <w:contextualSpacing/>
        <w:jc w:val="both"/>
        <w:rPr>
          <w:color w:val="000000" w:themeColor="text1"/>
          <w:sz w:val="22"/>
          <w:szCs w:val="22"/>
        </w:rPr>
      </w:pPr>
      <w:r w:rsidRPr="00F40CCC">
        <w:rPr>
          <w:color w:val="000000" w:themeColor="text1"/>
          <w:sz w:val="22"/>
          <w:szCs w:val="22"/>
        </w:rPr>
        <w:t>Tudomásul vettem, hogy a titoktartási kötelezettség a szerződés lejáratát követően is a vonatkozó jogszabályban meghatározott ideig, de legalább öt évig terhel.</w:t>
      </w:r>
    </w:p>
    <w:p w:rsidR="00DF0A82" w:rsidRPr="00F40CCC" w:rsidRDefault="00DF0A82" w:rsidP="00DF0A82">
      <w:pPr>
        <w:rPr>
          <w:color w:val="000000" w:themeColor="text1"/>
          <w:sz w:val="22"/>
          <w:szCs w:val="22"/>
        </w:rPr>
      </w:pPr>
    </w:p>
    <w:p w:rsidR="00DF0A82" w:rsidRPr="00F40CCC" w:rsidRDefault="00DF0A82" w:rsidP="00DF0A82">
      <w:pPr>
        <w:pStyle w:val="Listaszerbekezds"/>
        <w:numPr>
          <w:ilvl w:val="0"/>
          <w:numId w:val="4"/>
        </w:numPr>
        <w:autoSpaceDE w:val="0"/>
        <w:autoSpaceDN w:val="0"/>
        <w:adjustRightInd w:val="0"/>
        <w:ind w:left="426" w:hanging="426"/>
        <w:contextualSpacing/>
        <w:jc w:val="both"/>
        <w:rPr>
          <w:color w:val="000000" w:themeColor="text1"/>
          <w:sz w:val="22"/>
          <w:szCs w:val="22"/>
        </w:rPr>
      </w:pPr>
      <w:r w:rsidRPr="00F40CCC">
        <w:rPr>
          <w:color w:val="000000" w:themeColor="text1"/>
          <w:sz w:val="22"/>
          <w:szCs w:val="22"/>
        </w:rPr>
        <w:t>Tudomásul vettem, hogy a nyilatkozatban foglaltak megszegése miatt ajánlatkérők kártérítési és/vagy egyéb igényt érvényesíthetnek velem szemben.</w:t>
      </w:r>
    </w:p>
    <w:p w:rsidR="00DF0A82" w:rsidRPr="00F40CCC" w:rsidRDefault="00DF0A82" w:rsidP="00DF0A82">
      <w:pPr>
        <w:rPr>
          <w:color w:val="000000" w:themeColor="text1"/>
          <w:sz w:val="22"/>
          <w:szCs w:val="22"/>
        </w:rPr>
      </w:pPr>
    </w:p>
    <w:p w:rsidR="00DF0A82" w:rsidRPr="00F40CCC" w:rsidRDefault="00DF0A82" w:rsidP="00DF0A82">
      <w:pPr>
        <w:tabs>
          <w:tab w:val="right" w:leader="dot" w:pos="3402"/>
        </w:tabs>
        <w:autoSpaceDE w:val="0"/>
        <w:autoSpaceDN w:val="0"/>
        <w:adjustRightInd w:val="0"/>
        <w:spacing w:before="360"/>
        <w:ind w:left="426"/>
        <w:rPr>
          <w:color w:val="000000" w:themeColor="text1"/>
          <w:sz w:val="22"/>
          <w:szCs w:val="22"/>
        </w:rPr>
      </w:pPr>
      <w:r w:rsidRPr="00F40CCC">
        <w:rPr>
          <w:color w:val="000000" w:themeColor="text1"/>
          <w:sz w:val="22"/>
          <w:szCs w:val="22"/>
        </w:rPr>
        <w:t>Kelt</w:t>
      </w:r>
      <w:proofErr w:type="gramStart"/>
      <w:r w:rsidRPr="00F40CCC">
        <w:rPr>
          <w:color w:val="000000" w:themeColor="text1"/>
          <w:sz w:val="22"/>
          <w:szCs w:val="22"/>
        </w:rPr>
        <w:t>: …</w:t>
      </w:r>
      <w:proofErr w:type="gramEnd"/>
      <w:r w:rsidRPr="00F40CCC">
        <w:rPr>
          <w:color w:val="000000" w:themeColor="text1"/>
          <w:sz w:val="22"/>
          <w:szCs w:val="22"/>
        </w:rPr>
        <w:t>…………………………………..</w:t>
      </w:r>
    </w:p>
    <w:p w:rsidR="00DF0A82" w:rsidRPr="00F40CCC" w:rsidRDefault="00DF0A82" w:rsidP="00DF0A82">
      <w:pPr>
        <w:tabs>
          <w:tab w:val="center" w:leader="dot" w:pos="9072"/>
        </w:tabs>
        <w:autoSpaceDE w:val="0"/>
        <w:autoSpaceDN w:val="0"/>
        <w:adjustRightInd w:val="0"/>
        <w:spacing w:before="600"/>
        <w:ind w:left="5812"/>
        <w:rPr>
          <w:color w:val="000000" w:themeColor="text1"/>
          <w:sz w:val="22"/>
          <w:szCs w:val="22"/>
        </w:rPr>
      </w:pPr>
      <w:r w:rsidRPr="00F40CCC">
        <w:rPr>
          <w:color w:val="000000" w:themeColor="text1"/>
          <w:sz w:val="22"/>
          <w:szCs w:val="22"/>
        </w:rPr>
        <w:tab/>
      </w:r>
    </w:p>
    <w:p w:rsidR="00DF0A82" w:rsidRPr="00F40CCC" w:rsidRDefault="00DF0A82" w:rsidP="00DF0A82">
      <w:pPr>
        <w:tabs>
          <w:tab w:val="center" w:pos="7371"/>
        </w:tabs>
        <w:autoSpaceDE w:val="0"/>
        <w:autoSpaceDN w:val="0"/>
        <w:adjustRightInd w:val="0"/>
        <w:ind w:left="5812"/>
        <w:rPr>
          <w:color w:val="000000" w:themeColor="text1"/>
          <w:sz w:val="22"/>
          <w:szCs w:val="22"/>
        </w:rPr>
      </w:pPr>
      <w:r w:rsidRPr="00F40CCC">
        <w:rPr>
          <w:b/>
          <w:color w:val="000000" w:themeColor="text1"/>
          <w:sz w:val="22"/>
          <w:szCs w:val="22"/>
        </w:rPr>
        <w:tab/>
      </w:r>
      <w:proofErr w:type="gramStart"/>
      <w:r w:rsidRPr="00F40CCC">
        <w:rPr>
          <w:color w:val="000000" w:themeColor="text1"/>
          <w:sz w:val="22"/>
          <w:szCs w:val="22"/>
        </w:rPr>
        <w:t>cégszerű</w:t>
      </w:r>
      <w:proofErr w:type="gramEnd"/>
      <w:r w:rsidRPr="00F40CCC">
        <w:rPr>
          <w:color w:val="000000" w:themeColor="text1"/>
          <w:sz w:val="22"/>
          <w:szCs w:val="22"/>
        </w:rPr>
        <w:t xml:space="preserve"> aláírás</w:t>
      </w:r>
    </w:p>
    <w:p w:rsidR="00DF0A82" w:rsidRPr="00F40CCC" w:rsidRDefault="00DF0A82" w:rsidP="00DF0A82">
      <w:pPr>
        <w:tabs>
          <w:tab w:val="center" w:pos="7371"/>
        </w:tabs>
        <w:autoSpaceDE w:val="0"/>
        <w:autoSpaceDN w:val="0"/>
        <w:adjustRightInd w:val="0"/>
        <w:ind w:left="5812"/>
        <w:rPr>
          <w:color w:val="000000" w:themeColor="text1"/>
          <w:sz w:val="22"/>
          <w:szCs w:val="22"/>
        </w:rPr>
      </w:pPr>
    </w:p>
    <w:p w:rsidR="00DF0A82" w:rsidRPr="00F40CCC" w:rsidRDefault="00DF0A82" w:rsidP="00DF0A82">
      <w:pPr>
        <w:tabs>
          <w:tab w:val="center" w:pos="7371"/>
        </w:tabs>
        <w:autoSpaceDE w:val="0"/>
        <w:autoSpaceDN w:val="0"/>
        <w:adjustRightInd w:val="0"/>
        <w:ind w:left="5812"/>
        <w:rPr>
          <w:color w:val="000000" w:themeColor="text1"/>
          <w:sz w:val="22"/>
          <w:szCs w:val="22"/>
        </w:rPr>
      </w:pPr>
    </w:p>
    <w:p w:rsidR="00634DA6" w:rsidRDefault="00634DA6"/>
    <w:sectPr w:rsidR="0063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B6576AF"/>
    <w:multiLevelType w:val="hybridMultilevel"/>
    <w:tmpl w:val="41360F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47B0168"/>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2"/>
    <w:rsid w:val="00324AF1"/>
    <w:rsid w:val="00634DA6"/>
    <w:rsid w:val="00BE2F97"/>
    <w:rsid w:val="00DF0A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0A8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DF0A82"/>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DF0A8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0A8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DF0A82"/>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DF0A8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1420</Words>
  <Characters>9804</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Hudák-Dobos Márta</dc:creator>
  <cp:lastModifiedBy>Hudák-Dobos Márta</cp:lastModifiedBy>
  <cp:revision>3</cp:revision>
  <cp:lastPrinted>2019-03-18T13:34:00Z</cp:lastPrinted>
  <dcterms:created xsi:type="dcterms:W3CDTF">2019-03-18T13:31:00Z</dcterms:created>
  <dcterms:modified xsi:type="dcterms:W3CDTF">2019-03-18T13:45:00Z</dcterms:modified>
</cp:coreProperties>
</file>