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23" w:rsidRPr="00D96E60" w:rsidRDefault="00416323" w:rsidP="0041632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416323" w:rsidRPr="00D96E60" w:rsidRDefault="00416323" w:rsidP="00416323">
      <w:pPr>
        <w:pStyle w:val="Listaszerbekezds"/>
        <w:numPr>
          <w:ilvl w:val="0"/>
          <w:numId w:val="1"/>
        </w:numPr>
        <w:tabs>
          <w:tab w:val="left" w:pos="3969"/>
        </w:tabs>
        <w:spacing w:line="360" w:lineRule="auto"/>
        <w:jc w:val="right"/>
        <w:rPr>
          <w:i/>
          <w:iCs/>
          <w:sz w:val="22"/>
          <w:szCs w:val="22"/>
        </w:rPr>
      </w:pPr>
      <w:r w:rsidRPr="00D96E60">
        <w:rPr>
          <w:i/>
          <w:iCs/>
          <w:sz w:val="22"/>
          <w:szCs w:val="22"/>
        </w:rPr>
        <w:t>sz. melléklet</w:t>
      </w:r>
    </w:p>
    <w:p w:rsidR="00416323" w:rsidRPr="00D96E60" w:rsidRDefault="00416323" w:rsidP="00416323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416323" w:rsidRPr="00D96E60" w:rsidRDefault="00416323" w:rsidP="00416323">
      <w:pPr>
        <w:tabs>
          <w:tab w:val="left" w:pos="3969"/>
        </w:tabs>
        <w:jc w:val="center"/>
        <w:rPr>
          <w:iCs/>
          <w:sz w:val="22"/>
          <w:szCs w:val="22"/>
        </w:rPr>
      </w:pPr>
      <w:r w:rsidRPr="00D96E60">
        <w:rPr>
          <w:b/>
          <w:iCs/>
          <w:sz w:val="22"/>
          <w:szCs w:val="22"/>
        </w:rPr>
        <w:t>Ajánlattételi Nyilatkozat</w:t>
      </w:r>
    </w:p>
    <w:p w:rsidR="00416323" w:rsidRPr="00D96E60" w:rsidRDefault="00416323" w:rsidP="00416323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416323" w:rsidRPr="00D96E60" w:rsidRDefault="00416323" w:rsidP="00416323">
      <w:pPr>
        <w:jc w:val="center"/>
        <w:rPr>
          <w:sz w:val="22"/>
          <w:szCs w:val="22"/>
        </w:rPr>
      </w:pPr>
      <w:r w:rsidRPr="00D96E60">
        <w:rPr>
          <w:rFonts w:eastAsia="Calibri"/>
          <w:b/>
          <w:sz w:val="22"/>
          <w:szCs w:val="22"/>
          <w:lang w:eastAsia="en-US"/>
        </w:rPr>
        <w:t>„Informatikai</w:t>
      </w:r>
      <w:r w:rsidRPr="00D96E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eszköz- kellék </w:t>
      </w:r>
      <w:r w:rsidRPr="00D96E60">
        <w:rPr>
          <w:b/>
          <w:sz w:val="22"/>
          <w:szCs w:val="22"/>
        </w:rPr>
        <w:t>beszerzés”</w:t>
      </w:r>
    </w:p>
    <w:p w:rsidR="00416323" w:rsidRPr="00D96E60" w:rsidRDefault="00416323" w:rsidP="00416323">
      <w:pPr>
        <w:tabs>
          <w:tab w:val="left" w:pos="3969"/>
        </w:tabs>
        <w:jc w:val="center"/>
        <w:rPr>
          <w:bCs/>
          <w:sz w:val="22"/>
          <w:szCs w:val="22"/>
        </w:rPr>
      </w:pPr>
      <w:proofErr w:type="gramStart"/>
      <w:r w:rsidRPr="00D96E60">
        <w:rPr>
          <w:bCs/>
          <w:sz w:val="22"/>
          <w:szCs w:val="22"/>
        </w:rPr>
        <w:t>tárgyú</w:t>
      </w:r>
      <w:proofErr w:type="gramEnd"/>
      <w:r w:rsidRPr="00D96E60">
        <w:rPr>
          <w:bCs/>
          <w:sz w:val="22"/>
          <w:szCs w:val="22"/>
        </w:rPr>
        <w:t xml:space="preserve"> közbeszerzési értékhatárt el nem érő beszerzési eljárás vonatkozásában</w:t>
      </w:r>
    </w:p>
    <w:p w:rsidR="00416323" w:rsidRPr="00D96E60" w:rsidRDefault="00416323" w:rsidP="00416323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D96E60">
        <w:rPr>
          <w:sz w:val="22"/>
          <w:szCs w:val="22"/>
        </w:rPr>
        <w:t>Alulírott …</w:t>
      </w:r>
      <w:proofErr w:type="gramEnd"/>
      <w:r w:rsidRPr="00D96E60">
        <w:rPr>
          <w:sz w:val="22"/>
          <w:szCs w:val="22"/>
        </w:rPr>
        <w:t>………………….., mint a ………………… ajánlattevő (székhely: ………………) ……………. (</w:t>
      </w:r>
      <w:r w:rsidRPr="00D96E60">
        <w:rPr>
          <w:i/>
          <w:sz w:val="22"/>
          <w:szCs w:val="22"/>
        </w:rPr>
        <w:t>képviseleti jogkör/titulus megnevezése</w:t>
      </w:r>
      <w:r w:rsidRPr="00D96E60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416323" w:rsidRPr="00D96E60" w:rsidRDefault="00416323" w:rsidP="00416323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D96E60">
        <w:rPr>
          <w:b/>
          <w:sz w:val="22"/>
          <w:szCs w:val="22"/>
        </w:rPr>
        <w:t>az</w:t>
      </w:r>
      <w:proofErr w:type="gramEnd"/>
      <w:r w:rsidRPr="00D96E60">
        <w:rPr>
          <w:b/>
          <w:sz w:val="22"/>
          <w:szCs w:val="22"/>
        </w:rPr>
        <w:t xml:space="preserve"> alábbi nyilatkozatot tesszük:</w:t>
      </w: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D96E60">
        <w:rPr>
          <w:sz w:val="22"/>
          <w:szCs w:val="22"/>
        </w:rPr>
        <w:t>megkötjük</w:t>
      </w:r>
      <w:proofErr w:type="gramEnd"/>
      <w:r w:rsidRPr="00D96E60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Kijelentjük, hogy </w:t>
      </w:r>
      <w:proofErr w:type="gramStart"/>
      <w:r w:rsidRPr="00D96E60">
        <w:rPr>
          <w:sz w:val="22"/>
          <w:szCs w:val="22"/>
        </w:rPr>
        <w:t>amennyiben</w:t>
      </w:r>
      <w:proofErr w:type="gramEnd"/>
      <w:r w:rsidRPr="00D96E60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16323" w:rsidRPr="00D96E60" w:rsidTr="005410AD">
        <w:tc>
          <w:tcPr>
            <w:tcW w:w="4320" w:type="dxa"/>
          </w:tcPr>
          <w:p w:rsidR="00416323" w:rsidRPr="00D96E60" w:rsidRDefault="00416323" w:rsidP="005410AD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………………………………</w:t>
            </w:r>
          </w:p>
        </w:tc>
      </w:tr>
      <w:tr w:rsidR="00416323" w:rsidRPr="00D96E60" w:rsidTr="005410AD">
        <w:tc>
          <w:tcPr>
            <w:tcW w:w="4320" w:type="dxa"/>
          </w:tcPr>
          <w:p w:rsidR="00416323" w:rsidRPr="00D96E60" w:rsidRDefault="00416323" w:rsidP="005410AD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cégszerű aláírás</w:t>
            </w:r>
          </w:p>
        </w:tc>
      </w:tr>
    </w:tbl>
    <w:p w:rsidR="00416323" w:rsidRPr="00D96E60" w:rsidRDefault="00416323" w:rsidP="00416323">
      <w:p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Kelt</w:t>
      </w:r>
      <w:proofErr w:type="gramStart"/>
      <w:r w:rsidRPr="00D96E60">
        <w:rPr>
          <w:sz w:val="22"/>
          <w:szCs w:val="22"/>
        </w:rPr>
        <w:t>: …</w:t>
      </w:r>
      <w:proofErr w:type="gramEnd"/>
      <w:r w:rsidRPr="00D96E60">
        <w:rPr>
          <w:sz w:val="22"/>
          <w:szCs w:val="22"/>
        </w:rPr>
        <w:t>……………………………</w:t>
      </w:r>
    </w:p>
    <w:p w:rsidR="00416323" w:rsidRPr="00D96E60" w:rsidRDefault="00416323" w:rsidP="00416323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416323" w:rsidRPr="00F25D10" w:rsidRDefault="00416323" w:rsidP="00416323">
      <w:pPr>
        <w:tabs>
          <w:tab w:val="left" w:pos="3969"/>
        </w:tabs>
        <w:jc w:val="both"/>
      </w:pPr>
    </w:p>
    <w:p w:rsidR="000458C2" w:rsidRDefault="000458C2">
      <w:bookmarkStart w:id="0" w:name="_GoBack"/>
      <w:bookmarkEnd w:id="0"/>
    </w:p>
    <w:sectPr w:rsidR="000458C2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AA" w:rsidRDefault="00416323" w:rsidP="00C006B0">
    <w:pPr>
      <w:pStyle w:val="llb"/>
      <w:tabs>
        <w:tab w:val="left" w:pos="107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10AA" w:rsidRDefault="0041632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9"/>
    <w:rsid w:val="000458C2"/>
    <w:rsid w:val="00416323"/>
    <w:rsid w:val="00D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16323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416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3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163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16323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416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3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163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1380</Characters>
  <Application>Microsoft Office Word</Application>
  <DocSecurity>0</DocSecurity>
  <Lines>11</Lines>
  <Paragraphs>3</Paragraphs>
  <ScaleCrop>false</ScaleCrop>
  <Company>Józsefvárosi Önkormányzat Polgármesteri Hivatala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Márk</dc:creator>
  <cp:keywords/>
  <dc:description/>
  <cp:lastModifiedBy>Tóth Márk</cp:lastModifiedBy>
  <cp:revision>2</cp:revision>
  <dcterms:created xsi:type="dcterms:W3CDTF">2019-03-27T14:59:00Z</dcterms:created>
  <dcterms:modified xsi:type="dcterms:W3CDTF">2019-03-27T14:59:00Z</dcterms:modified>
</cp:coreProperties>
</file>