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BC" w:rsidRPr="00CA2B43" w:rsidRDefault="003747BC" w:rsidP="00CA2B43">
      <w:pPr>
        <w:spacing w:line="240" w:lineRule="auto"/>
        <w:jc w:val="center"/>
        <w:outlineLvl w:val="0"/>
        <w:rPr>
          <w:rFonts w:ascii="Times New Roman" w:hAnsi="Times New Roman" w:cs="Times New Roman"/>
          <w:b/>
          <w:caps/>
        </w:rPr>
      </w:pPr>
      <w:r w:rsidRPr="00CA2B43">
        <w:rPr>
          <w:rFonts w:ascii="Times New Roman" w:hAnsi="Times New Roman" w:cs="Times New Roman"/>
          <w:b/>
          <w:caps/>
        </w:rPr>
        <w:t>Vállalkozási SZERZŐDÉS</w:t>
      </w:r>
    </w:p>
    <w:p w:rsidR="003747BC" w:rsidRPr="00CA2B43" w:rsidRDefault="003747BC" w:rsidP="00CA2B43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A2B43">
        <w:rPr>
          <w:rFonts w:ascii="Times New Roman" w:hAnsi="Times New Roman" w:cs="Times New Roman"/>
        </w:rPr>
        <w:t>mely</w:t>
      </w:r>
      <w:proofErr w:type="gramEnd"/>
      <w:r w:rsidRPr="00CA2B43">
        <w:rPr>
          <w:rFonts w:ascii="Times New Roman" w:hAnsi="Times New Roman" w:cs="Times New Roman"/>
        </w:rPr>
        <w:t xml:space="preserve"> létrejött egyrészről a</w:t>
      </w:r>
      <w:r w:rsidRPr="00CA2B43">
        <w:rPr>
          <w:rFonts w:ascii="Times New Roman" w:hAnsi="Times New Roman" w:cs="Times New Roman"/>
        </w:rPr>
        <w:tab/>
      </w:r>
      <w:r w:rsidR="00124D34" w:rsidRPr="00CA2B43">
        <w:rPr>
          <w:rFonts w:ascii="Times New Roman" w:hAnsi="Times New Roman" w:cs="Times New Roman"/>
          <w:b/>
        </w:rPr>
        <w:t>Budapest Főváros VIII. kerület Józsefvárosi Önkormányzat</w:t>
      </w:r>
    </w:p>
    <w:p w:rsidR="003747BC" w:rsidRPr="00CA2B43" w:rsidRDefault="003747BC" w:rsidP="00CA2B43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A2B43">
        <w:rPr>
          <w:rFonts w:ascii="Times New Roman" w:hAnsi="Times New Roman" w:cs="Times New Roman"/>
        </w:rPr>
        <w:t>cím</w:t>
      </w:r>
      <w:proofErr w:type="gramEnd"/>
      <w:r w:rsidRPr="00CA2B43">
        <w:rPr>
          <w:rFonts w:ascii="Times New Roman" w:hAnsi="Times New Roman" w:cs="Times New Roman"/>
        </w:rPr>
        <w:t>:</w:t>
      </w:r>
      <w:r w:rsidRPr="00CA2B43">
        <w:rPr>
          <w:rFonts w:ascii="Times New Roman" w:hAnsi="Times New Roman" w:cs="Times New Roman"/>
        </w:rPr>
        <w:tab/>
      </w:r>
      <w:r w:rsidRPr="00CA2B43">
        <w:rPr>
          <w:rFonts w:ascii="Times New Roman" w:hAnsi="Times New Roman" w:cs="Times New Roman"/>
        </w:rPr>
        <w:tab/>
      </w:r>
      <w:r w:rsidRPr="00CA2B43">
        <w:rPr>
          <w:rFonts w:ascii="Times New Roman" w:hAnsi="Times New Roman" w:cs="Times New Roman"/>
        </w:rPr>
        <w:tab/>
      </w:r>
      <w:r w:rsidRPr="00CA2B43">
        <w:rPr>
          <w:rFonts w:ascii="Times New Roman" w:hAnsi="Times New Roman" w:cs="Times New Roman"/>
        </w:rPr>
        <w:tab/>
      </w:r>
      <w:r w:rsidR="00124D34" w:rsidRPr="00CA2B43">
        <w:rPr>
          <w:rFonts w:ascii="Times New Roman" w:hAnsi="Times New Roman" w:cs="Times New Roman"/>
        </w:rPr>
        <w:t>1082 Budapest, Baross utca 63-67.</w:t>
      </w:r>
    </w:p>
    <w:p w:rsidR="003747BC" w:rsidRPr="00CA2B43" w:rsidRDefault="00CF3966" w:rsidP="00CA2B43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A2B43">
        <w:rPr>
          <w:rFonts w:ascii="Times New Roman" w:hAnsi="Times New Roman" w:cs="Times New Roman"/>
        </w:rPr>
        <w:t>törzsszám</w:t>
      </w:r>
      <w:proofErr w:type="gramEnd"/>
      <w:r w:rsidRPr="00CA2B43">
        <w:rPr>
          <w:rFonts w:ascii="Times New Roman" w:hAnsi="Times New Roman" w:cs="Times New Roman"/>
        </w:rPr>
        <w:t>:</w:t>
      </w:r>
      <w:r w:rsidR="00124D34" w:rsidRPr="00CA2B43">
        <w:rPr>
          <w:rFonts w:ascii="Times New Roman" w:hAnsi="Times New Roman" w:cs="Times New Roman"/>
        </w:rPr>
        <w:tab/>
      </w:r>
      <w:r w:rsidR="00124D34" w:rsidRPr="00CA2B43">
        <w:rPr>
          <w:rFonts w:ascii="Times New Roman" w:hAnsi="Times New Roman" w:cs="Times New Roman"/>
        </w:rPr>
        <w:tab/>
      </w:r>
      <w:r w:rsidRPr="00CA2B43">
        <w:rPr>
          <w:rFonts w:ascii="Times New Roman" w:hAnsi="Times New Roman" w:cs="Times New Roman"/>
        </w:rPr>
        <w:tab/>
        <w:t>7535715</w:t>
      </w:r>
    </w:p>
    <w:p w:rsidR="003747BC" w:rsidRPr="00CA2B43" w:rsidRDefault="00124D34" w:rsidP="00CA2B43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A2B43">
        <w:rPr>
          <w:rFonts w:ascii="Times New Roman" w:hAnsi="Times New Roman" w:cs="Times New Roman"/>
        </w:rPr>
        <w:t>adószám</w:t>
      </w:r>
      <w:proofErr w:type="gramEnd"/>
      <w:r w:rsidRPr="00CA2B43">
        <w:rPr>
          <w:rFonts w:ascii="Times New Roman" w:hAnsi="Times New Roman" w:cs="Times New Roman"/>
        </w:rPr>
        <w:t>:</w:t>
      </w:r>
      <w:r w:rsidRPr="00CA2B43">
        <w:rPr>
          <w:rFonts w:ascii="Times New Roman" w:hAnsi="Times New Roman" w:cs="Times New Roman"/>
        </w:rPr>
        <w:tab/>
      </w:r>
      <w:r w:rsidRPr="00CA2B43">
        <w:rPr>
          <w:rFonts w:ascii="Times New Roman" w:hAnsi="Times New Roman" w:cs="Times New Roman"/>
        </w:rPr>
        <w:tab/>
      </w:r>
      <w:r w:rsidRPr="00CA2B43">
        <w:rPr>
          <w:rFonts w:ascii="Times New Roman" w:hAnsi="Times New Roman" w:cs="Times New Roman"/>
        </w:rPr>
        <w:tab/>
        <w:t>15735715-2-42</w:t>
      </w:r>
    </w:p>
    <w:p w:rsidR="00CF3966" w:rsidRPr="00CA2B43" w:rsidRDefault="001C64CA" w:rsidP="00CA2B43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A2B43">
        <w:rPr>
          <w:rFonts w:ascii="Times New Roman" w:hAnsi="Times New Roman" w:cs="Times New Roman"/>
        </w:rPr>
        <w:t>számlaszám</w:t>
      </w:r>
      <w:proofErr w:type="gramEnd"/>
      <w:r w:rsidRPr="00CA2B43">
        <w:rPr>
          <w:rFonts w:ascii="Times New Roman" w:hAnsi="Times New Roman" w:cs="Times New Roman"/>
        </w:rPr>
        <w:t>:</w:t>
      </w:r>
      <w:r w:rsidRPr="00CA2B43">
        <w:rPr>
          <w:rFonts w:ascii="Times New Roman" w:hAnsi="Times New Roman" w:cs="Times New Roman"/>
        </w:rPr>
        <w:tab/>
      </w:r>
      <w:r w:rsidRPr="00CA2B43">
        <w:rPr>
          <w:rFonts w:ascii="Times New Roman" w:hAnsi="Times New Roman" w:cs="Times New Roman"/>
        </w:rPr>
        <w:tab/>
      </w:r>
      <w:r w:rsidRPr="00CA2B43">
        <w:rPr>
          <w:rFonts w:ascii="Times New Roman" w:hAnsi="Times New Roman" w:cs="Times New Roman"/>
        </w:rPr>
        <w:tab/>
        <w:t>11784009-15508009</w:t>
      </w:r>
    </w:p>
    <w:p w:rsidR="00124D34" w:rsidRPr="00CA2B43" w:rsidRDefault="003747BC" w:rsidP="00CA2B43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A2B43">
        <w:rPr>
          <w:rFonts w:ascii="Times New Roman" w:hAnsi="Times New Roman" w:cs="Times New Roman"/>
        </w:rPr>
        <w:t>képviseli</w:t>
      </w:r>
      <w:proofErr w:type="gramEnd"/>
      <w:r w:rsidRPr="00CA2B43">
        <w:rPr>
          <w:rFonts w:ascii="Times New Roman" w:hAnsi="Times New Roman" w:cs="Times New Roman"/>
        </w:rPr>
        <w:t>:</w:t>
      </w:r>
      <w:r w:rsidRPr="00CA2B43">
        <w:rPr>
          <w:rFonts w:ascii="Times New Roman" w:hAnsi="Times New Roman" w:cs="Times New Roman"/>
        </w:rPr>
        <w:tab/>
      </w:r>
      <w:r w:rsidRPr="00CA2B43">
        <w:rPr>
          <w:rFonts w:ascii="Times New Roman" w:hAnsi="Times New Roman" w:cs="Times New Roman"/>
        </w:rPr>
        <w:tab/>
      </w:r>
      <w:r w:rsidRPr="00CA2B43">
        <w:rPr>
          <w:rFonts w:ascii="Times New Roman" w:hAnsi="Times New Roman" w:cs="Times New Roman"/>
        </w:rPr>
        <w:tab/>
      </w:r>
      <w:r w:rsidR="00CA2B43">
        <w:rPr>
          <w:rFonts w:ascii="Times New Roman" w:hAnsi="Times New Roman" w:cs="Times New Roman"/>
        </w:rPr>
        <w:t>Pikó András</w:t>
      </w:r>
      <w:r w:rsidR="00124D34" w:rsidRPr="00CA2B43">
        <w:rPr>
          <w:rFonts w:ascii="Times New Roman" w:hAnsi="Times New Roman" w:cs="Times New Roman"/>
        </w:rPr>
        <w:t xml:space="preserve"> polgármester</w:t>
      </w:r>
    </w:p>
    <w:p w:rsidR="003747BC" w:rsidRPr="00CA2B43" w:rsidRDefault="003747BC" w:rsidP="00CA2B43">
      <w:pPr>
        <w:spacing w:after="0" w:line="240" w:lineRule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>(</w:t>
      </w:r>
      <w:r w:rsidR="00CF3966" w:rsidRPr="00CA2B43">
        <w:rPr>
          <w:rFonts w:ascii="Times New Roman" w:hAnsi="Times New Roman" w:cs="Times New Roman"/>
        </w:rPr>
        <w:t xml:space="preserve">a </w:t>
      </w:r>
      <w:r w:rsidRPr="00CA2B43">
        <w:rPr>
          <w:rFonts w:ascii="Times New Roman" w:hAnsi="Times New Roman" w:cs="Times New Roman"/>
        </w:rPr>
        <w:t>továbbiakban</w:t>
      </w:r>
      <w:r w:rsidR="00CF3966" w:rsidRPr="00CA2B43">
        <w:rPr>
          <w:rFonts w:ascii="Times New Roman" w:hAnsi="Times New Roman" w:cs="Times New Roman"/>
        </w:rPr>
        <w:t>:</w:t>
      </w:r>
      <w:r w:rsidRPr="00CA2B43">
        <w:rPr>
          <w:rFonts w:ascii="Times New Roman" w:hAnsi="Times New Roman" w:cs="Times New Roman"/>
        </w:rPr>
        <w:t xml:space="preserve"> </w:t>
      </w:r>
      <w:r w:rsidRPr="00CA2B43">
        <w:rPr>
          <w:rFonts w:ascii="Times New Roman" w:hAnsi="Times New Roman" w:cs="Times New Roman"/>
          <w:b/>
        </w:rPr>
        <w:t>Megrendelő</w:t>
      </w:r>
      <w:r w:rsidRPr="00CA2B43">
        <w:rPr>
          <w:rFonts w:ascii="Times New Roman" w:hAnsi="Times New Roman" w:cs="Times New Roman"/>
        </w:rPr>
        <w:t xml:space="preserve">), </w:t>
      </w:r>
    </w:p>
    <w:p w:rsidR="00CA2B43" w:rsidRPr="00CA2B43" w:rsidRDefault="00CA2B43" w:rsidP="00CA2B43">
      <w:pPr>
        <w:spacing w:after="0" w:line="240" w:lineRule="auto"/>
        <w:rPr>
          <w:rFonts w:ascii="Times New Roman" w:hAnsi="Times New Roman" w:cs="Times New Roman"/>
        </w:rPr>
      </w:pPr>
    </w:p>
    <w:p w:rsidR="003747BC" w:rsidRPr="00CA2B43" w:rsidRDefault="00E06D53" w:rsidP="00CA2B43">
      <w:pPr>
        <w:spacing w:after="0" w:line="240" w:lineRule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 xml:space="preserve">másrészről </w:t>
      </w:r>
      <w:proofErr w:type="gramStart"/>
      <w:r w:rsidRPr="00CA2B43">
        <w:rPr>
          <w:rFonts w:ascii="Times New Roman" w:hAnsi="Times New Roman" w:cs="Times New Roman"/>
        </w:rPr>
        <w:t>a</w:t>
      </w:r>
      <w:proofErr w:type="gramEnd"/>
      <w:r w:rsidRPr="00CA2B43">
        <w:rPr>
          <w:rFonts w:ascii="Times New Roman" w:hAnsi="Times New Roman" w:cs="Times New Roman"/>
        </w:rPr>
        <w:tab/>
      </w:r>
      <w:r w:rsidRPr="00CA2B43">
        <w:rPr>
          <w:rFonts w:ascii="Times New Roman" w:hAnsi="Times New Roman" w:cs="Times New Roman"/>
        </w:rPr>
        <w:tab/>
      </w:r>
      <w:r w:rsidRPr="00CA2B43">
        <w:rPr>
          <w:rFonts w:ascii="Times New Roman" w:hAnsi="Times New Roman" w:cs="Times New Roman"/>
        </w:rPr>
        <w:tab/>
      </w:r>
    </w:p>
    <w:p w:rsidR="003747BC" w:rsidRPr="00CA2B43" w:rsidRDefault="00E06D53" w:rsidP="00CA2B43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A2B43">
        <w:rPr>
          <w:rFonts w:ascii="Times New Roman" w:hAnsi="Times New Roman" w:cs="Times New Roman"/>
        </w:rPr>
        <w:t>cím</w:t>
      </w:r>
      <w:proofErr w:type="gramEnd"/>
      <w:r w:rsidRPr="00CA2B43">
        <w:rPr>
          <w:rFonts w:ascii="Times New Roman" w:hAnsi="Times New Roman" w:cs="Times New Roman"/>
        </w:rPr>
        <w:t xml:space="preserve">: </w:t>
      </w:r>
      <w:r w:rsidRPr="00CA2B43">
        <w:rPr>
          <w:rFonts w:ascii="Times New Roman" w:hAnsi="Times New Roman" w:cs="Times New Roman"/>
        </w:rPr>
        <w:tab/>
      </w:r>
      <w:r w:rsidRPr="00CA2B43">
        <w:rPr>
          <w:rFonts w:ascii="Times New Roman" w:hAnsi="Times New Roman" w:cs="Times New Roman"/>
        </w:rPr>
        <w:tab/>
      </w:r>
      <w:r w:rsidRPr="00CA2B43">
        <w:rPr>
          <w:rFonts w:ascii="Times New Roman" w:hAnsi="Times New Roman" w:cs="Times New Roman"/>
        </w:rPr>
        <w:tab/>
      </w:r>
      <w:r w:rsidRPr="00CA2B43">
        <w:rPr>
          <w:rFonts w:ascii="Times New Roman" w:hAnsi="Times New Roman" w:cs="Times New Roman"/>
        </w:rPr>
        <w:tab/>
      </w:r>
    </w:p>
    <w:p w:rsidR="003747BC" w:rsidRPr="00CA2B43" w:rsidRDefault="00E06D53" w:rsidP="00CA2B43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A2B43">
        <w:rPr>
          <w:rFonts w:ascii="Times New Roman" w:hAnsi="Times New Roman" w:cs="Times New Roman"/>
        </w:rPr>
        <w:t>cégjegyzékszám</w:t>
      </w:r>
      <w:proofErr w:type="gramEnd"/>
      <w:r w:rsidRPr="00CA2B43">
        <w:rPr>
          <w:rFonts w:ascii="Times New Roman" w:hAnsi="Times New Roman" w:cs="Times New Roman"/>
        </w:rPr>
        <w:t>:</w:t>
      </w:r>
      <w:r w:rsidRPr="00CA2B43">
        <w:rPr>
          <w:rFonts w:ascii="Times New Roman" w:hAnsi="Times New Roman" w:cs="Times New Roman"/>
        </w:rPr>
        <w:tab/>
      </w:r>
      <w:r w:rsidRPr="00CA2B43">
        <w:rPr>
          <w:rFonts w:ascii="Times New Roman" w:hAnsi="Times New Roman" w:cs="Times New Roman"/>
        </w:rPr>
        <w:tab/>
      </w:r>
    </w:p>
    <w:p w:rsidR="003747BC" w:rsidRPr="00CA2B43" w:rsidRDefault="00E06D53" w:rsidP="00CA2B43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A2B43">
        <w:rPr>
          <w:rFonts w:ascii="Times New Roman" w:hAnsi="Times New Roman" w:cs="Times New Roman"/>
        </w:rPr>
        <w:t>adószám</w:t>
      </w:r>
      <w:proofErr w:type="gramEnd"/>
      <w:r w:rsidRPr="00CA2B43">
        <w:rPr>
          <w:rFonts w:ascii="Times New Roman" w:hAnsi="Times New Roman" w:cs="Times New Roman"/>
        </w:rPr>
        <w:t>:</w:t>
      </w:r>
      <w:r w:rsidRPr="00CA2B43">
        <w:rPr>
          <w:rFonts w:ascii="Times New Roman" w:hAnsi="Times New Roman" w:cs="Times New Roman"/>
        </w:rPr>
        <w:tab/>
      </w:r>
      <w:r w:rsidRPr="00CA2B43">
        <w:rPr>
          <w:rFonts w:ascii="Times New Roman" w:hAnsi="Times New Roman" w:cs="Times New Roman"/>
        </w:rPr>
        <w:tab/>
      </w:r>
      <w:r w:rsidRPr="00CA2B43">
        <w:rPr>
          <w:rFonts w:ascii="Times New Roman" w:hAnsi="Times New Roman" w:cs="Times New Roman"/>
        </w:rPr>
        <w:tab/>
      </w:r>
    </w:p>
    <w:p w:rsidR="00E06D53" w:rsidRPr="00CA2B43" w:rsidRDefault="00E06D53" w:rsidP="00CA2B43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A2B43">
        <w:rPr>
          <w:rFonts w:ascii="Times New Roman" w:hAnsi="Times New Roman" w:cs="Times New Roman"/>
        </w:rPr>
        <w:t>képviseli</w:t>
      </w:r>
      <w:proofErr w:type="gramEnd"/>
      <w:r w:rsidRPr="00CA2B43">
        <w:rPr>
          <w:rFonts w:ascii="Times New Roman" w:hAnsi="Times New Roman" w:cs="Times New Roman"/>
        </w:rPr>
        <w:t>:</w:t>
      </w:r>
      <w:r w:rsidRPr="00CA2B43">
        <w:rPr>
          <w:rFonts w:ascii="Times New Roman" w:hAnsi="Times New Roman" w:cs="Times New Roman"/>
        </w:rPr>
        <w:tab/>
      </w:r>
      <w:r w:rsidRPr="00CA2B43">
        <w:rPr>
          <w:rFonts w:ascii="Times New Roman" w:hAnsi="Times New Roman" w:cs="Times New Roman"/>
        </w:rPr>
        <w:tab/>
      </w:r>
      <w:r w:rsidRPr="00CA2B43">
        <w:rPr>
          <w:rFonts w:ascii="Times New Roman" w:hAnsi="Times New Roman" w:cs="Times New Roman"/>
        </w:rPr>
        <w:tab/>
      </w:r>
    </w:p>
    <w:p w:rsidR="003747BC" w:rsidRPr="00CA2B43" w:rsidRDefault="003747BC" w:rsidP="00CA2B43">
      <w:pPr>
        <w:spacing w:after="0" w:line="240" w:lineRule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 xml:space="preserve">(a továbbiakban: </w:t>
      </w:r>
      <w:r w:rsidRPr="00CA2B43">
        <w:rPr>
          <w:rFonts w:ascii="Times New Roman" w:hAnsi="Times New Roman" w:cs="Times New Roman"/>
          <w:b/>
        </w:rPr>
        <w:t>Vállalkozó</w:t>
      </w:r>
      <w:r w:rsidRPr="00CA2B43">
        <w:rPr>
          <w:rFonts w:ascii="Times New Roman" w:hAnsi="Times New Roman" w:cs="Times New Roman"/>
        </w:rPr>
        <w:t>)</w:t>
      </w:r>
    </w:p>
    <w:p w:rsidR="003747BC" w:rsidRPr="00CA2B43" w:rsidRDefault="003747BC" w:rsidP="00CA2B43">
      <w:pPr>
        <w:spacing w:after="0" w:line="240" w:lineRule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>(a továbbiakban együtt: Felek) között az alulírott helyen és időben az alábbi feltételekkel:</w:t>
      </w:r>
    </w:p>
    <w:p w:rsidR="00CA2B43" w:rsidRDefault="00CA2B43" w:rsidP="00CA2B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747BC" w:rsidRPr="00CA2B43" w:rsidRDefault="003747BC" w:rsidP="00CA2B4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A2B43">
        <w:rPr>
          <w:rFonts w:ascii="Times New Roman" w:hAnsi="Times New Roman" w:cs="Times New Roman"/>
          <w:b/>
        </w:rPr>
        <w:t>Preambulum</w:t>
      </w:r>
    </w:p>
    <w:p w:rsidR="00AA5B9C" w:rsidRPr="00CA2B43" w:rsidRDefault="00AA5B9C" w:rsidP="00CA2B43">
      <w:pPr>
        <w:spacing w:before="240" w:line="240" w:lineRule="auto"/>
        <w:jc w:val="both"/>
        <w:rPr>
          <w:rFonts w:ascii="Times New Roman" w:hAnsi="Times New Roman" w:cs="Times New Roman"/>
          <w:lang w:val="cs-CZ"/>
        </w:rPr>
      </w:pPr>
      <w:r w:rsidRPr="00CA2B43">
        <w:rPr>
          <w:rFonts w:ascii="Times New Roman" w:hAnsi="Times New Roman" w:cs="Times New Roman"/>
          <w:lang w:val="cs-CZ"/>
        </w:rPr>
        <w:t xml:space="preserve">A Felek rögzítik, hogy a Megrendelő tárgyi beszerzés megvalósítása céljából közbeszerzési értékhatárt el nem érő beszerzési eljárást folytatott le, melynek nyertese Vállalkozó lett, mely alapján jelen </w:t>
      </w:r>
      <w:r w:rsidRPr="00CA2B43">
        <w:rPr>
          <w:rFonts w:ascii="Times New Roman" w:hAnsi="Times New Roman" w:cs="Times New Roman"/>
          <w:color w:val="auto"/>
          <w:lang w:val="cs-CZ"/>
        </w:rPr>
        <w:t xml:space="preserve">szerződés </w:t>
      </w:r>
      <w:r w:rsidRPr="00CA2B43">
        <w:rPr>
          <w:rFonts w:ascii="Times New Roman" w:hAnsi="Times New Roman" w:cs="Times New Roman"/>
          <w:lang w:val="cs-CZ"/>
        </w:rPr>
        <w:t>megkötésére került sor.</w:t>
      </w:r>
    </w:p>
    <w:p w:rsidR="003747BC" w:rsidRPr="00CA2B43" w:rsidRDefault="003747BC" w:rsidP="00CA2B43">
      <w:pPr>
        <w:spacing w:line="240" w:lineRule="auto"/>
        <w:jc w:val="both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>Az eljárásban nem lehetett részajánlatot tenni, így a szerződés a teljes beszerzési tárgyra és mennyiségre vonatkozik.</w:t>
      </w:r>
    </w:p>
    <w:p w:rsidR="003747BC" w:rsidRPr="00CA2B43" w:rsidRDefault="003747BC" w:rsidP="00CA2B43">
      <w:pPr>
        <w:spacing w:line="240" w:lineRule="auto"/>
        <w:jc w:val="both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 xml:space="preserve">A </w:t>
      </w:r>
      <w:r w:rsidR="00017CE3" w:rsidRPr="00017CE3">
        <w:rPr>
          <w:rFonts w:ascii="Times New Roman" w:hAnsi="Times New Roman"/>
        </w:rPr>
        <w:t xml:space="preserve">Költségvetési és Pénzügyi </w:t>
      </w:r>
      <w:proofErr w:type="gramStart"/>
      <w:r w:rsidR="00017CE3" w:rsidRPr="00017CE3">
        <w:rPr>
          <w:rFonts w:ascii="Times New Roman" w:hAnsi="Times New Roman"/>
        </w:rPr>
        <w:t>Bizottság</w:t>
      </w:r>
      <w:r w:rsidR="0073628A" w:rsidRPr="00CA2B43">
        <w:rPr>
          <w:rFonts w:ascii="Times New Roman" w:hAnsi="Times New Roman" w:cs="Times New Roman"/>
        </w:rPr>
        <w:t xml:space="preserve"> </w:t>
      </w:r>
      <w:r w:rsidR="00643A43">
        <w:rPr>
          <w:rFonts w:ascii="Times New Roman" w:hAnsi="Times New Roman" w:cs="Times New Roman"/>
        </w:rPr>
        <w:t>.</w:t>
      </w:r>
      <w:proofErr w:type="gramEnd"/>
      <w:r w:rsidR="00CA2B43">
        <w:rPr>
          <w:rFonts w:ascii="Times New Roman" w:hAnsi="Times New Roman" w:cs="Times New Roman"/>
        </w:rPr>
        <w:t>……….</w:t>
      </w:r>
      <w:r w:rsidR="0073628A" w:rsidRPr="00CA2B43">
        <w:rPr>
          <w:rFonts w:ascii="Times New Roman" w:hAnsi="Times New Roman" w:cs="Times New Roman"/>
        </w:rPr>
        <w:t xml:space="preserve"> számú határozata alapján az </w:t>
      </w:r>
      <w:r w:rsidRPr="00CA2B43">
        <w:rPr>
          <w:rFonts w:ascii="Times New Roman" w:hAnsi="Times New Roman" w:cs="Times New Roman"/>
        </w:rPr>
        <w:t>eljárás nyertese Vállalkozó lett, akivel Megrendelő az alábbi szerződést köti.</w:t>
      </w:r>
    </w:p>
    <w:p w:rsidR="003747BC" w:rsidRPr="00CA2B43" w:rsidRDefault="003747BC" w:rsidP="00CA2B43">
      <w:pPr>
        <w:spacing w:line="240" w:lineRule="auto"/>
        <w:jc w:val="both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>Felek rögzítik, hogy a Megrendelő a 2013. évi V. törvény (a t</w:t>
      </w:r>
      <w:bookmarkStart w:id="0" w:name="_GoBack"/>
      <w:bookmarkEnd w:id="0"/>
      <w:r w:rsidRPr="00CA2B43">
        <w:rPr>
          <w:rFonts w:ascii="Times New Roman" w:hAnsi="Times New Roman" w:cs="Times New Roman"/>
        </w:rPr>
        <w:t>ovábbiakban: Ptk.) 8:1. § (1) bekezdés 7</w:t>
      </w:r>
      <w:r w:rsidR="00CF3966" w:rsidRPr="00CA2B43">
        <w:rPr>
          <w:rFonts w:ascii="Times New Roman" w:hAnsi="Times New Roman" w:cs="Times New Roman"/>
        </w:rPr>
        <w:t>.</w:t>
      </w:r>
      <w:r w:rsidRPr="00CA2B43">
        <w:rPr>
          <w:rFonts w:ascii="Times New Roman" w:hAnsi="Times New Roman" w:cs="Times New Roman"/>
        </w:rPr>
        <w:t xml:space="preserve"> pontja alapján szerződő hatóságnak minősül. </w:t>
      </w:r>
    </w:p>
    <w:p w:rsidR="003747BC" w:rsidRPr="00DD5DFF" w:rsidRDefault="00DD5DFF" w:rsidP="00DD5DF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I.</w:t>
      </w:r>
      <w:proofErr w:type="gramStart"/>
      <w:r w:rsidR="003747BC" w:rsidRPr="00DD5DFF">
        <w:rPr>
          <w:rFonts w:ascii="Times New Roman" w:hAnsi="Times New Roman"/>
          <w:b/>
        </w:rPr>
        <w:t>A</w:t>
      </w:r>
      <w:proofErr w:type="gramEnd"/>
      <w:r w:rsidR="003747BC" w:rsidRPr="00DD5DFF">
        <w:rPr>
          <w:rFonts w:ascii="Times New Roman" w:hAnsi="Times New Roman"/>
          <w:b/>
        </w:rPr>
        <w:t xml:space="preserve"> szerződés tárgya</w:t>
      </w:r>
    </w:p>
    <w:p w:rsidR="003747BC" w:rsidRPr="00CA2B43" w:rsidRDefault="003747BC" w:rsidP="00CA2B43">
      <w:pPr>
        <w:numPr>
          <w:ilvl w:val="0"/>
          <w:numId w:val="1"/>
        </w:numPr>
        <w:suppressAutoHyphens w:val="0"/>
        <w:spacing w:after="0" w:line="240" w:lineRule="auto"/>
        <w:ind w:left="0" w:hanging="426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>Megrendelő a jelen szerződés aláírásával megrendeli Vállalk</w:t>
      </w:r>
      <w:r w:rsidR="00CF3966" w:rsidRPr="00CA2B43">
        <w:rPr>
          <w:rFonts w:ascii="Times New Roman" w:hAnsi="Times New Roman" w:cs="Times New Roman"/>
        </w:rPr>
        <w:t>ozótól a jelen szerződésben illetve</w:t>
      </w:r>
      <w:r w:rsidRPr="00CA2B43">
        <w:rPr>
          <w:rFonts w:ascii="Times New Roman" w:hAnsi="Times New Roman" w:cs="Times New Roman"/>
        </w:rPr>
        <w:t xml:space="preserve"> a beszerzési eljárás iratanyagában (különösen műszaki leírás) rögzített feladatok elvégzését jelen szerződés és a beszerzési eljárás iratai, továbbá a hatályos jogszabályok, a beszerzendő közszolgáltatói előírások szerinti módon, tartalommal és mennyiségben, eredményfelelősséggel.</w:t>
      </w:r>
    </w:p>
    <w:p w:rsidR="003747BC" w:rsidRPr="00CA2B43" w:rsidRDefault="003747BC" w:rsidP="00CA2B43">
      <w:pPr>
        <w:numPr>
          <w:ilvl w:val="0"/>
          <w:numId w:val="1"/>
        </w:numPr>
        <w:suppressAutoHyphens w:val="0"/>
        <w:spacing w:after="0" w:line="240" w:lineRule="auto"/>
        <w:ind w:left="0" w:hanging="426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 xml:space="preserve">Felek rögzítik, hogy Vállalkozó kötelezettsége a műszaki leírásban meghatározott új </w:t>
      </w:r>
      <w:proofErr w:type="spellStart"/>
      <w:r w:rsidRPr="00CA2B43">
        <w:rPr>
          <w:rFonts w:ascii="Times New Roman" w:hAnsi="Times New Roman" w:cs="Times New Roman"/>
        </w:rPr>
        <w:t>díszkivilágítási</w:t>
      </w:r>
      <w:proofErr w:type="spellEnd"/>
      <w:r w:rsidRPr="00CA2B43">
        <w:rPr>
          <w:rFonts w:ascii="Times New Roman" w:hAnsi="Times New Roman" w:cs="Times New Roman"/>
        </w:rPr>
        <w:t xml:space="preserve"> elemek beszerzése és Megrendelő tulajdonába adása</w:t>
      </w:r>
      <w:r w:rsidR="005D79B9" w:rsidRPr="00CA2B43">
        <w:rPr>
          <w:rFonts w:ascii="Times New Roman" w:hAnsi="Times New Roman" w:cs="Times New Roman"/>
        </w:rPr>
        <w:t xml:space="preserve">, továbbá a </w:t>
      </w:r>
      <w:proofErr w:type="spellStart"/>
      <w:r w:rsidR="005D79B9" w:rsidRPr="00CA2B43">
        <w:rPr>
          <w:rFonts w:ascii="Times New Roman" w:hAnsi="Times New Roman" w:cs="Times New Roman"/>
        </w:rPr>
        <w:t>díszkivilágítási</w:t>
      </w:r>
      <w:proofErr w:type="spellEnd"/>
      <w:r w:rsidR="005D79B9" w:rsidRPr="00CA2B43">
        <w:rPr>
          <w:rFonts w:ascii="Times New Roman" w:hAnsi="Times New Roman" w:cs="Times New Roman"/>
        </w:rPr>
        <w:t xml:space="preserve"> elemek műszaki leírásban foglaltak szerinti kihelyezése és eltávolítása</w:t>
      </w:r>
      <w:r w:rsidR="00FC27FE" w:rsidRPr="00CA2B43">
        <w:rPr>
          <w:rFonts w:ascii="Times New Roman" w:hAnsi="Times New Roman" w:cs="Times New Roman"/>
        </w:rPr>
        <w:t>.</w:t>
      </w:r>
    </w:p>
    <w:p w:rsidR="003747BC" w:rsidRPr="00CA2B43" w:rsidRDefault="003747BC" w:rsidP="00CA2B43">
      <w:pPr>
        <w:numPr>
          <w:ilvl w:val="0"/>
          <w:numId w:val="1"/>
        </w:numPr>
        <w:suppressAutoHyphens w:val="0"/>
        <w:spacing w:after="0" w:line="240" w:lineRule="auto"/>
        <w:ind w:left="0" w:hanging="426"/>
        <w:jc w:val="both"/>
        <w:textAlignment w:val="auto"/>
        <w:rPr>
          <w:rFonts w:ascii="Times New Roman" w:hAnsi="Times New Roman" w:cs="Times New Roman"/>
          <w:lang w:eastAsia="hu-HU"/>
        </w:rPr>
      </w:pPr>
      <w:r w:rsidRPr="00CA2B43">
        <w:rPr>
          <w:rFonts w:ascii="Times New Roman" w:hAnsi="Times New Roman" w:cs="Times New Roman"/>
          <w:lang w:eastAsia="hu-HU"/>
        </w:rPr>
        <w:t>A teljesítés során a Vállalkozó által ellátandó feladatok részlete</w:t>
      </w:r>
      <w:r w:rsidR="00CD7A8E">
        <w:rPr>
          <w:rFonts w:ascii="Times New Roman" w:hAnsi="Times New Roman" w:cs="Times New Roman"/>
          <w:lang w:eastAsia="hu-HU"/>
        </w:rPr>
        <w:t>zését és teljesítési határidejé</w:t>
      </w:r>
      <w:r w:rsidRPr="00CA2B43">
        <w:rPr>
          <w:rFonts w:ascii="Times New Roman" w:hAnsi="Times New Roman" w:cs="Times New Roman"/>
          <w:lang w:eastAsia="hu-HU"/>
        </w:rPr>
        <w:t>t a beszerzési eljárás iratanyaga tartalmazza azzal, hogy Megrendelő kifejezetten tájékoztatja a Vállalkozót arról, hogy:</w:t>
      </w:r>
    </w:p>
    <w:p w:rsidR="003747BC" w:rsidRPr="00CA2B43" w:rsidRDefault="003747BC" w:rsidP="00CA2B43">
      <w:pPr>
        <w:numPr>
          <w:ilvl w:val="2"/>
          <w:numId w:val="16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>az egyes helyszíneken más-más feladatokat kell megvalósítani,</w:t>
      </w:r>
    </w:p>
    <w:p w:rsidR="003747BC" w:rsidRPr="00CA2B43" w:rsidRDefault="003747BC" w:rsidP="00CA2B43">
      <w:pPr>
        <w:numPr>
          <w:ilvl w:val="2"/>
          <w:numId w:val="16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>Megrendelő a Vállal</w:t>
      </w:r>
      <w:r w:rsidR="00521887" w:rsidRPr="00CA2B43">
        <w:rPr>
          <w:rFonts w:ascii="Times New Roman" w:hAnsi="Times New Roman" w:cs="Times New Roman"/>
        </w:rPr>
        <w:t>kozó részére a felhívásban, illetve</w:t>
      </w:r>
      <w:r w:rsidRPr="00CA2B43">
        <w:rPr>
          <w:rFonts w:ascii="Times New Roman" w:hAnsi="Times New Roman" w:cs="Times New Roman"/>
        </w:rPr>
        <w:t xml:space="preserve"> a műszaki leírásban rögzített vagyontárgyakat biztosítja a szerződés teljesítéséhez, melyet a teljesítéskor a Vállalkozó köteles rendeltetésszerű használatra alkalmas állapotban visszaszolgáltatni a Megrendelőnek – kártérítési felelősség mellett,</w:t>
      </w:r>
    </w:p>
    <w:p w:rsidR="003747BC" w:rsidRPr="00CA2B43" w:rsidRDefault="003747BC" w:rsidP="00CA2B43">
      <w:pPr>
        <w:numPr>
          <w:ilvl w:val="2"/>
          <w:numId w:val="16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>egyéb szükséges elemeket (akár a Megrendelő tulajdonába kerülnek, akár nem) a Vállalkozónak kell biztosítania.</w:t>
      </w:r>
    </w:p>
    <w:p w:rsidR="003747BC" w:rsidRPr="00CA2B43" w:rsidRDefault="003747BC" w:rsidP="00CA2B43">
      <w:pPr>
        <w:numPr>
          <w:ilvl w:val="0"/>
          <w:numId w:val="1"/>
        </w:numPr>
        <w:suppressAutoHyphens w:val="0"/>
        <w:spacing w:after="0" w:line="240" w:lineRule="auto"/>
        <w:ind w:left="0" w:hanging="426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 xml:space="preserve">Vállalkozó a megrendelést elfogadja. </w:t>
      </w:r>
    </w:p>
    <w:p w:rsidR="003747BC" w:rsidRPr="00CA2B43" w:rsidRDefault="003747BC" w:rsidP="00CA2B43">
      <w:pPr>
        <w:numPr>
          <w:ilvl w:val="0"/>
          <w:numId w:val="1"/>
        </w:numPr>
        <w:suppressAutoHyphens w:val="0"/>
        <w:spacing w:after="0" w:line="240" w:lineRule="auto"/>
        <w:ind w:left="0" w:hanging="426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lastRenderedPageBreak/>
        <w:t xml:space="preserve">Felek megállapodnak abban, hogy a fenti feladatokat a Vállalkozónak, mint a fenti feladatokat rendszeresen, üzletkörében végzően ellátó személytől elvárható fokozott gondosság mellett kell ellátnia, eredményfelelősséggel. </w:t>
      </w:r>
    </w:p>
    <w:p w:rsidR="003747BC" w:rsidRPr="00CA2B43" w:rsidRDefault="003747BC" w:rsidP="00CA2B43">
      <w:pPr>
        <w:numPr>
          <w:ilvl w:val="0"/>
          <w:numId w:val="1"/>
        </w:numPr>
        <w:suppressAutoHyphens w:val="0"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 xml:space="preserve">Felek rögzítik, hogy Vállalkozó a feladat ellátása során az ajánlatában foglaltak megfelelően </w:t>
      </w:r>
      <w:proofErr w:type="gramStart"/>
      <w:r w:rsidRPr="00CA2B43">
        <w:rPr>
          <w:rFonts w:ascii="Times New Roman" w:hAnsi="Times New Roman" w:cs="Times New Roman"/>
        </w:rPr>
        <w:t>alvállalkozó(</w:t>
      </w:r>
      <w:proofErr w:type="gramEnd"/>
      <w:r w:rsidRPr="00CA2B43">
        <w:rPr>
          <w:rFonts w:ascii="Times New Roman" w:hAnsi="Times New Roman" w:cs="Times New Roman"/>
        </w:rPr>
        <w:t>k) (Ptk. szerint közreműködők) igénybevételére jogosult, akként, hogy a Vállalkozó az igénybe vett alvállalkozó(k)ért úgy felel, mintha a munkát maga végezte volna. Nem jogszerű igénybevétel esetén felel mindazon károkért is, mely</w:t>
      </w:r>
      <w:r w:rsidR="00CD7A8E">
        <w:rPr>
          <w:rFonts w:ascii="Times New Roman" w:hAnsi="Times New Roman" w:cs="Times New Roman"/>
        </w:rPr>
        <w:t>ek e</w:t>
      </w:r>
      <w:r w:rsidR="00980CBB">
        <w:rPr>
          <w:rFonts w:ascii="Times New Roman" w:hAnsi="Times New Roman" w:cs="Times New Roman"/>
        </w:rPr>
        <w:t>zek</w:t>
      </w:r>
      <w:r w:rsidR="00CD7A8E">
        <w:rPr>
          <w:rFonts w:ascii="Times New Roman" w:hAnsi="Times New Roman" w:cs="Times New Roman"/>
        </w:rPr>
        <w:t xml:space="preserve"> nélkül nem következtek</w:t>
      </w:r>
      <w:r w:rsidRPr="00CA2B43">
        <w:rPr>
          <w:rFonts w:ascii="Times New Roman" w:hAnsi="Times New Roman" w:cs="Times New Roman"/>
        </w:rPr>
        <w:t xml:space="preserve"> volna be. </w:t>
      </w:r>
    </w:p>
    <w:p w:rsidR="003747BC" w:rsidRDefault="003747BC" w:rsidP="00CA2B43">
      <w:pPr>
        <w:numPr>
          <w:ilvl w:val="0"/>
          <w:numId w:val="1"/>
        </w:numPr>
        <w:suppressAutoHyphens w:val="0"/>
        <w:spacing w:after="0" w:line="240" w:lineRule="auto"/>
        <w:ind w:left="0" w:hanging="426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 xml:space="preserve">Felek a szerződés tárgyát jogilag oszthatatlannak tekintik. </w:t>
      </w:r>
    </w:p>
    <w:p w:rsidR="00CA2B43" w:rsidRPr="00CA2B43" w:rsidRDefault="00CA2B43" w:rsidP="00CA2B43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</w:rPr>
      </w:pPr>
    </w:p>
    <w:p w:rsidR="003747BC" w:rsidRPr="00CA2B43" w:rsidRDefault="00581577" w:rsidP="00CA2B43">
      <w:pPr>
        <w:tabs>
          <w:tab w:val="left" w:pos="426"/>
        </w:tabs>
        <w:spacing w:line="240" w:lineRule="auto"/>
        <w:ind w:firstLine="420"/>
        <w:jc w:val="center"/>
        <w:rPr>
          <w:rFonts w:ascii="Times New Roman" w:hAnsi="Times New Roman" w:cs="Times New Roman"/>
          <w:b/>
        </w:rPr>
      </w:pPr>
      <w:r w:rsidRPr="00CA2B43">
        <w:rPr>
          <w:rFonts w:ascii="Times New Roman" w:hAnsi="Times New Roman" w:cs="Times New Roman"/>
          <w:b/>
        </w:rPr>
        <w:t>II</w:t>
      </w:r>
      <w:r w:rsidR="003747BC" w:rsidRPr="00CA2B43">
        <w:rPr>
          <w:rFonts w:ascii="Times New Roman" w:hAnsi="Times New Roman" w:cs="Times New Roman"/>
          <w:b/>
        </w:rPr>
        <w:t xml:space="preserve">. </w:t>
      </w:r>
      <w:proofErr w:type="gramStart"/>
      <w:r w:rsidR="003747BC" w:rsidRPr="00CA2B43">
        <w:rPr>
          <w:rFonts w:ascii="Times New Roman" w:hAnsi="Times New Roman" w:cs="Times New Roman"/>
          <w:b/>
        </w:rPr>
        <w:t>A</w:t>
      </w:r>
      <w:proofErr w:type="gramEnd"/>
      <w:r w:rsidR="003747BC" w:rsidRPr="00CA2B43">
        <w:rPr>
          <w:rFonts w:ascii="Times New Roman" w:hAnsi="Times New Roman" w:cs="Times New Roman"/>
          <w:b/>
        </w:rPr>
        <w:t xml:space="preserve"> felek jogai és kötelezettségei</w:t>
      </w:r>
    </w:p>
    <w:p w:rsidR="003747BC" w:rsidRPr="00CA2B43" w:rsidRDefault="003747BC" w:rsidP="00CA2B43">
      <w:pPr>
        <w:numPr>
          <w:ilvl w:val="0"/>
          <w:numId w:val="7"/>
        </w:numPr>
        <w:suppressAutoHyphens w:val="0"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 xml:space="preserve">Vállalkozó köteles minden jelen szerződésben meghatározott tevékenysége során a mindenkor hatályos valamennyi magyar, Európai Uniós jogszabály, egyéb rendelkezés, továbbá a szakmai szabályok betartására. </w:t>
      </w:r>
    </w:p>
    <w:p w:rsidR="003747BC" w:rsidRPr="00CA2B43" w:rsidRDefault="003747BC" w:rsidP="00CA2B43">
      <w:pPr>
        <w:numPr>
          <w:ilvl w:val="0"/>
          <w:numId w:val="7"/>
        </w:numPr>
        <w:suppressAutoHyphens w:val="0"/>
        <w:spacing w:after="0" w:line="240" w:lineRule="auto"/>
        <w:ind w:left="0" w:hanging="426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>Vállalkozó tevékenységét az előírtakhoz képest 1. osztályú minőségben kell, hogy megvalósítsa (teljesítse), az előírt határidőkön (időtartamon) belül. Az egyes feladatokra vonatkozó határidőket a beszerzési eljárás iratanyaga tartalmazza. Az ott rögzített határidők szigorú, (fix) határidők, melynek tartalmával a felek tisztában vannak. 1. osztályú teljesítés alatt Felek az ellátandó szolgáltatás jelen szerződésben ill</w:t>
      </w:r>
      <w:r w:rsidR="00521887" w:rsidRPr="00CA2B43">
        <w:rPr>
          <w:rFonts w:ascii="Times New Roman" w:hAnsi="Times New Roman" w:cs="Times New Roman"/>
        </w:rPr>
        <w:t>etve a</w:t>
      </w:r>
      <w:r w:rsidRPr="00CA2B43">
        <w:rPr>
          <w:rFonts w:ascii="Times New Roman" w:hAnsi="Times New Roman" w:cs="Times New Roman"/>
        </w:rPr>
        <w:t xml:space="preserve"> műszaki leírásban foglaltaknak megfelelő hiány-, és hibamentességét értik.</w:t>
      </w:r>
    </w:p>
    <w:p w:rsidR="003747BC" w:rsidRPr="00CA2B43" w:rsidRDefault="003747BC" w:rsidP="00CA2B43">
      <w:pPr>
        <w:numPr>
          <w:ilvl w:val="0"/>
          <w:numId w:val="7"/>
        </w:numPr>
        <w:suppressAutoHyphens w:val="0"/>
        <w:spacing w:after="0" w:line="240" w:lineRule="auto"/>
        <w:ind w:left="0" w:hanging="426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>Vállalkozó tevékenysége során nem sértheti a Megrendelő jó</w:t>
      </w:r>
      <w:r w:rsidR="003A60B0">
        <w:rPr>
          <w:rFonts w:ascii="Times New Roman" w:hAnsi="Times New Roman" w:cs="Times New Roman"/>
        </w:rPr>
        <w:t xml:space="preserve"> </w:t>
      </w:r>
      <w:r w:rsidRPr="00CA2B43">
        <w:rPr>
          <w:rFonts w:ascii="Times New Roman" w:hAnsi="Times New Roman" w:cs="Times New Roman"/>
        </w:rPr>
        <w:t>hí</w:t>
      </w:r>
      <w:r w:rsidR="003A60B0">
        <w:rPr>
          <w:rFonts w:ascii="Times New Roman" w:hAnsi="Times New Roman" w:cs="Times New Roman"/>
        </w:rPr>
        <w:t xml:space="preserve">rnevét, </w:t>
      </w:r>
      <w:r w:rsidRPr="00CA2B43">
        <w:rPr>
          <w:rFonts w:ascii="Times New Roman" w:hAnsi="Times New Roman" w:cs="Times New Roman"/>
        </w:rPr>
        <w:t xml:space="preserve">azt köteles folyamatosan megőrizni a tevékenysége ellátása során. </w:t>
      </w:r>
    </w:p>
    <w:p w:rsidR="003747BC" w:rsidRPr="00CA2B43" w:rsidRDefault="003747BC" w:rsidP="00CA2B43">
      <w:pPr>
        <w:numPr>
          <w:ilvl w:val="0"/>
          <w:numId w:val="7"/>
        </w:numPr>
        <w:suppressAutoHyphens w:val="0"/>
        <w:spacing w:after="0" w:line="240" w:lineRule="auto"/>
        <w:ind w:left="0" w:hanging="426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 xml:space="preserve">Vállalkozó és közreműködője olyan tevékenység ellátását nem vállalhatja, amely sértheti, vagy veszélyeztetheti a Megrendelővel szembeni jelen szerződésben foglalt kötelezettségei teljesítését. </w:t>
      </w:r>
    </w:p>
    <w:p w:rsidR="003747BC" w:rsidRPr="00CA2B43" w:rsidRDefault="003747BC" w:rsidP="00CA2B43">
      <w:pPr>
        <w:numPr>
          <w:ilvl w:val="0"/>
          <w:numId w:val="7"/>
        </w:numPr>
        <w:suppressAutoHyphens w:val="0"/>
        <w:spacing w:after="0" w:line="240" w:lineRule="auto"/>
        <w:ind w:left="0" w:hanging="426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>A Vállalkozó a szerződés teljesítésekor köteles a szolgáltatásra vonatkozó valamennyi iratot, dokumentációt, stb. jegyzék szerint átadni a Megrendelőnek.</w:t>
      </w:r>
    </w:p>
    <w:p w:rsidR="003747BC" w:rsidRPr="00CA2B43" w:rsidRDefault="003747BC" w:rsidP="00CA2B43">
      <w:pPr>
        <w:numPr>
          <w:ilvl w:val="0"/>
          <w:numId w:val="7"/>
        </w:numPr>
        <w:suppressAutoHyphens w:val="0"/>
        <w:spacing w:after="0" w:line="240" w:lineRule="auto"/>
        <w:ind w:left="0" w:hanging="426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>Vállalkozó köteles folyamatos kapcsolatot tartani a Megrendelővel, felkérés esetén beszámolni saját tevékenységéről, szakmai működéséről.</w:t>
      </w:r>
    </w:p>
    <w:p w:rsidR="003747BC" w:rsidRPr="00CA2B43" w:rsidRDefault="003747BC" w:rsidP="00CA2B43">
      <w:pPr>
        <w:numPr>
          <w:ilvl w:val="0"/>
          <w:numId w:val="7"/>
        </w:numPr>
        <w:suppressAutoHyphens w:val="0"/>
        <w:spacing w:after="0" w:line="240" w:lineRule="auto"/>
        <w:ind w:left="0" w:hanging="426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 xml:space="preserve">Megrendelő köteles a Vállalkozó rendelkezésére bocsátani a jelen szerződésben rögzített feladat ellátásához szükséges adatokat, iratokat, információkat. </w:t>
      </w:r>
    </w:p>
    <w:p w:rsidR="003747BC" w:rsidRPr="00CA2B43" w:rsidRDefault="003747BC" w:rsidP="00CA2B43">
      <w:pPr>
        <w:numPr>
          <w:ilvl w:val="0"/>
          <w:numId w:val="7"/>
        </w:numPr>
        <w:suppressAutoHyphens w:val="0"/>
        <w:spacing w:after="0" w:line="240" w:lineRule="auto"/>
        <w:ind w:left="0" w:hanging="426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>Megrendelő a szolgáltatással kapcsolatban Vállalkozónak biztosítja a beszerzési eljárás iratanya</w:t>
      </w:r>
      <w:r w:rsidR="003A60B0">
        <w:rPr>
          <w:rFonts w:ascii="Times New Roman" w:hAnsi="Times New Roman" w:cs="Times New Roman"/>
        </w:rPr>
        <w:t>gában rögzített díszítőelemeket</w:t>
      </w:r>
      <w:r w:rsidRPr="00CA2B43">
        <w:rPr>
          <w:rFonts w:ascii="Times New Roman" w:hAnsi="Times New Roman" w:cs="Times New Roman"/>
        </w:rPr>
        <w:t xml:space="preserve"> azzal, hogy minden további szükséges feltétel biztosítása Vállalkozó kötelezettsége.</w:t>
      </w:r>
    </w:p>
    <w:p w:rsidR="003747BC" w:rsidRPr="00CA2B43" w:rsidRDefault="003747BC" w:rsidP="00CA2B43">
      <w:pPr>
        <w:numPr>
          <w:ilvl w:val="0"/>
          <w:numId w:val="7"/>
        </w:numPr>
        <w:suppressAutoHyphens w:val="0"/>
        <w:spacing w:after="0" w:line="240" w:lineRule="auto"/>
        <w:ind w:left="0" w:hanging="426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 xml:space="preserve">A Megrendelő által biztosított díszítőelem tulajdonjoga az átadással (birtokbaadással) nem változik meg. Amennyiben a Vállalkozó a jelen szerződés szerint </w:t>
      </w:r>
      <w:r w:rsidR="003A60B0">
        <w:rPr>
          <w:rFonts w:ascii="Times New Roman" w:hAnsi="Times New Roman" w:cs="Times New Roman"/>
        </w:rPr>
        <w:t>nem tudja bármely díszítőelemet</w:t>
      </w:r>
      <w:r w:rsidRPr="00CA2B43">
        <w:rPr>
          <w:rFonts w:ascii="Times New Roman" w:hAnsi="Times New Roman" w:cs="Times New Roman"/>
        </w:rPr>
        <w:t xml:space="preserve"> rendeltetésszerű használatra alkalmas módon visszaszolgáltatni, köteles megtéríteni – a felszólítás kézhezvételét követő 15 napon belül - annak átadás</w:t>
      </w:r>
      <w:r w:rsidR="003A60B0">
        <w:rPr>
          <w:rFonts w:ascii="Times New Roman" w:hAnsi="Times New Roman" w:cs="Times New Roman"/>
        </w:rPr>
        <w:t xml:space="preserve"> </w:t>
      </w:r>
      <w:r w:rsidRPr="00CA2B43">
        <w:rPr>
          <w:rFonts w:ascii="Times New Roman" w:hAnsi="Times New Roman" w:cs="Times New Roman"/>
        </w:rPr>
        <w:t>kori piaci értékét.</w:t>
      </w:r>
    </w:p>
    <w:p w:rsidR="003747BC" w:rsidRPr="00CA2B43" w:rsidRDefault="003747BC" w:rsidP="00CA2B43">
      <w:pPr>
        <w:numPr>
          <w:ilvl w:val="0"/>
          <w:numId w:val="7"/>
        </w:numPr>
        <w:suppressAutoHyphens w:val="0"/>
        <w:spacing w:after="0" w:line="240" w:lineRule="auto"/>
        <w:ind w:left="0" w:hanging="426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>Vállalkozó felelőssége az átadott díszítőelemek ellenőrzése, és az előírások szerinti felújítása azzal, hogy csak a biztonságosan felhasználható elemek szerelhetőek fel.</w:t>
      </w:r>
    </w:p>
    <w:p w:rsidR="003747BC" w:rsidRPr="00CA2B43" w:rsidRDefault="003747BC" w:rsidP="00CA2B43">
      <w:pPr>
        <w:numPr>
          <w:ilvl w:val="0"/>
          <w:numId w:val="7"/>
        </w:numPr>
        <w:suppressAutoHyphens w:val="0"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>A meglévő díszvilágítási elemek átvétele és helyszínre szállítása a 1084 Budapest, Déri Miksa u. 6. szám alatti raktárból a Vállalkozó feladata. Az átadás-átvételről (annak pontos időpontjáról) a felek egyeztetnek. Fentiek megfelelően alkalmazandóak a visszaszolgáltatásra is.</w:t>
      </w:r>
    </w:p>
    <w:p w:rsidR="003747BC" w:rsidRPr="00CA2B43" w:rsidRDefault="003747BC" w:rsidP="00CA2B43">
      <w:pPr>
        <w:numPr>
          <w:ilvl w:val="0"/>
          <w:numId w:val="7"/>
        </w:numPr>
        <w:suppressAutoHyphens w:val="0"/>
        <w:spacing w:after="0" w:line="240" w:lineRule="auto"/>
        <w:ind w:left="0" w:hanging="426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>Megrendelő biztosítja a műszaki leírásban rögzített 1 d</w:t>
      </w:r>
      <w:r w:rsidR="005225DB" w:rsidRPr="00CA2B43">
        <w:rPr>
          <w:rFonts w:ascii="Times New Roman" w:hAnsi="Times New Roman" w:cs="Times New Roman"/>
        </w:rPr>
        <w:t>b. fenyőfát (Horváth Mihály téri</w:t>
      </w:r>
      <w:r w:rsidRPr="00CA2B43">
        <w:rPr>
          <w:rFonts w:ascii="Times New Roman" w:hAnsi="Times New Roman" w:cs="Times New Roman"/>
        </w:rPr>
        <w:t xml:space="preserve">). Annak felállítása, feldíszítése, rögzítése </w:t>
      </w:r>
      <w:r w:rsidR="005225DB" w:rsidRPr="00CA2B43">
        <w:rPr>
          <w:rFonts w:ascii="Times New Roman" w:hAnsi="Times New Roman" w:cs="Times New Roman"/>
        </w:rPr>
        <w:t>továbbá</w:t>
      </w:r>
      <w:r w:rsidRPr="00CA2B43">
        <w:rPr>
          <w:rFonts w:ascii="Times New Roman" w:hAnsi="Times New Roman" w:cs="Times New Roman"/>
        </w:rPr>
        <w:t xml:space="preserve"> majdani elbontása és feldarabolása a Vállalkozó feladata azzal, hogy a faanyag a Megrendelő tulajdona. Az egyéb fenyőfák biztosítása a Vállalkozó feladata.</w:t>
      </w:r>
    </w:p>
    <w:p w:rsidR="003747BC" w:rsidRPr="00CA2B43" w:rsidRDefault="003747BC" w:rsidP="00CA2B43">
      <w:pPr>
        <w:numPr>
          <w:ilvl w:val="0"/>
          <w:numId w:val="7"/>
        </w:numPr>
        <w:suppressAutoHyphens w:val="0"/>
        <w:spacing w:after="0" w:line="240" w:lineRule="auto"/>
        <w:ind w:left="0" w:hanging="426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 xml:space="preserve">A </w:t>
      </w:r>
      <w:r w:rsidR="000B0BF8" w:rsidRPr="00CA2B43">
        <w:rPr>
          <w:rFonts w:ascii="Times New Roman" w:hAnsi="Times New Roman" w:cs="Times New Roman"/>
        </w:rPr>
        <w:t>V</w:t>
      </w:r>
      <w:r w:rsidRPr="00CA2B43">
        <w:rPr>
          <w:rFonts w:ascii="Times New Roman" w:hAnsi="Times New Roman" w:cs="Times New Roman"/>
        </w:rPr>
        <w:t>állalkozó által beszerzendő és üzembe helyezendő eszközök csak legális forrásból származhatnak, melyet Megrendelő kérésére igazolni kell.</w:t>
      </w:r>
    </w:p>
    <w:p w:rsidR="003747BC" w:rsidRPr="00CA2B43" w:rsidRDefault="003747BC" w:rsidP="00CA2B43">
      <w:pPr>
        <w:numPr>
          <w:ilvl w:val="0"/>
          <w:numId w:val="7"/>
        </w:numPr>
        <w:suppressAutoHyphens w:val="0"/>
        <w:spacing w:after="0" w:line="240" w:lineRule="auto"/>
        <w:ind w:left="0" w:hanging="426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lastRenderedPageBreak/>
        <w:t>A keletkezett hulladék elszállítására a Vállalkozó köteles, aki köteles ezt a Megrendelő felé igazolni.</w:t>
      </w:r>
    </w:p>
    <w:p w:rsidR="003747BC" w:rsidRPr="00CA2B43" w:rsidRDefault="003747BC" w:rsidP="00CA2B43">
      <w:pPr>
        <w:numPr>
          <w:ilvl w:val="0"/>
          <w:numId w:val="7"/>
        </w:numPr>
        <w:suppressAutoHyphens w:val="0"/>
        <w:spacing w:after="0" w:line="240" w:lineRule="auto"/>
        <w:ind w:left="0" w:hanging="426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>Vállalkozó köteles a munkaterületet megfelelően elkeríteni akként, hogy az csak a szükségeshez képest legkevesebb területen és időben korlátozza a közlekedést. A szükséges forgalomelterelési fe</w:t>
      </w:r>
      <w:r w:rsidR="005225DB" w:rsidRPr="00CA2B43">
        <w:rPr>
          <w:rFonts w:ascii="Times New Roman" w:hAnsi="Times New Roman" w:cs="Times New Roman"/>
        </w:rPr>
        <w:t xml:space="preserve">ladatok ellátásáért, illetve </w:t>
      </w:r>
      <w:r w:rsidRPr="00CA2B43">
        <w:rPr>
          <w:rFonts w:ascii="Times New Roman" w:hAnsi="Times New Roman" w:cs="Times New Roman"/>
        </w:rPr>
        <w:t>azok nem szerződés-, vagy jogszabályszerű teljesítéséből eredő hátrányos jogkövetkezményekért a Vállalkozó felel.</w:t>
      </w:r>
    </w:p>
    <w:p w:rsidR="003747BC" w:rsidRPr="00CA2B43" w:rsidRDefault="003747BC" w:rsidP="00CA2B43">
      <w:pPr>
        <w:numPr>
          <w:ilvl w:val="0"/>
          <w:numId w:val="7"/>
        </w:numPr>
        <w:suppressAutoHyphens w:val="0"/>
        <w:spacing w:after="0" w:line="240" w:lineRule="auto"/>
        <w:ind w:left="0" w:hanging="426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>Vállalkozó csak a jogszabályi feltételeknek megfelelő, szabványos, megfelelő tanúsítványokkal rendelkező termékekkel teljesíthet a szolgáltatás nyújtása során.</w:t>
      </w:r>
    </w:p>
    <w:p w:rsidR="003747BC" w:rsidRPr="00CA2B43" w:rsidRDefault="003747BC" w:rsidP="00CA2B43">
      <w:pPr>
        <w:numPr>
          <w:ilvl w:val="0"/>
          <w:numId w:val="7"/>
        </w:numPr>
        <w:suppressAutoHyphens w:val="0"/>
        <w:spacing w:after="0" w:line="240" w:lineRule="auto"/>
        <w:ind w:left="0" w:hanging="426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 xml:space="preserve">Felek megállapodnak abban, hogy a műszaki leírásban tételesen rögzített, a jelen szerződés alapján a Vállalkozó által biztosított (beszerzendő) eszközök az első 70%-os részszámláról szóló teljesítésigazolás kibocsátása napján jelen szerződés alapján a Megrendelő tulajdonába mennek át. A vállalkozói díj </w:t>
      </w:r>
      <w:r w:rsidR="005225DB" w:rsidRPr="00CA2B43">
        <w:rPr>
          <w:rFonts w:ascii="Times New Roman" w:hAnsi="Times New Roman" w:cs="Times New Roman"/>
        </w:rPr>
        <w:t xml:space="preserve">a </w:t>
      </w:r>
      <w:r w:rsidRPr="00CA2B43">
        <w:rPr>
          <w:rFonts w:ascii="Times New Roman" w:hAnsi="Times New Roman" w:cs="Times New Roman"/>
        </w:rPr>
        <w:t>vételárat teljes mértékben tartalmazza.</w:t>
      </w:r>
    </w:p>
    <w:p w:rsidR="003747BC" w:rsidRPr="00CA2B43" w:rsidRDefault="003747BC" w:rsidP="00CA2B43">
      <w:pPr>
        <w:numPr>
          <w:ilvl w:val="0"/>
          <w:numId w:val="7"/>
        </w:numPr>
        <w:suppressAutoHyphens w:val="0"/>
        <w:spacing w:after="0" w:line="240" w:lineRule="auto"/>
        <w:ind w:left="0" w:hanging="426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>Vállalkozó köteles naprakészen építési napló vezetésére, továbbá a felelős műszaki vezetői feladatok biztosítására.</w:t>
      </w:r>
    </w:p>
    <w:p w:rsidR="003747BC" w:rsidRPr="00CA2B43" w:rsidRDefault="003747BC" w:rsidP="00CA2B43">
      <w:pPr>
        <w:numPr>
          <w:ilvl w:val="0"/>
          <w:numId w:val="7"/>
        </w:numPr>
        <w:suppressAutoHyphens w:val="0"/>
        <w:spacing w:after="0" w:line="240" w:lineRule="auto"/>
        <w:ind w:left="0" w:hanging="426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>Vállalkozó köteles a Megrendelő műszaki ellenőrével együttműködni és annak utasításait betartani.</w:t>
      </w:r>
    </w:p>
    <w:p w:rsidR="003747BC" w:rsidRPr="00CA2B43" w:rsidRDefault="003747BC" w:rsidP="00CA2B43">
      <w:pPr>
        <w:numPr>
          <w:ilvl w:val="0"/>
          <w:numId w:val="7"/>
        </w:numPr>
        <w:suppressAutoHyphens w:val="0"/>
        <w:spacing w:after="0" w:line="240" w:lineRule="auto"/>
        <w:ind w:left="0" w:hanging="426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 xml:space="preserve">Az elemek (díszítőelemek) felszerelése, beüzemelése, üzemelés közbeni ellenőrzése, 24 órás karbantartási ügyelet biztosítása, a hibák kijavítása, hibás </w:t>
      </w:r>
      <w:r w:rsidR="00BE3072" w:rsidRPr="00CA2B43">
        <w:rPr>
          <w:rFonts w:ascii="Times New Roman" w:hAnsi="Times New Roman" w:cs="Times New Roman"/>
        </w:rPr>
        <w:t>elemek pót</w:t>
      </w:r>
      <w:r w:rsidR="00CA2B43">
        <w:rPr>
          <w:rFonts w:ascii="Times New Roman" w:hAnsi="Times New Roman" w:cs="Times New Roman"/>
        </w:rPr>
        <w:t>lása, az eszközök 2021. január 6-á</w:t>
      </w:r>
      <w:r w:rsidRPr="00CA2B43">
        <w:rPr>
          <w:rFonts w:ascii="Times New Roman" w:hAnsi="Times New Roman" w:cs="Times New Roman"/>
        </w:rPr>
        <w:t>n éjfélkor történő kikapcsolás</w:t>
      </w:r>
      <w:r w:rsidR="00CA2B43">
        <w:rPr>
          <w:rFonts w:ascii="Times New Roman" w:hAnsi="Times New Roman" w:cs="Times New Roman"/>
        </w:rPr>
        <w:t>a és az időjárástól függően 2021</w:t>
      </w:r>
      <w:r w:rsidRPr="00CA2B43">
        <w:rPr>
          <w:rFonts w:ascii="Times New Roman" w:hAnsi="Times New Roman" w:cs="Times New Roman"/>
        </w:rPr>
        <w:t>. január 31. napjáig, a 1084 Budapest, Déri Miksa u. 6. szám alatti raktárba visszaszállítása a Vállalkozó kötelezettségét képezik.</w:t>
      </w:r>
    </w:p>
    <w:p w:rsidR="003747BC" w:rsidRPr="00CA2B43" w:rsidRDefault="003747BC" w:rsidP="00CA2B43">
      <w:pPr>
        <w:numPr>
          <w:ilvl w:val="0"/>
          <w:numId w:val="7"/>
        </w:numPr>
        <w:suppressAutoHyphens w:val="0"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>Vállalkozó kö</w:t>
      </w:r>
      <w:r w:rsidR="00B1585D" w:rsidRPr="00CA2B43">
        <w:rPr>
          <w:rFonts w:ascii="Times New Roman" w:hAnsi="Times New Roman" w:cs="Times New Roman"/>
        </w:rPr>
        <w:t xml:space="preserve">teles a - bekapcsolás előtt - </w:t>
      </w:r>
      <w:r w:rsidRPr="00CA2B43">
        <w:rPr>
          <w:rFonts w:ascii="Times New Roman" w:hAnsi="Times New Roman" w:cs="Times New Roman"/>
        </w:rPr>
        <w:t xml:space="preserve">műszaki dokumentáció összeállítására és Megrendelőnek történő átadására (elektronikus és papír alapú formátumban, 1-1 példányban), ami tartalmazza különösen a megvalósulási tervet, a felhasznált anyagok műbizonylatait, mérési jegyzőkönyvet, </w:t>
      </w:r>
      <w:proofErr w:type="spellStart"/>
      <w:r w:rsidRPr="00CA2B43">
        <w:rPr>
          <w:rFonts w:ascii="Times New Roman" w:hAnsi="Times New Roman" w:cs="Times New Roman"/>
        </w:rPr>
        <w:t>FMV-nyilatkozatot</w:t>
      </w:r>
      <w:proofErr w:type="spellEnd"/>
      <w:r w:rsidRPr="00CA2B43">
        <w:rPr>
          <w:rFonts w:ascii="Times New Roman" w:hAnsi="Times New Roman" w:cs="Times New Roman"/>
        </w:rPr>
        <w:t>, kivitelezői megfelelőségi nyilatkozatot. Ennek hiányában az eszközök nem helyezhetőek feszültség alá.</w:t>
      </w:r>
    </w:p>
    <w:p w:rsidR="003747BC" w:rsidRPr="00CA2B43" w:rsidRDefault="003747BC" w:rsidP="00CA2B43">
      <w:pPr>
        <w:numPr>
          <w:ilvl w:val="0"/>
          <w:numId w:val="7"/>
        </w:numPr>
        <w:suppressAutoHyphens w:val="0"/>
        <w:spacing w:after="0" w:line="240" w:lineRule="auto"/>
        <w:ind w:left="0" w:hanging="426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>Vállalkozó nem felel a neki fel nem róhatóan, harmadik személy által a díszítőelemekben okozott károkért. Felel a Vállalkozó a díszítőelemekben az ő tevékenysége vagy mulasztása okán bekövetkezett valamennyi kárért.</w:t>
      </w:r>
    </w:p>
    <w:p w:rsidR="003747BC" w:rsidRPr="00CA2B43" w:rsidRDefault="003747BC" w:rsidP="00CA2B43">
      <w:pPr>
        <w:numPr>
          <w:ilvl w:val="0"/>
          <w:numId w:val="7"/>
        </w:numPr>
        <w:suppressAutoHyphens w:val="0"/>
        <w:spacing w:after="0" w:line="240" w:lineRule="auto"/>
        <w:ind w:left="0" w:hanging="426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>Vállalkozó köteles a Megrendelő tulajdonába álló vagy kerülő díszítőelemek vonatkozásában az átadás-átvétel során tételes hibajegyzék és a következő idényre vonatkozó karbantartási, pótlási javaslatok írásban történő rögzítésére és átadására.</w:t>
      </w:r>
    </w:p>
    <w:p w:rsidR="003747BC" w:rsidRPr="00CA2B43" w:rsidRDefault="003747BC" w:rsidP="00CA2B43">
      <w:pPr>
        <w:numPr>
          <w:ilvl w:val="0"/>
          <w:numId w:val="7"/>
        </w:numPr>
        <w:suppressAutoHyphens w:val="0"/>
        <w:spacing w:after="0" w:line="240" w:lineRule="auto"/>
        <w:ind w:left="0" w:hanging="426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>Vállalkozó felel a tevékenysége vagy mulasztása miatt akár a Megrendelőre, akár harmadik személyekre háramló valamennyi kárért.</w:t>
      </w:r>
    </w:p>
    <w:p w:rsidR="003747BC" w:rsidRPr="00CA2B43" w:rsidRDefault="003747BC" w:rsidP="00CA2B43">
      <w:pPr>
        <w:numPr>
          <w:ilvl w:val="0"/>
          <w:numId w:val="7"/>
        </w:numPr>
        <w:suppressAutoHyphens w:val="0"/>
        <w:spacing w:after="0" w:line="240" w:lineRule="auto"/>
        <w:ind w:left="0" w:hanging="426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>Vállalkozó köteles Megrendelőt haladéktalanul mentesíteni minden olyan követelés alól, mel</w:t>
      </w:r>
      <w:r w:rsidR="00E9670E" w:rsidRPr="00CA2B43">
        <w:rPr>
          <w:rFonts w:ascii="Times New Roman" w:hAnsi="Times New Roman" w:cs="Times New Roman"/>
        </w:rPr>
        <w:t xml:space="preserve">yet Vállalkozó tevékenységével, </w:t>
      </w:r>
      <w:r w:rsidRPr="00CA2B43">
        <w:rPr>
          <w:rFonts w:ascii="Times New Roman" w:hAnsi="Times New Roman" w:cs="Times New Roman"/>
        </w:rPr>
        <w:t xml:space="preserve">vagy mulasztásával összefüggésben harmadik személyek </w:t>
      </w:r>
      <w:r w:rsidR="00B1585D" w:rsidRPr="00CA2B43">
        <w:rPr>
          <w:rFonts w:ascii="Times New Roman" w:hAnsi="Times New Roman" w:cs="Times New Roman"/>
        </w:rPr>
        <w:t xml:space="preserve">a </w:t>
      </w:r>
      <w:r w:rsidRPr="00CA2B43">
        <w:rPr>
          <w:rFonts w:ascii="Times New Roman" w:hAnsi="Times New Roman" w:cs="Times New Roman"/>
        </w:rPr>
        <w:t>Megrendelővel szemben érvényesítenek.</w:t>
      </w:r>
    </w:p>
    <w:p w:rsidR="003747BC" w:rsidRPr="00CA2B43" w:rsidRDefault="003747BC" w:rsidP="00CA2B43">
      <w:pPr>
        <w:numPr>
          <w:ilvl w:val="0"/>
          <w:numId w:val="7"/>
        </w:numPr>
        <w:suppressAutoHyphens w:val="0"/>
        <w:spacing w:after="0" w:line="240" w:lineRule="auto"/>
        <w:ind w:left="0" w:hanging="426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>Vállalkozó nem felel a Megrendelő által szolgáltatott eszközök, anyagok vonatkozásában az ezek hibájából, hiányosságából eredő, a Megrendelőre, ill. harmadik személyekre háramló károkért. Kivételt képeznek ez alól azon részek, melyeket a jelen szerződés alapján Vállalkozónak kellett ellenőriznie, kicserélnie, felújítania, vagy a hiányt/hibát egyébként észlelnie kellett volna.</w:t>
      </w:r>
    </w:p>
    <w:p w:rsidR="003747BC" w:rsidRPr="00CA2B43" w:rsidRDefault="003747BC" w:rsidP="00CA2B43">
      <w:pPr>
        <w:numPr>
          <w:ilvl w:val="0"/>
          <w:numId w:val="7"/>
        </w:numPr>
        <w:suppressAutoHyphens w:val="0"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 xml:space="preserve">Vállalkozó köteles tevékenysége megkezdése előtt (kihelyezés, kiépítés) a szükséges közmű-egyeztetéseket lefolytatni. Vállalkozó köteles határidőben megfizetni a szolgáltatással kapcsolatban felmerülő valamennyi költséget, díjat (különösen: </w:t>
      </w:r>
      <w:proofErr w:type="spellStart"/>
      <w:r w:rsidRPr="00CA2B43">
        <w:rPr>
          <w:rFonts w:ascii="Times New Roman" w:hAnsi="Times New Roman" w:cs="Times New Roman"/>
        </w:rPr>
        <w:t>ELMŰ-felé</w:t>
      </w:r>
      <w:proofErr w:type="spellEnd"/>
      <w:r w:rsidRPr="00CA2B43">
        <w:rPr>
          <w:rFonts w:ascii="Times New Roman" w:hAnsi="Times New Roman" w:cs="Times New Roman"/>
        </w:rPr>
        <w:t xml:space="preserve">: elektromos energia/áramfelhasználás díja, </w:t>
      </w:r>
      <w:proofErr w:type="spellStart"/>
      <w:r w:rsidRPr="00CA2B43">
        <w:rPr>
          <w:rFonts w:ascii="Times New Roman" w:hAnsi="Times New Roman" w:cs="Times New Roman"/>
        </w:rPr>
        <w:t>BDK-felé</w:t>
      </w:r>
      <w:proofErr w:type="spellEnd"/>
      <w:r w:rsidRPr="00CA2B43">
        <w:rPr>
          <w:rFonts w:ascii="Times New Roman" w:hAnsi="Times New Roman" w:cs="Times New Roman"/>
        </w:rPr>
        <w:t>: munkavédelmi oktatás díja, oszlopbérleti díj, területfoglalással, engedélyezéssel kapcsolatban felmerülő költségek) és ezt Megrendelő felé igazolni.</w:t>
      </w:r>
    </w:p>
    <w:p w:rsidR="003747BC" w:rsidRPr="00CA2B43" w:rsidRDefault="003747BC" w:rsidP="00CA2B43">
      <w:pPr>
        <w:numPr>
          <w:ilvl w:val="0"/>
          <w:numId w:val="7"/>
        </w:numPr>
        <w:suppressAutoHyphens w:val="0"/>
        <w:spacing w:after="0" w:line="240" w:lineRule="auto"/>
        <w:ind w:left="0" w:hanging="426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>Bármilyen, a szerződésszerű teljesítést veszélyeztető akadályoztatást, (ide értve a késedelmet is) Vállalkozónak haladéktalanul jeleznie kell Megrendelő felé, illetve a késedelem elhárítása érdekében minden tőle elvárható intézkedést haladéktalanul meg kell tennie. A tájékoztatás elmulasztásából eredő károkért Vállalkozó teljes kártérítési felelősséggel tartozik.</w:t>
      </w:r>
    </w:p>
    <w:p w:rsidR="003747BC" w:rsidRPr="00CA2B43" w:rsidRDefault="003747BC" w:rsidP="00CA2B43">
      <w:pPr>
        <w:numPr>
          <w:ilvl w:val="0"/>
          <w:numId w:val="7"/>
        </w:numPr>
        <w:suppressAutoHyphens w:val="0"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lastRenderedPageBreak/>
        <w:t>Megrendelő jogosult a Vállalkozónak utasítást adni a feladat ellátása tekintetében, azonban az adott utasítás nem teheti a szolgáltatást terhesebbé. Ha a Megrendelő célszerűtlen vagy szakszerűtlen utasítást ad, a Vállalkozó köteles őt erre figyelmeztetni. Ha a Megrendelő a figyelmeztetés ellenére utasítását fenntartja, a Vállalkozó a szerződéstől elállhat vagy a feladatot a Megrendelő utasításai szerint, a megrendelő kockázatára elláthatja. A Vállalkozó köteles megtagadni az utasítás teljesítését, ha annak végrehajtása jogszabály vagy hatósági határozat megsértéséhez vezetne, vagy veszélyeztetné mások személyét vagy vagyonát. Vállalkozó szükség esetén konzultációt kezdeményez Megrendelőnél a feladat teljesítésének egyeztetése érdekében. Ezen kötelezettség teljesítésének elmaradása a Vállalkozó terhére esik.</w:t>
      </w:r>
    </w:p>
    <w:p w:rsidR="003747BC" w:rsidRPr="00CA2B43" w:rsidRDefault="003747BC" w:rsidP="00CA2B43">
      <w:pPr>
        <w:numPr>
          <w:ilvl w:val="0"/>
          <w:numId w:val="7"/>
        </w:numPr>
        <w:suppressAutoHyphens w:val="0"/>
        <w:spacing w:after="0" w:line="240" w:lineRule="auto"/>
        <w:ind w:left="0" w:hanging="426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 xml:space="preserve">Megrendelő jogosult a Vállalkozó tevékenységét ellenőrizni, valamint szükség esetén tájékoztatást kérni. A tájékoztatás kérés keretében a Vállalkozó köteles a kért tájékoztatást megadni 5 munkanapon belül (kivéve, ha a tájékoztatás, ill. az érintett feladat jellegéből, vagy jelen szerződésből más nem következik), szükség esetén a teljesítéssel kapcsolatban a Megrendelőt kérés nélkül tájékoztatni. Az ellenőrzés elmulasztása vagy nem megfelelő </w:t>
      </w:r>
      <w:proofErr w:type="spellStart"/>
      <w:r w:rsidRPr="00CA2B43">
        <w:rPr>
          <w:rFonts w:ascii="Times New Roman" w:hAnsi="Times New Roman" w:cs="Times New Roman"/>
        </w:rPr>
        <w:t>ellátsa</w:t>
      </w:r>
      <w:proofErr w:type="spellEnd"/>
      <w:r w:rsidRPr="00CA2B43">
        <w:rPr>
          <w:rFonts w:ascii="Times New Roman" w:hAnsi="Times New Roman" w:cs="Times New Roman"/>
        </w:rPr>
        <w:t xml:space="preserve"> nem mentesíti Vállalkozót a szerződésszegés jogkövetkezményeitől.</w:t>
      </w:r>
    </w:p>
    <w:p w:rsidR="003747BC" w:rsidRPr="00CA2B43" w:rsidRDefault="003747BC" w:rsidP="00CA2B43">
      <w:pPr>
        <w:numPr>
          <w:ilvl w:val="0"/>
          <w:numId w:val="7"/>
        </w:numPr>
        <w:suppressAutoHyphens w:val="0"/>
        <w:spacing w:after="0" w:line="240" w:lineRule="auto"/>
        <w:ind w:left="0" w:hanging="426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>Felek rögzítik, hogy Megrendelő a teljesítést műszaki ellenőr bevonásával ellenőrzi.</w:t>
      </w:r>
    </w:p>
    <w:p w:rsidR="003747BC" w:rsidRPr="00CA2B43" w:rsidRDefault="003747BC" w:rsidP="00CA2B43">
      <w:pPr>
        <w:numPr>
          <w:ilvl w:val="0"/>
          <w:numId w:val="7"/>
        </w:numPr>
        <w:suppressAutoHyphens w:val="0"/>
        <w:spacing w:after="0" w:line="240" w:lineRule="auto"/>
        <w:ind w:left="0" w:hanging="426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 xml:space="preserve">A teljesítés helyei: </w:t>
      </w:r>
      <w:proofErr w:type="gramStart"/>
      <w:r w:rsidR="0034638E">
        <w:rPr>
          <w:rFonts w:ascii="Times New Roman" w:hAnsi="Times New Roman" w:cs="Times New Roman"/>
          <w:b/>
        </w:rPr>
        <w:t>Budapest,</w:t>
      </w:r>
      <w:proofErr w:type="gramEnd"/>
      <w:r w:rsidR="0034638E">
        <w:rPr>
          <w:rFonts w:ascii="Times New Roman" w:hAnsi="Times New Roman" w:cs="Times New Roman"/>
          <w:b/>
        </w:rPr>
        <w:t xml:space="preserve"> VIII. kerület:</w:t>
      </w:r>
    </w:p>
    <w:p w:rsidR="003747BC" w:rsidRPr="00CA2B43" w:rsidRDefault="003747BC" w:rsidP="00CA2B43">
      <w:pPr>
        <w:numPr>
          <w:ilvl w:val="2"/>
          <w:numId w:val="15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  <w:noProof/>
        </w:rPr>
        <w:t>Budapest, VIII. kerület</w:t>
      </w:r>
      <w:r w:rsidR="00FB2AB1">
        <w:rPr>
          <w:rFonts w:ascii="Times New Roman" w:hAnsi="Times New Roman" w:cs="Times New Roman"/>
          <w:noProof/>
        </w:rPr>
        <w:t>,</w:t>
      </w:r>
      <w:r w:rsidRPr="00CA2B43">
        <w:rPr>
          <w:rFonts w:ascii="Times New Roman" w:hAnsi="Times New Roman" w:cs="Times New Roman"/>
          <w:noProof/>
        </w:rPr>
        <w:t xml:space="preserve"> Mikszáth tér</w:t>
      </w:r>
    </w:p>
    <w:p w:rsidR="003747BC" w:rsidRPr="00CA2B43" w:rsidRDefault="003747BC" w:rsidP="00CA2B43">
      <w:pPr>
        <w:numPr>
          <w:ilvl w:val="2"/>
          <w:numId w:val="15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</w:rPr>
      </w:pPr>
      <w:proofErr w:type="gramStart"/>
      <w:r w:rsidRPr="00CA2B43">
        <w:rPr>
          <w:rFonts w:ascii="Times New Roman" w:eastAsiaTheme="minorHAnsi" w:hAnsi="Times New Roman" w:cs="Times New Roman"/>
          <w:lang w:eastAsia="en-US"/>
        </w:rPr>
        <w:t>Budapest,</w:t>
      </w:r>
      <w:proofErr w:type="gramEnd"/>
      <w:r w:rsidRPr="00CA2B43">
        <w:rPr>
          <w:rFonts w:ascii="Times New Roman" w:eastAsiaTheme="minorHAnsi" w:hAnsi="Times New Roman" w:cs="Times New Roman"/>
          <w:lang w:eastAsia="en-US"/>
        </w:rPr>
        <w:t xml:space="preserve"> VIII. kerület</w:t>
      </w:r>
      <w:r w:rsidR="00FB2AB1">
        <w:rPr>
          <w:rFonts w:ascii="Times New Roman" w:eastAsiaTheme="minorHAnsi" w:hAnsi="Times New Roman" w:cs="Times New Roman"/>
          <w:lang w:eastAsia="en-US"/>
        </w:rPr>
        <w:t>,</w:t>
      </w:r>
      <w:r w:rsidRPr="00CA2B43">
        <w:rPr>
          <w:rFonts w:ascii="Times New Roman" w:eastAsiaTheme="minorHAnsi" w:hAnsi="Times New Roman" w:cs="Times New Roman"/>
          <w:lang w:eastAsia="en-US"/>
        </w:rPr>
        <w:t xml:space="preserve"> Horváth Mihály tér</w:t>
      </w:r>
    </w:p>
    <w:p w:rsidR="003747BC" w:rsidRPr="00CA2B43" w:rsidRDefault="003747BC" w:rsidP="00CA2B43">
      <w:pPr>
        <w:numPr>
          <w:ilvl w:val="2"/>
          <w:numId w:val="15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</w:rPr>
      </w:pPr>
      <w:proofErr w:type="gramStart"/>
      <w:r w:rsidRPr="00CA2B43">
        <w:rPr>
          <w:rFonts w:ascii="Times New Roman" w:eastAsiaTheme="minorHAnsi" w:hAnsi="Times New Roman" w:cs="Times New Roman"/>
          <w:lang w:eastAsia="en-US"/>
        </w:rPr>
        <w:t>Budapest,</w:t>
      </w:r>
      <w:proofErr w:type="gramEnd"/>
      <w:r w:rsidRPr="00CA2B43">
        <w:rPr>
          <w:rFonts w:ascii="Times New Roman" w:eastAsiaTheme="minorHAnsi" w:hAnsi="Times New Roman" w:cs="Times New Roman"/>
          <w:lang w:eastAsia="en-US"/>
        </w:rPr>
        <w:t xml:space="preserve"> VIII. kerület</w:t>
      </w:r>
      <w:r w:rsidR="00FB2AB1">
        <w:rPr>
          <w:rFonts w:ascii="Times New Roman" w:eastAsiaTheme="minorHAnsi" w:hAnsi="Times New Roman" w:cs="Times New Roman"/>
          <w:lang w:eastAsia="en-US"/>
        </w:rPr>
        <w:t>,</w:t>
      </w:r>
      <w:r w:rsidRPr="00CA2B43">
        <w:rPr>
          <w:rFonts w:ascii="Times New Roman" w:eastAsiaTheme="minorHAnsi" w:hAnsi="Times New Roman" w:cs="Times New Roman"/>
          <w:lang w:eastAsia="en-US"/>
        </w:rPr>
        <w:t xml:space="preserve"> Lőrinc pap tér</w:t>
      </w:r>
    </w:p>
    <w:p w:rsidR="003747BC" w:rsidRPr="00CA2B43" w:rsidRDefault="003747BC" w:rsidP="00CA2B43">
      <w:pPr>
        <w:numPr>
          <w:ilvl w:val="2"/>
          <w:numId w:val="15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</w:rPr>
      </w:pPr>
      <w:proofErr w:type="gramStart"/>
      <w:r w:rsidRPr="00CA2B43">
        <w:rPr>
          <w:rFonts w:ascii="Times New Roman" w:eastAsiaTheme="minorHAnsi" w:hAnsi="Times New Roman" w:cs="Times New Roman"/>
          <w:lang w:eastAsia="en-US"/>
        </w:rPr>
        <w:t>Budapest,</w:t>
      </w:r>
      <w:proofErr w:type="gramEnd"/>
      <w:r w:rsidRPr="00CA2B43">
        <w:rPr>
          <w:rFonts w:ascii="Times New Roman" w:eastAsiaTheme="minorHAnsi" w:hAnsi="Times New Roman" w:cs="Times New Roman"/>
          <w:lang w:eastAsia="en-US"/>
        </w:rPr>
        <w:t xml:space="preserve"> VIII. kerület</w:t>
      </w:r>
      <w:r w:rsidR="00FB2AB1">
        <w:rPr>
          <w:rFonts w:ascii="Times New Roman" w:eastAsiaTheme="minorHAnsi" w:hAnsi="Times New Roman" w:cs="Times New Roman"/>
          <w:lang w:eastAsia="en-US"/>
        </w:rPr>
        <w:t>,</w:t>
      </w:r>
      <w:r w:rsidRPr="00CA2B43">
        <w:rPr>
          <w:rFonts w:ascii="Times New Roman" w:eastAsiaTheme="minorHAnsi" w:hAnsi="Times New Roman" w:cs="Times New Roman"/>
          <w:lang w:eastAsia="en-US"/>
        </w:rPr>
        <w:t xml:space="preserve"> József krt. Blaha Lujza tér és Üllői út közötti szakasz</w:t>
      </w:r>
    </w:p>
    <w:p w:rsidR="003747BC" w:rsidRPr="00CA2B43" w:rsidRDefault="003747BC" w:rsidP="00CA2B43">
      <w:pPr>
        <w:numPr>
          <w:ilvl w:val="2"/>
          <w:numId w:val="15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</w:rPr>
      </w:pPr>
      <w:proofErr w:type="gramStart"/>
      <w:r w:rsidRPr="00CA2B43">
        <w:rPr>
          <w:rFonts w:ascii="Times New Roman" w:eastAsiaTheme="minorHAnsi" w:hAnsi="Times New Roman" w:cs="Times New Roman"/>
          <w:lang w:eastAsia="en-US"/>
        </w:rPr>
        <w:t>Budapest,</w:t>
      </w:r>
      <w:proofErr w:type="gramEnd"/>
      <w:r w:rsidRPr="00CA2B43">
        <w:rPr>
          <w:rFonts w:ascii="Times New Roman" w:eastAsiaTheme="minorHAnsi" w:hAnsi="Times New Roman" w:cs="Times New Roman"/>
          <w:lang w:eastAsia="en-US"/>
        </w:rPr>
        <w:t xml:space="preserve"> VIII. kerület</w:t>
      </w:r>
      <w:r w:rsidR="00FB2AB1">
        <w:rPr>
          <w:rFonts w:ascii="Times New Roman" w:eastAsiaTheme="minorHAnsi" w:hAnsi="Times New Roman" w:cs="Times New Roman"/>
          <w:lang w:eastAsia="en-US"/>
        </w:rPr>
        <w:t>,</w:t>
      </w:r>
      <w:r w:rsidRPr="00CA2B43">
        <w:rPr>
          <w:rFonts w:ascii="Times New Roman" w:eastAsiaTheme="minorHAnsi" w:hAnsi="Times New Roman" w:cs="Times New Roman"/>
          <w:lang w:eastAsia="en-US"/>
        </w:rPr>
        <w:t xml:space="preserve"> Baross u. József körút és</w:t>
      </w:r>
      <w:r w:rsidRPr="00CA2B43">
        <w:rPr>
          <w:rFonts w:ascii="Times New Roman" w:hAnsi="Times New Roman" w:cs="Times New Roman"/>
        </w:rPr>
        <w:t xml:space="preserve"> az Orczy tér közötti szakasza</w:t>
      </w:r>
    </w:p>
    <w:p w:rsidR="003747BC" w:rsidRPr="00CA2B43" w:rsidRDefault="003747BC" w:rsidP="00CA2B43">
      <w:pPr>
        <w:numPr>
          <w:ilvl w:val="2"/>
          <w:numId w:val="15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</w:rPr>
      </w:pPr>
      <w:proofErr w:type="gramStart"/>
      <w:r w:rsidRPr="00CA2B43">
        <w:rPr>
          <w:rFonts w:ascii="Times New Roman" w:hAnsi="Times New Roman" w:cs="Times New Roman"/>
        </w:rPr>
        <w:t>Budapest,</w:t>
      </w:r>
      <w:proofErr w:type="gramEnd"/>
      <w:r w:rsidRPr="00CA2B43">
        <w:rPr>
          <w:rFonts w:ascii="Times New Roman" w:hAnsi="Times New Roman" w:cs="Times New Roman"/>
        </w:rPr>
        <w:t xml:space="preserve"> VIII. kerület</w:t>
      </w:r>
      <w:r w:rsidR="00FB2AB1">
        <w:rPr>
          <w:rFonts w:ascii="Times New Roman" w:hAnsi="Times New Roman" w:cs="Times New Roman"/>
        </w:rPr>
        <w:t>,</w:t>
      </w:r>
      <w:r w:rsidRPr="00CA2B43">
        <w:rPr>
          <w:rFonts w:ascii="Times New Roman" w:hAnsi="Times New Roman" w:cs="Times New Roman"/>
        </w:rPr>
        <w:t xml:space="preserve"> Reviczky utca</w:t>
      </w:r>
      <w:r w:rsidR="00CA2B43">
        <w:rPr>
          <w:rFonts w:ascii="Times New Roman" w:hAnsi="Times New Roman" w:cs="Times New Roman"/>
        </w:rPr>
        <w:t xml:space="preserve">, vagy </w:t>
      </w:r>
      <w:proofErr w:type="spellStart"/>
      <w:r w:rsidR="00CA2B43">
        <w:rPr>
          <w:rFonts w:ascii="Times New Roman" w:hAnsi="Times New Roman" w:cs="Times New Roman"/>
        </w:rPr>
        <w:t>Ötpacsirta</w:t>
      </w:r>
      <w:proofErr w:type="spellEnd"/>
      <w:r w:rsidR="00CA2B43">
        <w:rPr>
          <w:rFonts w:ascii="Times New Roman" w:hAnsi="Times New Roman" w:cs="Times New Roman"/>
        </w:rPr>
        <w:t xml:space="preserve"> utca</w:t>
      </w:r>
      <w:r w:rsidRPr="00CA2B43">
        <w:rPr>
          <w:rFonts w:ascii="Times New Roman" w:hAnsi="Times New Roman" w:cs="Times New Roman"/>
        </w:rPr>
        <w:t xml:space="preserve"> </w:t>
      </w:r>
    </w:p>
    <w:p w:rsidR="003747BC" w:rsidRPr="00CA2B43" w:rsidRDefault="003747BC" w:rsidP="00CA2B43">
      <w:pPr>
        <w:numPr>
          <w:ilvl w:val="2"/>
          <w:numId w:val="15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</w:rPr>
      </w:pPr>
      <w:proofErr w:type="gramStart"/>
      <w:r w:rsidRPr="00CA2B43">
        <w:rPr>
          <w:rFonts w:ascii="Times New Roman" w:eastAsiaTheme="minorHAnsi" w:hAnsi="Times New Roman" w:cs="Times New Roman"/>
          <w:lang w:eastAsia="en-US"/>
        </w:rPr>
        <w:t>Budapest,</w:t>
      </w:r>
      <w:proofErr w:type="gramEnd"/>
      <w:r w:rsidRPr="00CA2B43">
        <w:rPr>
          <w:rFonts w:ascii="Times New Roman" w:eastAsiaTheme="minorHAnsi" w:hAnsi="Times New Roman" w:cs="Times New Roman"/>
          <w:lang w:eastAsia="en-US"/>
        </w:rPr>
        <w:t xml:space="preserve"> VIII. kerület</w:t>
      </w:r>
      <w:r w:rsidR="00FB2AB1">
        <w:rPr>
          <w:rFonts w:ascii="Times New Roman" w:eastAsiaTheme="minorHAnsi" w:hAnsi="Times New Roman" w:cs="Times New Roman"/>
          <w:lang w:eastAsia="en-US"/>
        </w:rPr>
        <w:t>,</w:t>
      </w:r>
      <w:r w:rsidRPr="00CA2B43">
        <w:rPr>
          <w:rFonts w:ascii="Times New Roman" w:eastAsiaTheme="minorHAnsi" w:hAnsi="Times New Roman" w:cs="Times New Roman"/>
          <w:lang w:eastAsia="en-US"/>
        </w:rPr>
        <w:t xml:space="preserve"> Mátyás tér</w:t>
      </w:r>
    </w:p>
    <w:p w:rsidR="003747BC" w:rsidRPr="00CA2B43" w:rsidRDefault="003747BC" w:rsidP="00CA2B43">
      <w:pPr>
        <w:pStyle w:val="Listaszerbekezds"/>
        <w:numPr>
          <w:ilvl w:val="2"/>
          <w:numId w:val="15"/>
        </w:numPr>
        <w:spacing w:before="0" w:after="0"/>
        <w:contextualSpacing w:val="0"/>
        <w:jc w:val="left"/>
        <w:rPr>
          <w:rFonts w:ascii="Times New Roman" w:hAnsi="Times New Roman"/>
          <w:sz w:val="24"/>
        </w:rPr>
      </w:pPr>
      <w:proofErr w:type="gramStart"/>
      <w:r w:rsidRPr="00CA2B43">
        <w:rPr>
          <w:rFonts w:ascii="Times New Roman" w:eastAsiaTheme="minorHAnsi" w:hAnsi="Times New Roman"/>
          <w:sz w:val="24"/>
          <w:lang w:eastAsia="en-US"/>
        </w:rPr>
        <w:t>Budapest,</w:t>
      </w:r>
      <w:proofErr w:type="gramEnd"/>
      <w:r w:rsidRPr="00CA2B43">
        <w:rPr>
          <w:rFonts w:ascii="Times New Roman" w:eastAsiaTheme="minorHAnsi" w:hAnsi="Times New Roman"/>
          <w:sz w:val="24"/>
          <w:lang w:eastAsia="en-US"/>
        </w:rPr>
        <w:t xml:space="preserve"> VIII. kerület</w:t>
      </w:r>
      <w:r w:rsidR="00FB2AB1">
        <w:rPr>
          <w:rFonts w:ascii="Times New Roman" w:eastAsiaTheme="minorHAnsi" w:hAnsi="Times New Roman"/>
          <w:sz w:val="24"/>
          <w:lang w:eastAsia="en-US"/>
        </w:rPr>
        <w:t>,</w:t>
      </w:r>
      <w:r w:rsidRPr="00CA2B43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Pr="00CA2B43">
        <w:rPr>
          <w:rFonts w:ascii="Times New Roman" w:hAnsi="Times New Roman"/>
          <w:sz w:val="24"/>
        </w:rPr>
        <w:t>Kálvária tér</w:t>
      </w:r>
    </w:p>
    <w:p w:rsidR="003747BC" w:rsidRPr="00CA2B43" w:rsidRDefault="003747BC" w:rsidP="00CA2B43">
      <w:pPr>
        <w:numPr>
          <w:ilvl w:val="2"/>
          <w:numId w:val="15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</w:rPr>
      </w:pPr>
      <w:proofErr w:type="gramStart"/>
      <w:r w:rsidRPr="00CA2B43">
        <w:rPr>
          <w:rFonts w:ascii="Times New Roman" w:hAnsi="Times New Roman" w:cs="Times New Roman"/>
        </w:rPr>
        <w:t>Budapest,</w:t>
      </w:r>
      <w:proofErr w:type="gramEnd"/>
      <w:r w:rsidRPr="00CA2B43">
        <w:rPr>
          <w:rFonts w:ascii="Times New Roman" w:hAnsi="Times New Roman" w:cs="Times New Roman"/>
        </w:rPr>
        <w:t xml:space="preserve"> VIII. kerület</w:t>
      </w:r>
      <w:r w:rsidR="00FB2AB1">
        <w:rPr>
          <w:rFonts w:ascii="Times New Roman" w:hAnsi="Times New Roman" w:cs="Times New Roman"/>
        </w:rPr>
        <w:t>,</w:t>
      </w:r>
      <w:r w:rsidRPr="00CA2B43">
        <w:rPr>
          <w:rFonts w:ascii="Times New Roman" w:hAnsi="Times New Roman" w:cs="Times New Roman"/>
        </w:rPr>
        <w:t xml:space="preserve"> Szabó Ervin tér</w:t>
      </w:r>
    </w:p>
    <w:p w:rsidR="003747BC" w:rsidRPr="00CA2B43" w:rsidRDefault="00FB2AB1" w:rsidP="00CA2B43">
      <w:pPr>
        <w:numPr>
          <w:ilvl w:val="2"/>
          <w:numId w:val="15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Budapest,</w:t>
      </w:r>
      <w:proofErr w:type="gramEnd"/>
      <w:r>
        <w:rPr>
          <w:rFonts w:ascii="Times New Roman" w:hAnsi="Times New Roman" w:cs="Times New Roman"/>
        </w:rPr>
        <w:t xml:space="preserve"> VIII. kerület, </w:t>
      </w:r>
      <w:r w:rsidR="003747BC" w:rsidRPr="00CA2B43">
        <w:rPr>
          <w:rFonts w:ascii="Times New Roman" w:hAnsi="Times New Roman" w:cs="Times New Roman"/>
        </w:rPr>
        <w:t>Teleki tér</w:t>
      </w:r>
    </w:p>
    <w:p w:rsidR="003747BC" w:rsidRPr="00CA2B43" w:rsidRDefault="003747BC" w:rsidP="00CA2B43">
      <w:pPr>
        <w:pStyle w:val="Listaszerbekezds"/>
        <w:numPr>
          <w:ilvl w:val="2"/>
          <w:numId w:val="15"/>
        </w:numPr>
        <w:spacing w:before="0" w:after="0"/>
        <w:contextualSpacing w:val="0"/>
        <w:jc w:val="left"/>
        <w:rPr>
          <w:rFonts w:ascii="Times New Roman" w:hAnsi="Times New Roman"/>
          <w:sz w:val="24"/>
        </w:rPr>
      </w:pPr>
      <w:proofErr w:type="gramStart"/>
      <w:r w:rsidRPr="00CA2B43">
        <w:rPr>
          <w:rFonts w:ascii="Times New Roman" w:hAnsi="Times New Roman"/>
          <w:sz w:val="24"/>
        </w:rPr>
        <w:t>Budapest,</w:t>
      </w:r>
      <w:proofErr w:type="gramEnd"/>
      <w:r w:rsidRPr="00CA2B43">
        <w:rPr>
          <w:rFonts w:ascii="Times New Roman" w:hAnsi="Times New Roman"/>
          <w:sz w:val="24"/>
        </w:rPr>
        <w:t xml:space="preserve"> VIII. kerület</w:t>
      </w:r>
      <w:r w:rsidR="00FB2AB1">
        <w:rPr>
          <w:rFonts w:ascii="Times New Roman" w:hAnsi="Times New Roman"/>
          <w:sz w:val="24"/>
        </w:rPr>
        <w:t>,</w:t>
      </w:r>
      <w:r w:rsidRPr="00CA2B43">
        <w:rPr>
          <w:rFonts w:ascii="Times New Roman" w:hAnsi="Times New Roman"/>
          <w:sz w:val="24"/>
        </w:rPr>
        <w:t xml:space="preserve"> Golgota tér</w:t>
      </w:r>
    </w:p>
    <w:p w:rsidR="003747BC" w:rsidRPr="00CA2B43" w:rsidRDefault="003747BC" w:rsidP="00CA2B43">
      <w:pPr>
        <w:numPr>
          <w:ilvl w:val="2"/>
          <w:numId w:val="15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</w:rPr>
      </w:pPr>
      <w:proofErr w:type="gramStart"/>
      <w:r w:rsidRPr="00CA2B43">
        <w:rPr>
          <w:rFonts w:ascii="Times New Roman" w:hAnsi="Times New Roman" w:cs="Times New Roman"/>
        </w:rPr>
        <w:t>Budapest,</w:t>
      </w:r>
      <w:proofErr w:type="gramEnd"/>
      <w:r w:rsidRPr="00CA2B43">
        <w:rPr>
          <w:rFonts w:ascii="Times New Roman" w:hAnsi="Times New Roman" w:cs="Times New Roman"/>
        </w:rPr>
        <w:t xml:space="preserve"> VIII. kerület</w:t>
      </w:r>
      <w:r w:rsidR="00FB2AB1">
        <w:rPr>
          <w:rFonts w:ascii="Times New Roman" w:hAnsi="Times New Roman" w:cs="Times New Roman"/>
        </w:rPr>
        <w:t>,</w:t>
      </w:r>
      <w:r w:rsidRPr="00CA2B43">
        <w:rPr>
          <w:rFonts w:ascii="Times New Roman" w:hAnsi="Times New Roman" w:cs="Times New Roman"/>
        </w:rPr>
        <w:t xml:space="preserve"> Déri Miksa u. 6. (vagyontárgyak birtokbaadása vonatkozásában)</w:t>
      </w:r>
    </w:p>
    <w:p w:rsidR="003747BC" w:rsidRPr="00CA2B43" w:rsidRDefault="003747BC" w:rsidP="00CA2B43">
      <w:pPr>
        <w:pStyle w:val="Listaszerbekezds"/>
        <w:numPr>
          <w:ilvl w:val="0"/>
          <w:numId w:val="7"/>
        </w:numPr>
        <w:spacing w:before="0" w:after="0"/>
        <w:ind w:left="0"/>
        <w:contextualSpacing w:val="0"/>
        <w:rPr>
          <w:rFonts w:ascii="Times New Roman" w:hAnsi="Times New Roman"/>
          <w:sz w:val="24"/>
        </w:rPr>
      </w:pPr>
      <w:r w:rsidRPr="00CA2B43">
        <w:rPr>
          <w:rFonts w:ascii="Times New Roman" w:hAnsi="Times New Roman"/>
          <w:sz w:val="24"/>
        </w:rPr>
        <w:t>Fenti vállalkozói kötelezettségek bármely módon való megszegése, mely a szolgáltatás szerződésszerű teljesítését kizárja, vagy veszélyezteti, súlyos szerződésszegésnek minősül.</w:t>
      </w:r>
    </w:p>
    <w:p w:rsidR="00E9670E" w:rsidRPr="00CA2B43" w:rsidRDefault="00E9670E" w:rsidP="00CA2B43">
      <w:pPr>
        <w:pStyle w:val="Listaszerbekezds"/>
        <w:spacing w:before="0" w:after="0"/>
        <w:ind w:left="0"/>
        <w:contextualSpacing w:val="0"/>
        <w:rPr>
          <w:rFonts w:ascii="Times New Roman" w:hAnsi="Times New Roman"/>
          <w:sz w:val="24"/>
        </w:rPr>
      </w:pPr>
    </w:p>
    <w:p w:rsidR="003747BC" w:rsidRPr="00CA2B43" w:rsidRDefault="00581577" w:rsidP="00CA2B4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A2B43">
        <w:rPr>
          <w:rFonts w:ascii="Times New Roman" w:hAnsi="Times New Roman" w:cs="Times New Roman"/>
          <w:b/>
        </w:rPr>
        <w:t>III</w:t>
      </w:r>
      <w:r w:rsidR="003747BC" w:rsidRPr="00CA2B43">
        <w:rPr>
          <w:rFonts w:ascii="Times New Roman" w:hAnsi="Times New Roman" w:cs="Times New Roman"/>
          <w:b/>
        </w:rPr>
        <w:t>. Vállalkozói díj, fizetési feltételek</w:t>
      </w:r>
    </w:p>
    <w:p w:rsidR="003747BC" w:rsidRPr="00CA2B43" w:rsidRDefault="003747BC" w:rsidP="00CA2B43">
      <w:pPr>
        <w:numPr>
          <w:ilvl w:val="0"/>
          <w:numId w:val="6"/>
        </w:numPr>
        <w:suppressAutoHyphens w:val="0"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>Vállalkozót jelen szerződés szerinti tevékenységek ellátásáért vállalkozói díj illeti meg. A vállalkozó</w:t>
      </w:r>
      <w:r w:rsidR="00DC14E8" w:rsidRPr="00CA2B43">
        <w:rPr>
          <w:rFonts w:ascii="Times New Roman" w:hAnsi="Times New Roman" w:cs="Times New Roman"/>
        </w:rPr>
        <w:t>i díj mértéke</w:t>
      </w:r>
      <w:proofErr w:type="gramStart"/>
      <w:r w:rsidR="00DC14E8" w:rsidRPr="00CA2B43">
        <w:rPr>
          <w:rFonts w:ascii="Times New Roman" w:hAnsi="Times New Roman" w:cs="Times New Roman"/>
        </w:rPr>
        <w:t xml:space="preserve">: </w:t>
      </w:r>
      <w:r w:rsidR="00CA2B43">
        <w:rPr>
          <w:rFonts w:ascii="Times New Roman" w:hAnsi="Times New Roman" w:cs="Times New Roman"/>
        </w:rPr>
        <w:t>…</w:t>
      </w:r>
      <w:proofErr w:type="gramEnd"/>
      <w:r w:rsidR="00CA2B43">
        <w:rPr>
          <w:rFonts w:ascii="Times New Roman" w:hAnsi="Times New Roman" w:cs="Times New Roman"/>
        </w:rPr>
        <w:t>………………</w:t>
      </w:r>
      <w:r w:rsidR="00E9670E" w:rsidRPr="00CA2B43">
        <w:rPr>
          <w:rFonts w:ascii="Times New Roman" w:hAnsi="Times New Roman" w:cs="Times New Roman"/>
        </w:rPr>
        <w:t>,-</w:t>
      </w:r>
      <w:r w:rsidR="000B0BF8" w:rsidRPr="00CA2B43">
        <w:rPr>
          <w:rFonts w:ascii="Times New Roman" w:hAnsi="Times New Roman" w:cs="Times New Roman"/>
        </w:rPr>
        <w:t xml:space="preserve"> </w:t>
      </w:r>
      <w:r w:rsidR="00E9670E" w:rsidRPr="00CA2B43">
        <w:rPr>
          <w:rFonts w:ascii="Times New Roman" w:hAnsi="Times New Roman" w:cs="Times New Roman"/>
        </w:rPr>
        <w:t xml:space="preserve">Ft+Áfa, azaz </w:t>
      </w:r>
      <w:r w:rsidR="00CA2B43">
        <w:rPr>
          <w:rFonts w:ascii="Times New Roman" w:hAnsi="Times New Roman" w:cs="Times New Roman"/>
        </w:rPr>
        <w:t>………………</w:t>
      </w:r>
      <w:r w:rsidRPr="00CA2B43">
        <w:rPr>
          <w:rFonts w:ascii="Times New Roman" w:hAnsi="Times New Roman" w:cs="Times New Roman"/>
        </w:rPr>
        <w:t xml:space="preserve"> forint+</w:t>
      </w:r>
      <w:r w:rsidR="000B0BF8" w:rsidRPr="00CA2B43">
        <w:rPr>
          <w:rFonts w:ascii="Times New Roman" w:hAnsi="Times New Roman" w:cs="Times New Roman"/>
        </w:rPr>
        <w:t>Á</w:t>
      </w:r>
      <w:r w:rsidRPr="00CA2B43">
        <w:rPr>
          <w:rFonts w:ascii="Times New Roman" w:hAnsi="Times New Roman" w:cs="Times New Roman"/>
        </w:rPr>
        <w:t xml:space="preserve">fa. </w:t>
      </w:r>
    </w:p>
    <w:p w:rsidR="003747BC" w:rsidRPr="00CA2B43" w:rsidRDefault="003747BC" w:rsidP="00CA2B43">
      <w:pPr>
        <w:numPr>
          <w:ilvl w:val="0"/>
          <w:numId w:val="6"/>
        </w:numPr>
        <w:suppressAutoHyphens w:val="0"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>A fenti díj magában foglalja különösen a Megrendelő tulajdonába kerülő vagyontárgyak ellenértékét is.</w:t>
      </w:r>
    </w:p>
    <w:p w:rsidR="003747BC" w:rsidRPr="00CA2B43" w:rsidRDefault="003747BC" w:rsidP="00CA2B43">
      <w:pPr>
        <w:numPr>
          <w:ilvl w:val="0"/>
          <w:numId w:val="6"/>
        </w:numPr>
        <w:suppressAutoHyphens w:val="0"/>
        <w:spacing w:after="0" w:line="240" w:lineRule="auto"/>
        <w:ind w:left="0" w:hanging="426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>A vállalkozói díj magába</w:t>
      </w:r>
      <w:r w:rsidR="000B0BF8" w:rsidRPr="00CA2B43">
        <w:rPr>
          <w:rFonts w:ascii="Times New Roman" w:hAnsi="Times New Roman" w:cs="Times New Roman"/>
        </w:rPr>
        <w:t>n</w:t>
      </w:r>
      <w:r w:rsidRPr="00CA2B43">
        <w:rPr>
          <w:rFonts w:ascii="Times New Roman" w:hAnsi="Times New Roman" w:cs="Times New Roman"/>
        </w:rPr>
        <w:t xml:space="preserve"> foglalja Vállalkozó feladat-ellátáshoz szükséges valamennyi költségét és kiadását. Vállalkozó a tevékenysége ellátása során a fenti pontban meghatározottakon túl semmiféle további díjazást, összeget, stb. nem követelhet, kivéve a késedelmi kamatot.</w:t>
      </w:r>
    </w:p>
    <w:p w:rsidR="003747BC" w:rsidRPr="00CA2B43" w:rsidRDefault="003747BC" w:rsidP="00CA2B43">
      <w:pPr>
        <w:numPr>
          <w:ilvl w:val="0"/>
          <w:numId w:val="6"/>
        </w:numPr>
        <w:suppressAutoHyphens w:val="0"/>
        <w:spacing w:after="0" w:line="240" w:lineRule="auto"/>
        <w:ind w:left="0" w:hanging="426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>Megrendelő az ellenszolgáltatást saját forrásból biztosítja.</w:t>
      </w:r>
    </w:p>
    <w:p w:rsidR="003747BC" w:rsidRPr="00CA2B43" w:rsidRDefault="003747BC" w:rsidP="00CA2B43">
      <w:pPr>
        <w:pStyle w:val="Listaszerbekezds"/>
        <w:numPr>
          <w:ilvl w:val="0"/>
          <w:numId w:val="6"/>
        </w:numPr>
        <w:spacing w:before="0" w:after="0"/>
        <w:ind w:left="0"/>
        <w:contextualSpacing w:val="0"/>
        <w:jc w:val="left"/>
        <w:rPr>
          <w:rFonts w:ascii="Times New Roman" w:hAnsi="Times New Roman"/>
          <w:sz w:val="24"/>
        </w:rPr>
      </w:pPr>
      <w:r w:rsidRPr="00CA2B43">
        <w:rPr>
          <w:rFonts w:ascii="Times New Roman" w:hAnsi="Times New Roman"/>
          <w:sz w:val="24"/>
        </w:rPr>
        <w:t>A szerződéskötés, a számlázás és a kifizetések pénzneme: HUF.</w:t>
      </w:r>
    </w:p>
    <w:p w:rsidR="003747BC" w:rsidRPr="00CA2B43" w:rsidRDefault="003747BC" w:rsidP="00CA2B43">
      <w:pPr>
        <w:numPr>
          <w:ilvl w:val="0"/>
          <w:numId w:val="6"/>
        </w:numPr>
        <w:suppressAutoHyphens w:val="0"/>
        <w:spacing w:after="0" w:line="240" w:lineRule="auto"/>
        <w:ind w:left="0" w:hanging="426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>Megrendelő előleget nem fizet.</w:t>
      </w:r>
    </w:p>
    <w:p w:rsidR="003747BC" w:rsidRPr="00CA2B43" w:rsidRDefault="003747BC" w:rsidP="00CA2B43">
      <w:pPr>
        <w:numPr>
          <w:ilvl w:val="0"/>
          <w:numId w:val="6"/>
        </w:numPr>
        <w:suppressAutoHyphens w:val="0"/>
        <w:spacing w:after="0" w:line="240" w:lineRule="auto"/>
        <w:ind w:left="0" w:hanging="426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>Vállalkozó egy részszámla és egy végszámla benyújtására jogosult.</w:t>
      </w:r>
    </w:p>
    <w:p w:rsidR="003747BC" w:rsidRPr="00CA2B43" w:rsidRDefault="003747BC" w:rsidP="00CA2B43">
      <w:pPr>
        <w:numPr>
          <w:ilvl w:val="0"/>
          <w:numId w:val="6"/>
        </w:numPr>
        <w:suppressAutoHyphens w:val="0"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>A részszámla a Horváth Mihály téren kihelyezendő nagy fenyőfa feldíszítését köve</w:t>
      </w:r>
      <w:r w:rsidR="00296759" w:rsidRPr="00CA2B43">
        <w:rPr>
          <w:rFonts w:ascii="Times New Roman" w:hAnsi="Times New Roman" w:cs="Times New Roman"/>
        </w:rPr>
        <w:t xml:space="preserve">tően állítható ki az addig </w:t>
      </w:r>
      <w:r w:rsidRPr="00CA2B43">
        <w:rPr>
          <w:rFonts w:ascii="Times New Roman" w:hAnsi="Times New Roman" w:cs="Times New Roman"/>
        </w:rPr>
        <w:t>ellátandó feladatok Vállalkozói teljesítését követően, teljesítésigazolás birtokában. A részszámla mértéke a teljes nettó vállalkozói díj 70%-</w:t>
      </w:r>
      <w:proofErr w:type="gramStart"/>
      <w:r w:rsidRPr="00CA2B43">
        <w:rPr>
          <w:rFonts w:ascii="Times New Roman" w:hAnsi="Times New Roman" w:cs="Times New Roman"/>
        </w:rPr>
        <w:t>a.</w:t>
      </w:r>
      <w:proofErr w:type="gramEnd"/>
      <w:r w:rsidRPr="00CA2B43">
        <w:rPr>
          <w:rFonts w:ascii="Times New Roman" w:hAnsi="Times New Roman" w:cs="Times New Roman"/>
        </w:rPr>
        <w:t xml:space="preserve"> </w:t>
      </w:r>
    </w:p>
    <w:p w:rsidR="003747BC" w:rsidRPr="00CA2B43" w:rsidRDefault="003747BC" w:rsidP="00CA2B43">
      <w:pPr>
        <w:numPr>
          <w:ilvl w:val="0"/>
          <w:numId w:val="6"/>
        </w:numPr>
        <w:suppressAutoHyphens w:val="0"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>Végszámla benyújtására a szerződésszerűen igazolt teljesítést követően jogosult Vállalkozó. A végszámla mértéke a teljes nettó vállalkozói díj 30%</w:t>
      </w:r>
      <w:r w:rsidR="00250530" w:rsidRPr="00CA2B43">
        <w:rPr>
          <w:rFonts w:ascii="Times New Roman" w:hAnsi="Times New Roman" w:cs="Times New Roman"/>
        </w:rPr>
        <w:t>-</w:t>
      </w:r>
      <w:proofErr w:type="gramStart"/>
      <w:r w:rsidRPr="00CA2B43">
        <w:rPr>
          <w:rFonts w:ascii="Times New Roman" w:hAnsi="Times New Roman" w:cs="Times New Roman"/>
        </w:rPr>
        <w:t>a.</w:t>
      </w:r>
      <w:proofErr w:type="gramEnd"/>
      <w:r w:rsidRPr="00CA2B43">
        <w:rPr>
          <w:rFonts w:ascii="Times New Roman" w:hAnsi="Times New Roman" w:cs="Times New Roman"/>
        </w:rPr>
        <w:t xml:space="preserve"> </w:t>
      </w:r>
    </w:p>
    <w:p w:rsidR="003747BC" w:rsidRPr="00CA2B43" w:rsidRDefault="003747BC" w:rsidP="00CA2B43">
      <w:pPr>
        <w:numPr>
          <w:ilvl w:val="0"/>
          <w:numId w:val="6"/>
        </w:numPr>
        <w:suppressAutoHyphens w:val="0"/>
        <w:spacing w:after="0" w:line="240" w:lineRule="auto"/>
        <w:ind w:left="0" w:hanging="426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lastRenderedPageBreak/>
        <w:t>A kifizetések módja átutalás.</w:t>
      </w:r>
    </w:p>
    <w:p w:rsidR="003747BC" w:rsidRPr="00CA2B43" w:rsidRDefault="003747BC" w:rsidP="00CA2B43">
      <w:pPr>
        <w:numPr>
          <w:ilvl w:val="0"/>
          <w:numId w:val="6"/>
        </w:numPr>
        <w:suppressAutoHyphens w:val="0"/>
        <w:spacing w:after="0" w:line="240" w:lineRule="auto"/>
        <w:ind w:left="0" w:hanging="426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>Megrendelő a vállalkozói díjat az igazolt szerződésszerű teljesítést követően kiállított számla ellenében, átutalással, forintban (HUF) teljesíti 30 nap</w:t>
      </w:r>
      <w:r w:rsidR="00250530" w:rsidRPr="00CA2B43">
        <w:rPr>
          <w:rFonts w:ascii="Times New Roman" w:hAnsi="Times New Roman" w:cs="Times New Roman"/>
        </w:rPr>
        <w:t xml:space="preserve">os fizetési határidő mellett, </w:t>
      </w:r>
      <w:r w:rsidRPr="00CA2B43">
        <w:rPr>
          <w:rFonts w:ascii="Times New Roman" w:hAnsi="Times New Roman" w:cs="Times New Roman"/>
        </w:rPr>
        <w:t>a 2013. évi V. törvény 6:130.</w:t>
      </w:r>
      <w:r w:rsidR="000B0BF8" w:rsidRPr="00CA2B43">
        <w:rPr>
          <w:rFonts w:ascii="Times New Roman" w:hAnsi="Times New Roman" w:cs="Times New Roman"/>
        </w:rPr>
        <w:t xml:space="preserve"> </w:t>
      </w:r>
      <w:r w:rsidRPr="00CA2B43">
        <w:rPr>
          <w:rFonts w:ascii="Times New Roman" w:hAnsi="Times New Roman" w:cs="Times New Roman"/>
        </w:rPr>
        <w:t>§ (1</w:t>
      </w:r>
      <w:r w:rsidR="003666A6" w:rsidRPr="00CA2B43">
        <w:rPr>
          <w:rFonts w:ascii="Times New Roman" w:hAnsi="Times New Roman" w:cs="Times New Roman"/>
        </w:rPr>
        <w:t>)</w:t>
      </w:r>
      <w:r w:rsidRPr="00CA2B43">
        <w:rPr>
          <w:rFonts w:ascii="Times New Roman" w:hAnsi="Times New Roman" w:cs="Times New Roman"/>
        </w:rPr>
        <w:t>-(2) bek</w:t>
      </w:r>
      <w:r w:rsidR="000B0BF8" w:rsidRPr="00CA2B43">
        <w:rPr>
          <w:rFonts w:ascii="Times New Roman" w:hAnsi="Times New Roman" w:cs="Times New Roman"/>
        </w:rPr>
        <w:t>ezdés</w:t>
      </w:r>
      <w:r w:rsidRPr="00CA2B43">
        <w:rPr>
          <w:rFonts w:ascii="Times New Roman" w:hAnsi="Times New Roman" w:cs="Times New Roman"/>
        </w:rPr>
        <w:t xml:space="preserve"> rendelkezései alapján.</w:t>
      </w:r>
      <w:r w:rsidR="003311A9" w:rsidRPr="00CA2B43">
        <w:rPr>
          <w:rFonts w:ascii="Times New Roman" w:hAnsi="Times New Roman" w:cs="Times New Roman"/>
        </w:rPr>
        <w:t xml:space="preserve"> Megrendelő részéről teljesítésigazolásra jogosult a Budapest Főváros VIII. kerület Józsefvárosi Polgármesteri Hivatal Gazdálkodási Ügyosztály vezetője jogosult.</w:t>
      </w:r>
    </w:p>
    <w:p w:rsidR="003747BC" w:rsidRPr="00CA2B43" w:rsidRDefault="003747BC" w:rsidP="00CA2B43">
      <w:pPr>
        <w:numPr>
          <w:ilvl w:val="0"/>
          <w:numId w:val="6"/>
        </w:numPr>
        <w:suppressAutoHyphens w:val="0"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>Késedelmes fizetés esetén a Megrendelő, mint szerződő hatóság köteles 2013. évi V. törvény 6:155. § szerinti késedelmi kamatot és a külön jogszabályban meghatározott költségátalányt megfizetni.</w:t>
      </w:r>
    </w:p>
    <w:p w:rsidR="003747BC" w:rsidRPr="00CA2B43" w:rsidRDefault="003747BC" w:rsidP="00CA2B43">
      <w:pPr>
        <w:numPr>
          <w:ilvl w:val="0"/>
          <w:numId w:val="6"/>
        </w:numPr>
        <w:suppressAutoHyphens w:val="0"/>
        <w:spacing w:after="0" w:line="240" w:lineRule="auto"/>
        <w:ind w:left="0" w:hanging="426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>Felek rögzítik, hogy fizetési kötelezettséget kizárólag a jelen szerződésnek és a hatályos jogszabályoknak megfelelő számla és mellékletei Megrendelő általi kézhezvétele eredményez.</w:t>
      </w:r>
    </w:p>
    <w:p w:rsidR="003747BC" w:rsidRPr="00CA2B43" w:rsidRDefault="002915C4" w:rsidP="00CA2B43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CA2B43">
        <w:rPr>
          <w:rFonts w:ascii="Times New Roman" w:hAnsi="Times New Roman" w:cs="Times New Roman"/>
          <w:b/>
          <w:bCs/>
        </w:rPr>
        <w:t>I</w:t>
      </w:r>
      <w:r w:rsidR="003747BC" w:rsidRPr="00CA2B43">
        <w:rPr>
          <w:rFonts w:ascii="Times New Roman" w:hAnsi="Times New Roman" w:cs="Times New Roman"/>
          <w:b/>
          <w:bCs/>
        </w:rPr>
        <w:t>V.</w:t>
      </w:r>
      <w:r w:rsidR="003666A6" w:rsidRPr="00CA2B43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3747BC" w:rsidRPr="00CA2B43">
        <w:rPr>
          <w:rFonts w:ascii="Times New Roman" w:hAnsi="Times New Roman" w:cs="Times New Roman"/>
          <w:b/>
          <w:bCs/>
        </w:rPr>
        <w:t>A</w:t>
      </w:r>
      <w:proofErr w:type="gramEnd"/>
      <w:r w:rsidR="003747BC" w:rsidRPr="00CA2B43">
        <w:rPr>
          <w:rFonts w:ascii="Times New Roman" w:hAnsi="Times New Roman" w:cs="Times New Roman"/>
          <w:b/>
          <w:bCs/>
        </w:rPr>
        <w:t xml:space="preserve"> szerződést biztosító mellékkötelezettségek</w:t>
      </w:r>
    </w:p>
    <w:p w:rsidR="003747BC" w:rsidRPr="00CA2B43" w:rsidRDefault="003747BC" w:rsidP="00CA2B43">
      <w:pPr>
        <w:numPr>
          <w:ilvl w:val="0"/>
          <w:numId w:val="5"/>
        </w:numPr>
        <w:suppressAutoHyphens w:val="0"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>Vállalkozó meghiúsulási kötbér megfizetésére köteles, ha olyan okból, amelyért a Vállalkozó felelős (Ptk. 6:186.§), a szerződés teljesítése meghiúsul. A meghiúsulási kötbér alapja a szerződés szerinti nettó vállalkozói díj, mértéke a kötbéralap 20 %-</w:t>
      </w:r>
      <w:proofErr w:type="gramStart"/>
      <w:r w:rsidRPr="00CA2B43">
        <w:rPr>
          <w:rFonts w:ascii="Times New Roman" w:hAnsi="Times New Roman" w:cs="Times New Roman"/>
        </w:rPr>
        <w:t>a.</w:t>
      </w:r>
      <w:proofErr w:type="gramEnd"/>
      <w:r w:rsidRPr="00CA2B43">
        <w:rPr>
          <w:rFonts w:ascii="Times New Roman" w:hAnsi="Times New Roman" w:cs="Times New Roman"/>
        </w:rPr>
        <w:t xml:space="preserve"> </w:t>
      </w:r>
    </w:p>
    <w:p w:rsidR="003747BC" w:rsidRPr="00CA2B43" w:rsidRDefault="003747BC" w:rsidP="00CA2B43">
      <w:pPr>
        <w:numPr>
          <w:ilvl w:val="0"/>
          <w:numId w:val="5"/>
        </w:numPr>
        <w:suppressAutoHyphens w:val="0"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>Vállalkozót az olyan okból, amelyért felelős (Ptk. 6:186.</w:t>
      </w:r>
      <w:r w:rsidR="000B0BF8" w:rsidRPr="00CA2B43">
        <w:rPr>
          <w:rFonts w:ascii="Times New Roman" w:hAnsi="Times New Roman" w:cs="Times New Roman"/>
        </w:rPr>
        <w:t xml:space="preserve"> </w:t>
      </w:r>
      <w:r w:rsidRPr="00CA2B43">
        <w:rPr>
          <w:rFonts w:ascii="Times New Roman" w:hAnsi="Times New Roman" w:cs="Times New Roman"/>
        </w:rPr>
        <w:t>§), a jelen szerződésben meghatározott bármely kötelezettségének (kivéve karbantartási ügyelettel kapcsolatban a következő pontban foglalt kötelezettség késedelme), feladatának késedelmes teljesítése esetén (általános) késedelmi kötbér-fizetési kötelezettség terheli. A kése</w:t>
      </w:r>
      <w:r w:rsidR="00B939D2" w:rsidRPr="00CA2B43">
        <w:rPr>
          <w:rFonts w:ascii="Times New Roman" w:hAnsi="Times New Roman" w:cs="Times New Roman"/>
        </w:rPr>
        <w:t xml:space="preserve">delmi kötbér mértéke </w:t>
      </w:r>
      <w:r w:rsidR="00250530" w:rsidRPr="00CA2B43">
        <w:rPr>
          <w:rFonts w:ascii="Times New Roman" w:eastAsiaTheme="minorHAnsi" w:hAnsi="Times New Roman" w:cs="Times New Roman"/>
          <w:color w:val="000000" w:themeColor="text1"/>
          <w:lang w:eastAsia="en-US"/>
        </w:rPr>
        <w:t>az általános forgalmi adó nélkül számított ellenszolgáltatás 0,5%-a/naptári nap. A maximuma az általános forgalmi adó nélkül számított ellenszolgáltatás 7,5%-</w:t>
      </w:r>
      <w:proofErr w:type="gramStart"/>
      <w:r w:rsidR="00250530" w:rsidRPr="00CA2B43">
        <w:rPr>
          <w:rFonts w:ascii="Times New Roman" w:eastAsiaTheme="minorHAnsi" w:hAnsi="Times New Roman" w:cs="Times New Roman"/>
          <w:color w:val="000000" w:themeColor="text1"/>
          <w:lang w:eastAsia="en-US"/>
        </w:rPr>
        <w:t>a.</w:t>
      </w:r>
      <w:proofErr w:type="gramEnd"/>
      <w:r w:rsidR="00250530" w:rsidRPr="00CA2B43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A kötbér maximumának elérésekor (15 nap késedelem esetén) Megrendelő jogosult a szerződéstől elállni.</w:t>
      </w:r>
    </w:p>
    <w:p w:rsidR="003747BC" w:rsidRPr="00CA2B43" w:rsidRDefault="00CE5C12" w:rsidP="00CA2B43">
      <w:pPr>
        <w:numPr>
          <w:ilvl w:val="0"/>
          <w:numId w:val="5"/>
        </w:numPr>
        <w:suppressAutoHyphens w:val="0"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  <w:color w:val="000000" w:themeColor="text1"/>
        </w:rPr>
        <w:t xml:space="preserve">A </w:t>
      </w:r>
      <w:proofErr w:type="spellStart"/>
      <w:r w:rsidRPr="00CA2B43">
        <w:rPr>
          <w:rFonts w:ascii="Times New Roman" w:hAnsi="Times New Roman" w:cs="Times New Roman"/>
          <w:color w:val="000000" w:themeColor="text1"/>
        </w:rPr>
        <w:t>Ptk</w:t>
      </w:r>
      <w:proofErr w:type="spellEnd"/>
      <w:r w:rsidRPr="00CA2B43">
        <w:rPr>
          <w:rFonts w:ascii="Times New Roman" w:hAnsi="Times New Roman" w:cs="Times New Roman"/>
          <w:color w:val="000000" w:themeColor="text1"/>
        </w:rPr>
        <w:t xml:space="preserve"> 6:186. § (1) bekezdése alapján a </w:t>
      </w:r>
      <w:r w:rsidRPr="00CA2B43">
        <w:rPr>
          <w:rFonts w:ascii="Times New Roman" w:eastAsiaTheme="minorHAnsi" w:hAnsi="Times New Roman" w:cs="Times New Roman"/>
          <w:color w:val="000000" w:themeColor="text1"/>
          <w:lang w:eastAsia="en-US"/>
        </w:rPr>
        <w:t>kötelezett</w:t>
      </w:r>
      <w:r w:rsidRPr="00CA2B43">
        <w:rPr>
          <w:rFonts w:ascii="Times New Roman" w:hAnsi="Times New Roman" w:cs="Times New Roman"/>
          <w:color w:val="000000" w:themeColor="text1"/>
        </w:rPr>
        <w:t xml:space="preserve"> pénz fizetésére kötelezheti magát arra az esetre, ha olyan okból, amelyért felelős, megszegi a szerződést.</w:t>
      </w:r>
    </w:p>
    <w:p w:rsidR="003747BC" w:rsidRPr="00CA2B43" w:rsidRDefault="003747BC" w:rsidP="00CA2B43">
      <w:pPr>
        <w:numPr>
          <w:ilvl w:val="0"/>
          <w:numId w:val="5"/>
        </w:numPr>
        <w:suppressAutoHyphens w:val="0"/>
        <w:spacing w:after="0" w:line="240" w:lineRule="auto"/>
        <w:ind w:left="0" w:hanging="426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>Szerződő Felek rögzítik, hogy a kötbér megfizetése nem érinti Megrendelőnek azt a jogát, hogy a kötbéren felüli kárát érvényesítse Vállalkozóval szemben.</w:t>
      </w:r>
    </w:p>
    <w:p w:rsidR="003747BC" w:rsidRPr="00CA2B43" w:rsidRDefault="003747BC" w:rsidP="00CA2B43">
      <w:pPr>
        <w:numPr>
          <w:ilvl w:val="0"/>
          <w:numId w:val="5"/>
        </w:numPr>
        <w:suppressAutoHyphens w:val="0"/>
        <w:spacing w:after="0" w:line="240" w:lineRule="auto"/>
        <w:ind w:left="0" w:hanging="426"/>
        <w:jc w:val="both"/>
        <w:textAlignment w:val="auto"/>
        <w:rPr>
          <w:rFonts w:ascii="Times New Roman" w:hAnsi="Times New Roman" w:cs="Times New Roman"/>
          <w:color w:val="auto"/>
        </w:rPr>
      </w:pPr>
      <w:r w:rsidRPr="00CA2B43">
        <w:rPr>
          <w:rFonts w:ascii="Times New Roman" w:hAnsi="Times New Roman" w:cs="Times New Roman"/>
          <w:color w:val="auto"/>
        </w:rPr>
        <w:t xml:space="preserve">Felek megállapodnak abban, hogy a kötbért a Megrendelő a </w:t>
      </w:r>
      <w:r w:rsidR="003666A6" w:rsidRPr="00CA2B43">
        <w:rPr>
          <w:rFonts w:ascii="Times New Roman" w:hAnsi="Times New Roman" w:cs="Times New Roman"/>
          <w:color w:val="auto"/>
        </w:rPr>
        <w:t>Vállalkozóval szemben</w:t>
      </w:r>
      <w:r w:rsidRPr="00CA2B43">
        <w:rPr>
          <w:rFonts w:ascii="Times New Roman" w:hAnsi="Times New Roman" w:cs="Times New Roman"/>
          <w:color w:val="auto"/>
        </w:rPr>
        <w:t xml:space="preserve"> írásbeli felszólítás útján érvényesíti. Amennyiben a Vállalkozó az írásbeli felszólítás kézhezvételétől számított 3 munkanap alatt magát nem menti ki (érdemi indoklással és azt alátámasztó bizonyítékokkal), akkor a kötbérkövetelést, mint elismert követelést kell nyilvántartani és így az beszámíthatóvá válik</w:t>
      </w:r>
      <w:r w:rsidR="00FB0001" w:rsidRPr="00CA2B43">
        <w:rPr>
          <w:rFonts w:ascii="Times New Roman" w:hAnsi="Times New Roman" w:cs="Times New Roman"/>
          <w:color w:val="auto"/>
        </w:rPr>
        <w:t>.</w:t>
      </w:r>
    </w:p>
    <w:p w:rsidR="003747BC" w:rsidRPr="00CA2B43" w:rsidRDefault="003747BC" w:rsidP="00CA2B43">
      <w:pPr>
        <w:numPr>
          <w:ilvl w:val="0"/>
          <w:numId w:val="5"/>
        </w:numPr>
        <w:suppressAutoHyphens w:val="0"/>
        <w:spacing w:after="0" w:line="240" w:lineRule="auto"/>
        <w:ind w:left="0" w:hanging="426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>Felek rögzítik, hogy Vállalkozó</w:t>
      </w:r>
      <w:r w:rsidR="003666A6" w:rsidRPr="00CA2B43">
        <w:rPr>
          <w:rFonts w:ascii="Times New Roman" w:hAnsi="Times New Roman" w:cs="Times New Roman"/>
        </w:rPr>
        <w:t>t</w:t>
      </w:r>
      <w:r w:rsidRPr="00CA2B43">
        <w:rPr>
          <w:rFonts w:ascii="Times New Roman" w:hAnsi="Times New Roman" w:cs="Times New Roman"/>
        </w:rPr>
        <w:t xml:space="preserve"> kellékszavatosság terheli.</w:t>
      </w:r>
    </w:p>
    <w:p w:rsidR="003747BC" w:rsidRPr="00CA2B43" w:rsidRDefault="002915C4" w:rsidP="00CA2B43">
      <w:pPr>
        <w:spacing w:before="200" w:line="240" w:lineRule="auto"/>
        <w:jc w:val="center"/>
        <w:rPr>
          <w:rFonts w:ascii="Times New Roman" w:hAnsi="Times New Roman" w:cs="Times New Roman"/>
          <w:b/>
        </w:rPr>
      </w:pPr>
      <w:r w:rsidRPr="00CA2B43">
        <w:rPr>
          <w:rFonts w:ascii="Times New Roman" w:hAnsi="Times New Roman" w:cs="Times New Roman"/>
          <w:b/>
        </w:rPr>
        <w:t>V</w:t>
      </w:r>
      <w:r w:rsidR="003747BC" w:rsidRPr="00CA2B43">
        <w:rPr>
          <w:rFonts w:ascii="Times New Roman" w:hAnsi="Times New Roman" w:cs="Times New Roman"/>
          <w:b/>
        </w:rPr>
        <w:t xml:space="preserve">. </w:t>
      </w:r>
      <w:proofErr w:type="gramStart"/>
      <w:r w:rsidR="003747BC" w:rsidRPr="00CA2B43">
        <w:rPr>
          <w:rFonts w:ascii="Times New Roman" w:hAnsi="Times New Roman" w:cs="Times New Roman"/>
          <w:b/>
        </w:rPr>
        <w:t>A</w:t>
      </w:r>
      <w:proofErr w:type="gramEnd"/>
      <w:r w:rsidR="003747BC" w:rsidRPr="00CA2B43">
        <w:rPr>
          <w:rFonts w:ascii="Times New Roman" w:hAnsi="Times New Roman" w:cs="Times New Roman"/>
          <w:b/>
        </w:rPr>
        <w:t xml:space="preserve"> szerződés módosítása, megszűnése, megszüntetése</w:t>
      </w:r>
    </w:p>
    <w:p w:rsidR="003747BC" w:rsidRPr="00CA2B43" w:rsidRDefault="003747BC" w:rsidP="00CA2B43">
      <w:pPr>
        <w:numPr>
          <w:ilvl w:val="0"/>
          <w:numId w:val="4"/>
        </w:numPr>
        <w:suppressAutoHyphens w:val="0"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 xml:space="preserve">Jelen szerződést a felek a teljesítésig kötik azzal, hogy az egyes teljesítési </w:t>
      </w:r>
      <w:proofErr w:type="gramStart"/>
      <w:r w:rsidRPr="00CA2B43">
        <w:rPr>
          <w:rFonts w:ascii="Times New Roman" w:hAnsi="Times New Roman" w:cs="Times New Roman"/>
        </w:rPr>
        <w:t>határidőket</w:t>
      </w:r>
      <w:proofErr w:type="gramEnd"/>
      <w:r w:rsidRPr="00CA2B43">
        <w:rPr>
          <w:rFonts w:ascii="Times New Roman" w:hAnsi="Times New Roman" w:cs="Times New Roman"/>
        </w:rPr>
        <w:t xml:space="preserve"> ill. teljesítési időszakokat a műszaki leírás tartalmazza azzal, hogy Vállalkozó a szerz</w:t>
      </w:r>
      <w:r w:rsidR="001C64CA" w:rsidRPr="00CA2B43">
        <w:rPr>
          <w:rFonts w:ascii="Times New Roman" w:hAnsi="Times New Roman" w:cs="Times New Roman"/>
        </w:rPr>
        <w:t>ő</w:t>
      </w:r>
      <w:r w:rsidR="00CA2B43">
        <w:rPr>
          <w:rFonts w:ascii="Times New Roman" w:hAnsi="Times New Roman" w:cs="Times New Roman"/>
        </w:rPr>
        <w:t>dést köteles maradéktalanul 2021</w:t>
      </w:r>
      <w:r w:rsidRPr="00CA2B43">
        <w:rPr>
          <w:rFonts w:ascii="Times New Roman" w:hAnsi="Times New Roman" w:cs="Times New Roman"/>
        </w:rPr>
        <w:t>. 01. 31. napjáig teljesíteni.</w:t>
      </w:r>
    </w:p>
    <w:p w:rsidR="003747BC" w:rsidRPr="00CA2B43" w:rsidRDefault="003747BC" w:rsidP="00CA2B43">
      <w:pPr>
        <w:numPr>
          <w:ilvl w:val="0"/>
          <w:numId w:val="4"/>
        </w:numPr>
        <w:suppressAutoHyphens w:val="0"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>Szerződő Felek rögzítik, hogy jelen szerződés csak írásban módosítható. Felek rögzítik, hogy a szerződés – alakszerű szerződésmódosítás nélkül – módosul az alábbi esetekben:</w:t>
      </w:r>
    </w:p>
    <w:p w:rsidR="003747BC" w:rsidRPr="00CA2B43" w:rsidRDefault="003747BC" w:rsidP="00CA2B43">
      <w:pPr>
        <w:numPr>
          <w:ilvl w:val="2"/>
          <w:numId w:val="14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>felek közhiteles nyilvántartásban foglalt adatainak módosulása esetén a nyilvántartásba bejegyzés napjával,</w:t>
      </w:r>
    </w:p>
    <w:p w:rsidR="003747BC" w:rsidRPr="00CA2B43" w:rsidRDefault="003747BC" w:rsidP="00CA2B43">
      <w:pPr>
        <w:numPr>
          <w:ilvl w:val="2"/>
          <w:numId w:val="14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>felek kapcsolattartóira, teljesítésigazoló személyére vonatkozó adatok módosulása esetén a másik félhez tett közlés kézhezvételének napjával</w:t>
      </w:r>
      <w:r w:rsidR="003311A9" w:rsidRPr="00CA2B43">
        <w:rPr>
          <w:rFonts w:ascii="Times New Roman" w:hAnsi="Times New Roman" w:cs="Times New Roman"/>
        </w:rPr>
        <w:t>.</w:t>
      </w:r>
    </w:p>
    <w:p w:rsidR="003747BC" w:rsidRPr="00CA2B43" w:rsidRDefault="003747BC" w:rsidP="00CA2B43">
      <w:pPr>
        <w:numPr>
          <w:ilvl w:val="0"/>
          <w:numId w:val="4"/>
        </w:numPr>
        <w:suppressAutoHyphens w:val="0"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 xml:space="preserve">Felek rögzítik, hogy semmis a szerződés módosítása, ha az arra irányul, hogy a Vállalkozót </w:t>
      </w:r>
      <w:proofErr w:type="gramStart"/>
      <w:r w:rsidRPr="00CA2B43">
        <w:rPr>
          <w:rFonts w:ascii="Times New Roman" w:hAnsi="Times New Roman" w:cs="Times New Roman"/>
        </w:rPr>
        <w:t>mentesítsék</w:t>
      </w:r>
      <w:proofErr w:type="gramEnd"/>
      <w:r w:rsidRPr="00CA2B43">
        <w:rPr>
          <w:rFonts w:ascii="Times New Roman" w:hAnsi="Times New Roman" w:cs="Times New Roman"/>
        </w:rPr>
        <w:t xml:space="preserve"> az olyan szerződésszegés (illetve szerződésszegésbe esés) és annak jogkövetkezményei - ide nem értve a felmondás vagy elállás jogának gyakorlását - alkalmazása alól, amelyért felelős (illetve felelős lenne), vagy amely arra irányul, hogy Megrendelő átvállaljon a Vállalkozót terhelő többletmunkaköltségeket vagy indokolatlanul egyéb, a szerződés alapján a Vállalkozót terhelő kockázatokat. E körben kijelenti Vállalkozó, </w:t>
      </w:r>
      <w:r w:rsidRPr="00CA2B43">
        <w:rPr>
          <w:rFonts w:ascii="Times New Roman" w:hAnsi="Times New Roman" w:cs="Times New Roman"/>
        </w:rPr>
        <w:lastRenderedPageBreak/>
        <w:t>hogy a kockázatokat felmérte és azt a jelen szerződésben foglalt ellenszolgáltatásban teljes körűen érvényesítette.</w:t>
      </w:r>
    </w:p>
    <w:p w:rsidR="003747BC" w:rsidRPr="00CA2B43" w:rsidRDefault="003747BC" w:rsidP="00CA2B43">
      <w:pPr>
        <w:numPr>
          <w:ilvl w:val="0"/>
          <w:numId w:val="4"/>
        </w:numPr>
        <w:suppressAutoHyphens w:val="0"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>Felek a fentiek okán az indoklás nélküli elállás (felmondás) jogát kizárják.</w:t>
      </w:r>
    </w:p>
    <w:p w:rsidR="003747BC" w:rsidRPr="00CA2B43" w:rsidRDefault="003747BC" w:rsidP="00CA2B43">
      <w:pPr>
        <w:numPr>
          <w:ilvl w:val="0"/>
          <w:numId w:val="4"/>
        </w:numPr>
        <w:suppressAutoHyphens w:val="0"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>Felek rögzítik, hogy a jelen szerződésben súlyos szerződésszegésként nevesített vagy egyéb súlyos szerződésszegések a sérelmet szenvedett fél oldaláról az érdekmúlást önállóan és kétséget kizárólag bizonyítják, így a sérelmet szenvedett fél jogosult a szerződés azonnali hatállyal történő felmondására.</w:t>
      </w:r>
    </w:p>
    <w:p w:rsidR="003747BC" w:rsidRPr="00CA2B43" w:rsidRDefault="003747BC" w:rsidP="00CA2B43">
      <w:pPr>
        <w:numPr>
          <w:ilvl w:val="0"/>
          <w:numId w:val="4"/>
        </w:numPr>
        <w:suppressAutoHyphens w:val="0"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 xml:space="preserve">Ilyen súlyos szerződésszegésnek minősül Vállalkozó részéről különösen: </w:t>
      </w:r>
    </w:p>
    <w:p w:rsidR="003747BC" w:rsidRPr="00CA2B43" w:rsidRDefault="003747BC" w:rsidP="00CA2B43">
      <w:pPr>
        <w:numPr>
          <w:ilvl w:val="2"/>
          <w:numId w:val="13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>a szerződésben rögzített feladatok esetében bizonyíthatóan Vállalkozó hibájából történt mulasztás,</w:t>
      </w:r>
    </w:p>
    <w:p w:rsidR="003747BC" w:rsidRPr="00CA2B43" w:rsidRDefault="003747BC" w:rsidP="00CA2B43">
      <w:pPr>
        <w:numPr>
          <w:ilvl w:val="2"/>
          <w:numId w:val="13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>ha a szerződésben rögzített esetekben a Megrendelő által tett észrevételeket, utasításokat a Vállalkozó saját hibájából történő figyelmen kívül hagyja,</w:t>
      </w:r>
    </w:p>
    <w:p w:rsidR="003747BC" w:rsidRPr="00CA2B43" w:rsidRDefault="003747BC" w:rsidP="00CA2B43">
      <w:pPr>
        <w:numPr>
          <w:ilvl w:val="2"/>
          <w:numId w:val="13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 xml:space="preserve">Vállalkozó olyan tevékenységet vagy mulasztást tanúsít, mely a Megrendelő </w:t>
      </w:r>
      <w:proofErr w:type="spellStart"/>
      <w:r w:rsidRPr="00CA2B43">
        <w:rPr>
          <w:rFonts w:ascii="Times New Roman" w:hAnsi="Times New Roman" w:cs="Times New Roman"/>
        </w:rPr>
        <w:t>jóhírnevét</w:t>
      </w:r>
      <w:proofErr w:type="spellEnd"/>
      <w:r w:rsidRPr="00CA2B43">
        <w:rPr>
          <w:rFonts w:ascii="Times New Roman" w:hAnsi="Times New Roman" w:cs="Times New Roman"/>
        </w:rPr>
        <w:t xml:space="preserve"> sérti vagy veszélyezteti.</w:t>
      </w:r>
    </w:p>
    <w:p w:rsidR="003747BC" w:rsidRPr="00CA2B43" w:rsidRDefault="003747BC" w:rsidP="00CA2B43">
      <w:pPr>
        <w:numPr>
          <w:ilvl w:val="2"/>
          <w:numId w:val="13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>tevékenységével vagy mulasztásával a Megrendelőnek vagy harmadik személynek kárt okoz,</w:t>
      </w:r>
    </w:p>
    <w:p w:rsidR="003747BC" w:rsidRPr="00CA2B43" w:rsidRDefault="003747BC" w:rsidP="00CA2B43">
      <w:pPr>
        <w:numPr>
          <w:ilvl w:val="2"/>
          <w:numId w:val="13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>Vállalkozó ellen jogerősen felszámolási eljárás indul, vagy végelszámolási kérelmet nyújt be,</w:t>
      </w:r>
    </w:p>
    <w:p w:rsidR="003747BC" w:rsidRPr="00CA2B43" w:rsidRDefault="003747BC" w:rsidP="00CA2B43">
      <w:pPr>
        <w:numPr>
          <w:ilvl w:val="2"/>
          <w:numId w:val="13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>adószámát felfüggesztik,</w:t>
      </w:r>
    </w:p>
    <w:p w:rsidR="003747BC" w:rsidRPr="00CA2B43" w:rsidRDefault="003747BC" w:rsidP="00CA2B43">
      <w:pPr>
        <w:numPr>
          <w:ilvl w:val="2"/>
          <w:numId w:val="13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>tevékenységét – a szerződés teljesítését – legalább 3 napra felfüggeszti</w:t>
      </w:r>
      <w:r w:rsidR="003311A9" w:rsidRPr="00CA2B43">
        <w:rPr>
          <w:rFonts w:ascii="Times New Roman" w:hAnsi="Times New Roman" w:cs="Times New Roman"/>
        </w:rPr>
        <w:t>.</w:t>
      </w:r>
    </w:p>
    <w:p w:rsidR="003747BC" w:rsidRPr="00CA2B43" w:rsidRDefault="003747BC" w:rsidP="00CA2B43">
      <w:pPr>
        <w:numPr>
          <w:ilvl w:val="0"/>
          <w:numId w:val="4"/>
        </w:numPr>
        <w:suppressAutoHyphens w:val="0"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 xml:space="preserve">Ilyen súlyos szerződésszegésnek minősül Megrendelő részéről különösen: </w:t>
      </w:r>
    </w:p>
    <w:p w:rsidR="003747BC" w:rsidRPr="00CA2B43" w:rsidRDefault="003747BC" w:rsidP="00CA2B43">
      <w:pPr>
        <w:numPr>
          <w:ilvl w:val="2"/>
          <w:numId w:val="1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 xml:space="preserve">ha Megrendelő a feladat ellátásához szükséges adatokat, ill. a szerződésben előírt eszközöket nem, vagy nem teljes körűen biztosítja Vállalkozó erre irányuló írásbeli felhívása ellenére sem. </w:t>
      </w:r>
    </w:p>
    <w:p w:rsidR="003747BC" w:rsidRPr="00CA2B43" w:rsidRDefault="003747BC" w:rsidP="00CA2B43">
      <w:pPr>
        <w:numPr>
          <w:ilvl w:val="2"/>
          <w:numId w:val="1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>ha Megrendelő a számlát megintés ellenére sem fizeti meg,</w:t>
      </w:r>
    </w:p>
    <w:p w:rsidR="003747BC" w:rsidRPr="00CA2B43" w:rsidRDefault="003747BC" w:rsidP="00CA2B43">
      <w:pPr>
        <w:numPr>
          <w:ilvl w:val="0"/>
          <w:numId w:val="4"/>
        </w:numPr>
        <w:suppressAutoHyphens w:val="0"/>
        <w:spacing w:after="0" w:line="240" w:lineRule="auto"/>
        <w:ind w:left="0" w:hanging="426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 xml:space="preserve">Szerződésszegés esetén bármely fél köteles fentiekben rögzített felmondási/elállási jogának gyakorlása előtt a másik, szerződésszegő fél figyelmét írásban felhívni a szerződésszegés megszüntetésére, megfelelő, legalább 3 munkanapos (fizetés teljesítésénél 15 napos) határidő mellett. Az azonnali hatályú felmondást tartalmazó nyilatkozatban hivatkozni kell a súlyos szerződésszegés </w:t>
      </w:r>
      <w:proofErr w:type="spellStart"/>
      <w:r w:rsidRPr="00CA2B43">
        <w:rPr>
          <w:rFonts w:ascii="Times New Roman" w:hAnsi="Times New Roman" w:cs="Times New Roman"/>
        </w:rPr>
        <w:t>tényére</w:t>
      </w:r>
      <w:proofErr w:type="spellEnd"/>
      <w:r w:rsidRPr="00CA2B43">
        <w:rPr>
          <w:rFonts w:ascii="Times New Roman" w:hAnsi="Times New Roman" w:cs="Times New Roman"/>
        </w:rPr>
        <w:t>, és meg kell jelölni a súlyos szerződésszegés megállapításának alapjául szolgáló tényt, körülményt. Nem kell jelen pontot alkalmazni akkor, ha a szerződésszegés jellege miatt (pl.: elmulasztott szigorú határidő) nem lehetséges.</w:t>
      </w:r>
    </w:p>
    <w:p w:rsidR="003747BC" w:rsidRPr="00CA2B43" w:rsidRDefault="003747BC" w:rsidP="00CA2B43">
      <w:pPr>
        <w:numPr>
          <w:ilvl w:val="0"/>
          <w:numId w:val="4"/>
        </w:numPr>
        <w:suppressAutoHyphens w:val="0"/>
        <w:spacing w:after="0" w:line="240" w:lineRule="auto"/>
        <w:ind w:left="0" w:hanging="426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>A szerződés bármely okból való megszűnése esetén a Vállalkozó a birtokában lévő, a Megrendelő által átadott dokumentumokat, Megrendelői ingóságokat a teljesítéssel egy időben, vagy a szerződés bármely okból történő megszűnését követő 3 napon belül átadja a Megrendelő részére iratjegyzékkel együtt, jegyzőkönyv felvétele mellett. Vállalkozó jelen szerződéssel véglegesen és visszavonhatatlanul hozzájárul ahhoz, hogy fenti kötelezettsége szerződésszerű nem, vagy késedelmes/hiányos teljesítése esetén a Megrendelő az ingóságokat akár jogos önhatalommal is birtokba vegye, továbbá Vállalkozó lemond a jelen szerződéssel véglegesen és visszavonhatatlanul a Megrendelővel szembeni valamennyi birtokvédelmi jogáról a fenti körben.</w:t>
      </w:r>
    </w:p>
    <w:p w:rsidR="003747BC" w:rsidRPr="00CA2B43" w:rsidRDefault="003747BC" w:rsidP="00CA2B43">
      <w:pPr>
        <w:numPr>
          <w:ilvl w:val="0"/>
          <w:numId w:val="4"/>
        </w:numPr>
        <w:suppressAutoHyphens w:val="0"/>
        <w:spacing w:after="0" w:line="240" w:lineRule="auto"/>
        <w:ind w:left="0" w:hanging="426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>A szerződésszegő Fél teljes körű kártérítési felelősséggel tartozik az általa szerződésszegéssel a másik félnek, illetve harmadik személynek okozott kárért.</w:t>
      </w:r>
    </w:p>
    <w:p w:rsidR="003747BC" w:rsidRPr="00CA2B43" w:rsidRDefault="003747BC" w:rsidP="00CA2B43">
      <w:pPr>
        <w:numPr>
          <w:ilvl w:val="0"/>
          <w:numId w:val="4"/>
        </w:numPr>
        <w:suppressAutoHyphens w:val="0"/>
        <w:spacing w:after="0" w:line="240" w:lineRule="auto"/>
        <w:ind w:left="0" w:hanging="426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>Szerződő Felek jelen vállalkozási szerződés – bármely okból történő – megszűnése esetén kötelesek teljes körűen elszámolni egymással, beleértve az esetleges kártérítési és kötbérigényeket is.</w:t>
      </w:r>
    </w:p>
    <w:p w:rsidR="003747BC" w:rsidRPr="00CA2B43" w:rsidRDefault="002915C4" w:rsidP="00CA2B4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A2B43">
        <w:rPr>
          <w:rFonts w:ascii="Times New Roman" w:hAnsi="Times New Roman" w:cs="Times New Roman"/>
          <w:b/>
        </w:rPr>
        <w:t>V</w:t>
      </w:r>
      <w:r w:rsidR="003747BC" w:rsidRPr="00CA2B43">
        <w:rPr>
          <w:rFonts w:ascii="Times New Roman" w:hAnsi="Times New Roman" w:cs="Times New Roman"/>
          <w:b/>
        </w:rPr>
        <w:t>I. Felek képviseletében eljáró személyek</w:t>
      </w:r>
    </w:p>
    <w:p w:rsidR="003747BC" w:rsidRPr="00CA2B43" w:rsidRDefault="003747BC" w:rsidP="00CA2B43">
      <w:pPr>
        <w:numPr>
          <w:ilvl w:val="0"/>
          <w:numId w:val="2"/>
        </w:numPr>
        <w:suppressAutoHyphens w:val="0"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 xml:space="preserve">Vállalkozó feladatát Megrendelővel folyamatosan egyeztetve köteles ellátni. </w:t>
      </w:r>
    </w:p>
    <w:p w:rsidR="003747BC" w:rsidRPr="00CA2B43" w:rsidRDefault="003747BC" w:rsidP="00CA2B43">
      <w:pPr>
        <w:pStyle w:val="Listaszerbekezds"/>
        <w:numPr>
          <w:ilvl w:val="0"/>
          <w:numId w:val="2"/>
        </w:numPr>
        <w:spacing w:before="0" w:after="0"/>
        <w:ind w:left="0"/>
        <w:contextualSpacing w:val="0"/>
        <w:rPr>
          <w:rFonts w:ascii="Times New Roman" w:hAnsi="Times New Roman"/>
          <w:sz w:val="24"/>
        </w:rPr>
      </w:pPr>
      <w:r w:rsidRPr="00CA2B43">
        <w:rPr>
          <w:rFonts w:ascii="Times New Roman" w:hAnsi="Times New Roman"/>
          <w:sz w:val="24"/>
        </w:rPr>
        <w:t>Felek jognyilatkozataikat kizárólag írásban, az átvétel helyét és idejét azonosítható módon igazoló módon tehetik meg érvényesen. A Felek a fentieken értik a fax és az elektronikus levelezés (e-mail) formáját is.</w:t>
      </w:r>
    </w:p>
    <w:p w:rsidR="003747BC" w:rsidRPr="00CA2B43" w:rsidRDefault="003747BC" w:rsidP="00CA2B43">
      <w:pPr>
        <w:numPr>
          <w:ilvl w:val="0"/>
          <w:numId w:val="2"/>
        </w:numPr>
        <w:suppressAutoHyphens w:val="0"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lastRenderedPageBreak/>
        <w:t xml:space="preserve">A Felek a Szerződésben foglaltak teljesítésének elősegítése érdekében az alábbi személyeket jelölik meg kapcsolattartóként.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3594"/>
        <w:gridCol w:w="3360"/>
      </w:tblGrid>
      <w:tr w:rsidR="003747BC" w:rsidRPr="00CA2B43" w:rsidTr="00413CD4">
        <w:trPr>
          <w:trHeight w:val="349"/>
        </w:trPr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BC" w:rsidRPr="00CA2B43" w:rsidRDefault="003747BC" w:rsidP="00CA2B43">
            <w:pPr>
              <w:pStyle w:val="Stlus1"/>
              <w:spacing w:before="0" w:after="0" w:line="240" w:lineRule="auto"/>
              <w:jc w:val="right"/>
              <w:rPr>
                <w:b/>
              </w:rPr>
            </w:pPr>
            <w:r w:rsidRPr="00CA2B43">
              <w:br w:type="page"/>
            </w:r>
          </w:p>
        </w:tc>
        <w:tc>
          <w:tcPr>
            <w:tcW w:w="3594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3747BC" w:rsidRPr="00CA2B43" w:rsidRDefault="003747BC" w:rsidP="00CA2B43">
            <w:pPr>
              <w:pStyle w:val="Stlus1"/>
              <w:spacing w:before="0" w:after="0" w:line="240" w:lineRule="auto"/>
              <w:jc w:val="center"/>
              <w:rPr>
                <w:b/>
              </w:rPr>
            </w:pPr>
            <w:r w:rsidRPr="00CA2B43">
              <w:rPr>
                <w:b/>
              </w:rPr>
              <w:t xml:space="preserve">Megrendelő részéről </w:t>
            </w:r>
          </w:p>
        </w:tc>
        <w:tc>
          <w:tcPr>
            <w:tcW w:w="3360" w:type="dxa"/>
            <w:shd w:val="clear" w:color="auto" w:fill="C0C0C0"/>
            <w:vAlign w:val="center"/>
          </w:tcPr>
          <w:p w:rsidR="003747BC" w:rsidRPr="00CA2B43" w:rsidRDefault="003747BC" w:rsidP="00CA2B43">
            <w:pPr>
              <w:pStyle w:val="Stlus1"/>
              <w:spacing w:before="0" w:after="0" w:line="240" w:lineRule="auto"/>
              <w:jc w:val="center"/>
              <w:rPr>
                <w:b/>
              </w:rPr>
            </w:pPr>
            <w:r w:rsidRPr="00CA2B43">
              <w:rPr>
                <w:b/>
              </w:rPr>
              <w:t xml:space="preserve">Vállalkozó részéről </w:t>
            </w:r>
          </w:p>
        </w:tc>
      </w:tr>
      <w:tr w:rsidR="003747BC" w:rsidRPr="00CA2B43" w:rsidTr="00413CD4">
        <w:tc>
          <w:tcPr>
            <w:tcW w:w="2274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3747BC" w:rsidRPr="00CA2B43" w:rsidRDefault="003747BC" w:rsidP="00CA2B43">
            <w:pPr>
              <w:pStyle w:val="Stlus1"/>
              <w:spacing w:before="0" w:after="0" w:line="240" w:lineRule="auto"/>
              <w:jc w:val="left"/>
              <w:rPr>
                <w:b/>
              </w:rPr>
            </w:pPr>
            <w:r w:rsidRPr="00CA2B43">
              <w:rPr>
                <w:b/>
              </w:rPr>
              <w:t>Név:</w:t>
            </w:r>
          </w:p>
        </w:tc>
        <w:tc>
          <w:tcPr>
            <w:tcW w:w="3594" w:type="dxa"/>
            <w:vAlign w:val="center"/>
          </w:tcPr>
          <w:p w:rsidR="003747BC" w:rsidRPr="00CA2B43" w:rsidRDefault="000B0BF8" w:rsidP="00CA2B43">
            <w:pPr>
              <w:pStyle w:val="Stlus1"/>
              <w:spacing w:before="0" w:after="0" w:line="240" w:lineRule="auto"/>
              <w:jc w:val="center"/>
            </w:pPr>
            <w:r w:rsidRPr="00CA2B43">
              <w:t>Gaál Krisztián</w:t>
            </w:r>
          </w:p>
        </w:tc>
        <w:tc>
          <w:tcPr>
            <w:tcW w:w="3360" w:type="dxa"/>
            <w:vAlign w:val="center"/>
          </w:tcPr>
          <w:p w:rsidR="003747BC" w:rsidRPr="00CA2B43" w:rsidRDefault="003747BC" w:rsidP="00CA2B43">
            <w:pPr>
              <w:pStyle w:val="Stlus1"/>
              <w:spacing w:before="0" w:after="0" w:line="240" w:lineRule="auto"/>
              <w:jc w:val="center"/>
            </w:pPr>
          </w:p>
        </w:tc>
      </w:tr>
      <w:tr w:rsidR="003747BC" w:rsidRPr="00CA2B43" w:rsidTr="00413CD4">
        <w:tc>
          <w:tcPr>
            <w:tcW w:w="2274" w:type="dxa"/>
            <w:shd w:val="clear" w:color="auto" w:fill="C0C0C0"/>
            <w:vAlign w:val="center"/>
          </w:tcPr>
          <w:p w:rsidR="003747BC" w:rsidRPr="00CA2B43" w:rsidRDefault="003747BC" w:rsidP="00CA2B43">
            <w:pPr>
              <w:pStyle w:val="Stlus1"/>
              <w:spacing w:before="0" w:after="0" w:line="240" w:lineRule="auto"/>
              <w:jc w:val="left"/>
              <w:rPr>
                <w:b/>
              </w:rPr>
            </w:pPr>
            <w:r w:rsidRPr="00CA2B43">
              <w:rPr>
                <w:b/>
              </w:rPr>
              <w:t>Tel:</w:t>
            </w:r>
          </w:p>
        </w:tc>
        <w:tc>
          <w:tcPr>
            <w:tcW w:w="3594" w:type="dxa"/>
            <w:vAlign w:val="center"/>
          </w:tcPr>
          <w:p w:rsidR="003747BC" w:rsidRPr="00CA2B43" w:rsidRDefault="000B0BF8" w:rsidP="00CA2B43">
            <w:pPr>
              <w:pStyle w:val="Stlus1"/>
              <w:spacing w:before="0" w:after="0" w:line="240" w:lineRule="auto"/>
              <w:jc w:val="center"/>
            </w:pPr>
            <w:r w:rsidRPr="00CA2B43">
              <w:t xml:space="preserve">06 1 459 </w:t>
            </w:r>
            <w:r w:rsidR="000C7A03" w:rsidRPr="00CA2B43">
              <w:t>2594</w:t>
            </w:r>
          </w:p>
        </w:tc>
        <w:tc>
          <w:tcPr>
            <w:tcW w:w="3360" w:type="dxa"/>
            <w:vAlign w:val="center"/>
          </w:tcPr>
          <w:p w:rsidR="003747BC" w:rsidRPr="00CA2B43" w:rsidRDefault="003747BC" w:rsidP="00CA2B43">
            <w:pPr>
              <w:pStyle w:val="Stlus1"/>
              <w:spacing w:before="0" w:after="0" w:line="240" w:lineRule="auto"/>
              <w:jc w:val="center"/>
            </w:pPr>
          </w:p>
        </w:tc>
      </w:tr>
      <w:tr w:rsidR="003747BC" w:rsidRPr="00CA2B43" w:rsidTr="00413CD4">
        <w:tc>
          <w:tcPr>
            <w:tcW w:w="2274" w:type="dxa"/>
            <w:shd w:val="clear" w:color="auto" w:fill="C0C0C0"/>
            <w:vAlign w:val="center"/>
          </w:tcPr>
          <w:p w:rsidR="003747BC" w:rsidRPr="00CA2B43" w:rsidRDefault="003747BC" w:rsidP="00CA2B43">
            <w:pPr>
              <w:pStyle w:val="Stlus1"/>
              <w:spacing w:before="0" w:after="0" w:line="240" w:lineRule="auto"/>
              <w:jc w:val="left"/>
              <w:rPr>
                <w:b/>
              </w:rPr>
            </w:pPr>
            <w:r w:rsidRPr="00CA2B43">
              <w:rPr>
                <w:b/>
              </w:rPr>
              <w:t>Értesítési cím:</w:t>
            </w:r>
          </w:p>
        </w:tc>
        <w:tc>
          <w:tcPr>
            <w:tcW w:w="3594" w:type="dxa"/>
            <w:vAlign w:val="center"/>
          </w:tcPr>
          <w:p w:rsidR="003747BC" w:rsidRPr="00CA2B43" w:rsidRDefault="000B0BF8" w:rsidP="00CA2B43">
            <w:pPr>
              <w:pStyle w:val="Stlus1"/>
              <w:spacing w:before="0" w:after="0" w:line="240" w:lineRule="auto"/>
              <w:jc w:val="center"/>
            </w:pPr>
            <w:r w:rsidRPr="00CA2B43">
              <w:t>1082 Budapest, Baross u. 63-67.</w:t>
            </w:r>
          </w:p>
        </w:tc>
        <w:tc>
          <w:tcPr>
            <w:tcW w:w="3360" w:type="dxa"/>
            <w:vAlign w:val="center"/>
          </w:tcPr>
          <w:p w:rsidR="003747BC" w:rsidRPr="00CA2B43" w:rsidRDefault="003747BC" w:rsidP="00CA2B43">
            <w:pPr>
              <w:pStyle w:val="Stlus1"/>
              <w:spacing w:before="0" w:after="0" w:line="240" w:lineRule="auto"/>
              <w:jc w:val="center"/>
            </w:pPr>
          </w:p>
        </w:tc>
      </w:tr>
      <w:tr w:rsidR="003747BC" w:rsidRPr="00CA2B43" w:rsidTr="00413CD4">
        <w:tc>
          <w:tcPr>
            <w:tcW w:w="2274" w:type="dxa"/>
            <w:shd w:val="clear" w:color="auto" w:fill="C0C0C0"/>
            <w:vAlign w:val="center"/>
          </w:tcPr>
          <w:p w:rsidR="003747BC" w:rsidRPr="00CA2B43" w:rsidRDefault="003747BC" w:rsidP="00CA2B43">
            <w:pPr>
              <w:pStyle w:val="Stlus1"/>
              <w:spacing w:before="0" w:after="0" w:line="240" w:lineRule="auto"/>
              <w:jc w:val="left"/>
              <w:rPr>
                <w:b/>
              </w:rPr>
            </w:pPr>
            <w:r w:rsidRPr="00CA2B43">
              <w:rPr>
                <w:b/>
              </w:rPr>
              <w:t>E-mail:</w:t>
            </w:r>
          </w:p>
        </w:tc>
        <w:tc>
          <w:tcPr>
            <w:tcW w:w="3594" w:type="dxa"/>
            <w:vAlign w:val="center"/>
          </w:tcPr>
          <w:p w:rsidR="003747BC" w:rsidRPr="00CA2B43" w:rsidRDefault="000C7A03" w:rsidP="00CA2B43">
            <w:pPr>
              <w:pStyle w:val="Stlus1"/>
              <w:spacing w:before="0" w:after="0" w:line="240" w:lineRule="auto"/>
              <w:jc w:val="center"/>
            </w:pPr>
            <w:r w:rsidRPr="00CA2B43">
              <w:t>gaalk@jozsefvaros.hu</w:t>
            </w:r>
          </w:p>
        </w:tc>
        <w:tc>
          <w:tcPr>
            <w:tcW w:w="3360" w:type="dxa"/>
            <w:vAlign w:val="center"/>
          </w:tcPr>
          <w:p w:rsidR="003747BC" w:rsidRPr="00CA2B43" w:rsidRDefault="003747BC" w:rsidP="00CA2B43">
            <w:pPr>
              <w:pStyle w:val="Stlus1"/>
              <w:spacing w:before="0" w:after="0" w:line="240" w:lineRule="auto"/>
              <w:jc w:val="center"/>
            </w:pPr>
          </w:p>
        </w:tc>
      </w:tr>
    </w:tbl>
    <w:p w:rsidR="003747BC" w:rsidRPr="00CA2B43" w:rsidRDefault="003747BC" w:rsidP="00CA2B43">
      <w:pPr>
        <w:numPr>
          <w:ilvl w:val="0"/>
          <w:numId w:val="2"/>
        </w:numPr>
        <w:suppressAutoHyphens w:val="0"/>
        <w:spacing w:before="240" w:after="0" w:line="240" w:lineRule="auto"/>
        <w:ind w:left="0" w:hanging="425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>Felek tudomásul veszik, hogy egymáshoz címzett jognyilatkozatokat hatályosan csak a fenti pontban megjelölt személlyel közölhetik, illetve részére továbbíthatják.</w:t>
      </w:r>
    </w:p>
    <w:p w:rsidR="003747BC" w:rsidRPr="00CA2B43" w:rsidRDefault="003747BC" w:rsidP="00CA2B43">
      <w:pPr>
        <w:numPr>
          <w:ilvl w:val="0"/>
          <w:numId w:val="2"/>
        </w:numPr>
        <w:suppressAutoHyphens w:val="0"/>
        <w:spacing w:line="240" w:lineRule="auto"/>
        <w:ind w:left="0" w:hanging="425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>Amennyiben fentiekben meghatározott, Felek képviseletében eljáró személyek megváltoznak, erről Felek írásban kötelesek értesíteni egymást.</w:t>
      </w:r>
    </w:p>
    <w:p w:rsidR="003747BC" w:rsidRPr="00CA2B43" w:rsidRDefault="002915C4" w:rsidP="00CA2B43">
      <w:pPr>
        <w:spacing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CA2B43">
        <w:rPr>
          <w:rFonts w:ascii="Times New Roman" w:hAnsi="Times New Roman" w:cs="Times New Roman"/>
          <w:b/>
          <w:color w:val="auto"/>
        </w:rPr>
        <w:t>VII</w:t>
      </w:r>
      <w:r w:rsidR="003747BC" w:rsidRPr="00CA2B43">
        <w:rPr>
          <w:rFonts w:ascii="Times New Roman" w:hAnsi="Times New Roman" w:cs="Times New Roman"/>
          <w:b/>
          <w:color w:val="auto"/>
        </w:rPr>
        <w:t>. Titoktartás</w:t>
      </w:r>
    </w:p>
    <w:p w:rsidR="003747BC" w:rsidRPr="00CA2B43" w:rsidRDefault="003747BC" w:rsidP="00CA2B43">
      <w:pPr>
        <w:numPr>
          <w:ilvl w:val="0"/>
          <w:numId w:val="8"/>
        </w:numPr>
        <w:suppressAutoHyphens w:val="0"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>Felek kijelentik, hogy minden olyan adatot, tényt, információt mely jelen szerződés keretein belül a másik féllel kapcsolatban a tudomásukra jut, titokként kezelnek, kivéve melynek nyilvánosságra hozatalát jogszabály előírja.</w:t>
      </w:r>
    </w:p>
    <w:p w:rsidR="003747BC" w:rsidRPr="00CA2B43" w:rsidRDefault="003747BC" w:rsidP="00CA2B43">
      <w:pPr>
        <w:numPr>
          <w:ilvl w:val="0"/>
          <w:numId w:val="8"/>
        </w:numPr>
        <w:suppressAutoHyphens w:val="0"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 xml:space="preserve">Vállalkozó köteles </w:t>
      </w:r>
      <w:proofErr w:type="gramStart"/>
      <w:r w:rsidRPr="00CA2B43">
        <w:rPr>
          <w:rFonts w:ascii="Times New Roman" w:hAnsi="Times New Roman" w:cs="Times New Roman"/>
        </w:rPr>
        <w:t>mentesíteni</w:t>
      </w:r>
      <w:proofErr w:type="gramEnd"/>
      <w:r w:rsidRPr="00CA2B43">
        <w:rPr>
          <w:rFonts w:ascii="Times New Roman" w:hAnsi="Times New Roman" w:cs="Times New Roman"/>
        </w:rPr>
        <w:t xml:space="preserve"> a Megrendelőt a fentiek miatt a harmadik személyek által a Megrendelővel szemben érvényesített valamennyi kár, ill. igény vonatkozásában. Erre nézve az V. fejezet vonatkozó pontjainak rendelkezési megfelelően irányadók. </w:t>
      </w:r>
    </w:p>
    <w:p w:rsidR="003747BC" w:rsidRPr="00CA2B43" w:rsidRDefault="003747BC" w:rsidP="00CA2B43">
      <w:pPr>
        <w:numPr>
          <w:ilvl w:val="0"/>
          <w:numId w:val="8"/>
        </w:numPr>
        <w:suppressAutoHyphens w:val="0"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>A titoktartási kötelezettség megszegéséből eredő kárért az ezért felelős fél kártérítési kötelezettséggel tartozik. E körben a Megrendelőt ért kár vonatkozásában a jelen szerződés kötbérekre vonatkozó szabályai megfelelően alkalmazandóak.</w:t>
      </w:r>
    </w:p>
    <w:p w:rsidR="003747BC" w:rsidRPr="00CA2B43" w:rsidRDefault="003747BC" w:rsidP="00CA2B43">
      <w:pPr>
        <w:numPr>
          <w:ilvl w:val="0"/>
          <w:numId w:val="8"/>
        </w:numPr>
        <w:suppressAutoHyphens w:val="0"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>Felek titoktartási kötelezettsége kiterjed a munkavállalóikra, valamely polgári jogi szerződés alapján munkavégzésre irányuló jogviszony, vagy más jogviszony alapján a féllel kapcsolatban lévő egyéb személyekre, közreműködőikre is. Ezen személyek magatartásáért a titoktartási kötelezettség viszonylatában az érintett Fél, mint saját magatartásáért felel.</w:t>
      </w:r>
    </w:p>
    <w:p w:rsidR="003747BC" w:rsidRPr="00CA2B43" w:rsidRDefault="003747BC" w:rsidP="00CA2B43">
      <w:pPr>
        <w:numPr>
          <w:ilvl w:val="0"/>
          <w:numId w:val="8"/>
        </w:numPr>
        <w:suppressAutoHyphens w:val="0"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>A szerződő Felek tudomásul veszik, hogy a vonatkozó jogszabályok szerinti illetékes ellenőrző szervezetek feladat- és hatáskörüknek megfelelően jelen szerződés alapjául szolgáló közbeszerzési eljárást és jelen szerződés teljesítését ellenőrizhetik, részükre a jogszabály szerinti információ megadása üzleti titokra való hivatkozással nem tagadható meg.</w:t>
      </w:r>
    </w:p>
    <w:p w:rsidR="003747BC" w:rsidRPr="00CA2B43" w:rsidRDefault="003747BC" w:rsidP="00CA2B43">
      <w:pPr>
        <w:numPr>
          <w:ilvl w:val="0"/>
          <w:numId w:val="8"/>
        </w:numPr>
        <w:suppressAutoHyphens w:val="0"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>Az illetékes ellenőrző szervezetek ellenőrzése, helyszíni vizsgálata esetén Vállalkozó köteles minden segítséget Megrendelő részére megadni, a helyszíni vizsgálaton jelen lenni az ellenőrzés hatékonysága és Megrendelő kötelezettségeinek megfelelő teljesítése érdekében.</w:t>
      </w:r>
    </w:p>
    <w:p w:rsidR="003747BC" w:rsidRPr="00CA2B43" w:rsidRDefault="003747BC" w:rsidP="00CA2B43">
      <w:pPr>
        <w:numPr>
          <w:ilvl w:val="0"/>
          <w:numId w:val="8"/>
        </w:numPr>
        <w:suppressAutoHyphens w:val="0"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>Felek kifejezetten rögzítik, hogy tudomásuk van arról, hogy Megrendelő köteles a Közbeszerzési Hatóságnak bejelenteni, ha</w:t>
      </w:r>
    </w:p>
    <w:p w:rsidR="003747BC" w:rsidRPr="00CA2B43" w:rsidRDefault="003747BC" w:rsidP="00CA2B43">
      <w:pPr>
        <w:numPr>
          <w:ilvl w:val="2"/>
          <w:numId w:val="9"/>
        </w:numPr>
        <w:suppressAutoHyphens w:val="0"/>
        <w:spacing w:after="0" w:line="240" w:lineRule="auto"/>
        <w:ind w:left="567" w:hanging="283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>Vállalkozó szerződéses kötelezettségét súlyosan megszegte és ez a szerződés felmondásához vagy elálláshoz, kártérítés követeléséhez vagy a szerződés alapján alkalmazható egyéb jogkövetkezmény érvényesítéséhez vezetett, valamint ha Vállalkozó olyan magatartásával, amelyért felelős, részben vagy egészben a szerződés lehetetlenülését okozta. A bejelentésnek tartalmaznia kell a szerződésszegés leírását, az annak alapján alkalmazott jogkövetkezményt, valamint hogy a szerződő fél a szerződésszegést elismerte-e, vagy sor került-e arra vonatkozóan perindításra.</w:t>
      </w:r>
    </w:p>
    <w:p w:rsidR="003747BC" w:rsidRPr="00CA2B43" w:rsidRDefault="003747BC" w:rsidP="00CA2B43">
      <w:pPr>
        <w:numPr>
          <w:ilvl w:val="2"/>
          <w:numId w:val="9"/>
        </w:numPr>
        <w:suppressAutoHyphens w:val="0"/>
        <w:spacing w:after="0" w:line="240" w:lineRule="auto"/>
        <w:ind w:left="567" w:hanging="283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>Vállalkozó szerződéses kötelezettségének jogerős bírósági határozatban megállapított megszegése esetén a szerződésszegés tényét, leírását, lényeges jellemzőit, beleértve azt is, ha a szerződésszegés a szerződés felmondásához vagy a szerződéstől való elálláshoz, kártérítés követeléséhez vagy a szerződés alapján alkalmazható egyéb szankció érvényesítéséhez vezetett, valamint Vállalkozó szerződő fél olyan magatartásával, amelyért felelős, (részben vagy egészben) a szerződés lehetetlenülését okozta.</w:t>
      </w:r>
    </w:p>
    <w:p w:rsidR="003747BC" w:rsidRPr="00CA2B43" w:rsidRDefault="003747BC" w:rsidP="00CA2B43">
      <w:pPr>
        <w:numPr>
          <w:ilvl w:val="0"/>
          <w:numId w:val="8"/>
        </w:numPr>
        <w:suppressAutoHyphens w:val="0"/>
        <w:spacing w:line="240" w:lineRule="auto"/>
        <w:ind w:left="0" w:hanging="357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 xml:space="preserve">Felek fenti körben megállapodnak abban, hogy Vállalkozó nem jogosult a fenti adatok átadása miatt a Megrendelővel szemben semmiféle igényt sem érvényesíteni abban az esetben sem, ha </w:t>
      </w:r>
      <w:r w:rsidRPr="00CA2B43">
        <w:rPr>
          <w:rFonts w:ascii="Times New Roman" w:hAnsi="Times New Roman" w:cs="Times New Roman"/>
        </w:rPr>
        <w:lastRenderedPageBreak/>
        <w:t xml:space="preserve">bármely átadott tény, vagy körülmény utóbb nem bizonyulna valósnak, </w:t>
      </w:r>
      <w:proofErr w:type="gramStart"/>
      <w:r w:rsidRPr="00CA2B43">
        <w:rPr>
          <w:rFonts w:ascii="Times New Roman" w:hAnsi="Times New Roman" w:cs="Times New Roman"/>
        </w:rPr>
        <w:t>kivéve</w:t>
      </w:r>
      <w:proofErr w:type="gramEnd"/>
      <w:r w:rsidRPr="00CA2B43">
        <w:rPr>
          <w:rFonts w:ascii="Times New Roman" w:hAnsi="Times New Roman" w:cs="Times New Roman"/>
        </w:rPr>
        <w:t xml:space="preserve"> ha ezzel a Megrendelőnek az adatok átadásának pillanatában tényszerűen tisztában kellett lennie (nem tartozik ide a hibás jogszabály-értelmezésből vagy téves tényállás-értelmezésből származó körülmény, kivéve ha az a Megrendelőnek felróhatóan következett be).</w:t>
      </w:r>
    </w:p>
    <w:p w:rsidR="003747BC" w:rsidRPr="00CA2B43" w:rsidRDefault="002915C4" w:rsidP="00CA2B4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A2B43">
        <w:rPr>
          <w:rFonts w:ascii="Times New Roman" w:hAnsi="Times New Roman" w:cs="Times New Roman"/>
          <w:b/>
        </w:rPr>
        <w:t>VIII</w:t>
      </w:r>
      <w:r w:rsidR="003747BC" w:rsidRPr="00CA2B43">
        <w:rPr>
          <w:rFonts w:ascii="Times New Roman" w:hAnsi="Times New Roman" w:cs="Times New Roman"/>
          <w:b/>
        </w:rPr>
        <w:t>. Vegyes és záró rendelkezések</w:t>
      </w:r>
    </w:p>
    <w:p w:rsidR="003747BC" w:rsidRPr="00CA2B43" w:rsidRDefault="003747BC" w:rsidP="00CA2B43">
      <w:pPr>
        <w:numPr>
          <w:ilvl w:val="0"/>
          <w:numId w:val="3"/>
        </w:numPr>
        <w:suppressAutoHyphens w:val="0"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>Szerződő Felek kijelentik, hogy szerződéskötési képességük korlátozás alá nem esik, ezért jelen szerződés megkötésének akadálya nem áll fenn.</w:t>
      </w:r>
    </w:p>
    <w:p w:rsidR="003747BC" w:rsidRPr="00CA2B43" w:rsidRDefault="003747BC" w:rsidP="00CA2B43">
      <w:pPr>
        <w:numPr>
          <w:ilvl w:val="0"/>
          <w:numId w:val="3"/>
        </w:numPr>
        <w:suppressAutoHyphens w:val="0"/>
        <w:spacing w:after="0" w:line="240" w:lineRule="auto"/>
        <w:ind w:left="0" w:hanging="426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 xml:space="preserve">Szerződő Felek megegyeznek abban, hogy a vitás kérdést megkísérlik peren kívüli békés úton rendezni, és csak ennek eredménytelensége esetén fordulnak bírósághoz. </w:t>
      </w:r>
    </w:p>
    <w:p w:rsidR="003747BC" w:rsidRPr="00CA2B43" w:rsidRDefault="003747BC" w:rsidP="00CA2B43">
      <w:pPr>
        <w:numPr>
          <w:ilvl w:val="0"/>
          <w:numId w:val="3"/>
        </w:numPr>
        <w:suppressAutoHyphens w:val="0"/>
        <w:spacing w:after="0" w:line="240" w:lineRule="auto"/>
        <w:ind w:left="0" w:hanging="426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 xml:space="preserve">Jelen szerződésben nem szabályozott kérdésekben a magyar jog, különösen </w:t>
      </w:r>
      <w:r w:rsidR="00304C97" w:rsidRPr="00CA2B43">
        <w:rPr>
          <w:rFonts w:ascii="Times New Roman" w:hAnsi="Times New Roman" w:cs="Times New Roman"/>
        </w:rPr>
        <w:t>a</w:t>
      </w:r>
      <w:r w:rsidRPr="00CA2B43">
        <w:rPr>
          <w:rFonts w:ascii="Times New Roman" w:hAnsi="Times New Roman" w:cs="Times New Roman"/>
        </w:rPr>
        <w:t xml:space="preserve"> Ptk. rendelkezései, továbbá a kapcsolódó jogszabályok vonatkozó rendelkezései az irányadók.</w:t>
      </w:r>
    </w:p>
    <w:p w:rsidR="003747BC" w:rsidRPr="00CA2B43" w:rsidRDefault="003747BC" w:rsidP="00CA2B43">
      <w:pPr>
        <w:numPr>
          <w:ilvl w:val="0"/>
          <w:numId w:val="3"/>
        </w:numPr>
        <w:suppressAutoHyphens w:val="0"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>Felek megállapodnak abban, hogy amennyiben a szerződés bármely pontja kógens jogszabályba ütközne, vagy a közbeszerzési eljárás kötelező érvényű dokumentumának tartalmával ellentétes lenne, akkor a szerződés fentieket sértő rendelkezése helyébe – minden további jogcselekmény, így különösen a szerződés módosítása nélkül – a megsértett kötelező érvényű jogszabályi rendelkezés vagy közbeszerzési dokumentumi rendelkezés kerül. Fentieket kell megfelelően alkalmazni akkor is, ha valamely kógens jogszabály akként rendelkezik, hogy valamely rendelkezése a szerződés része (vagy a szerződésben szövegszerűen szerepelnie kell) és azt szövegszerűen a szerződés nem tartalmazza (az adott rendelkezés a szerződés részét képezi).</w:t>
      </w:r>
    </w:p>
    <w:p w:rsidR="003747BC" w:rsidRPr="00CA2B43" w:rsidRDefault="003747BC" w:rsidP="00CA2B43">
      <w:pPr>
        <w:numPr>
          <w:ilvl w:val="0"/>
          <w:numId w:val="3"/>
        </w:numPr>
        <w:suppressAutoHyphens w:val="0"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 xml:space="preserve">A szerződés és annak dokumentumainak nyelve a magyar. </w:t>
      </w:r>
    </w:p>
    <w:p w:rsidR="003747BC" w:rsidRPr="00CA2B43" w:rsidRDefault="003747BC" w:rsidP="00CA2B43">
      <w:pPr>
        <w:numPr>
          <w:ilvl w:val="0"/>
          <w:numId w:val="3"/>
        </w:numPr>
        <w:suppressAutoHyphens w:val="0"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>Jelen szerződés mellékletét képezi (fizikailag nem csatolva) az eljárás iratanyaga</w:t>
      </w:r>
      <w:r w:rsidR="00FC27FE" w:rsidRPr="00CA2B43">
        <w:rPr>
          <w:rFonts w:ascii="Times New Roman" w:hAnsi="Times New Roman" w:cs="Times New Roman"/>
        </w:rPr>
        <w:t>, azaz az ajánlattételi felhívás és a nyertes ajánlattevő ajánlata</w:t>
      </w:r>
      <w:r w:rsidRPr="00CA2B43">
        <w:rPr>
          <w:rFonts w:ascii="Times New Roman" w:hAnsi="Times New Roman" w:cs="Times New Roman"/>
        </w:rPr>
        <w:t>.</w:t>
      </w:r>
    </w:p>
    <w:p w:rsidR="003747BC" w:rsidRPr="00CA2B43" w:rsidRDefault="003747BC" w:rsidP="00CA2B43">
      <w:pPr>
        <w:numPr>
          <w:ilvl w:val="0"/>
          <w:numId w:val="3"/>
        </w:numPr>
        <w:suppressAutoHyphens w:val="0"/>
        <w:spacing w:after="0" w:line="240" w:lineRule="auto"/>
        <w:ind w:left="0" w:hanging="426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 xml:space="preserve">Jelen szerződés </w:t>
      </w:r>
      <w:r w:rsidR="000B0BF8" w:rsidRPr="00CA2B43">
        <w:rPr>
          <w:rFonts w:ascii="Times New Roman" w:hAnsi="Times New Roman" w:cs="Times New Roman"/>
        </w:rPr>
        <w:t>5</w:t>
      </w:r>
      <w:r w:rsidRPr="00CA2B43">
        <w:rPr>
          <w:rFonts w:ascii="Times New Roman" w:hAnsi="Times New Roman" w:cs="Times New Roman"/>
        </w:rPr>
        <w:t xml:space="preserve"> megegyez</w:t>
      </w:r>
      <w:r w:rsidR="00D03D28">
        <w:rPr>
          <w:rFonts w:ascii="Times New Roman" w:hAnsi="Times New Roman" w:cs="Times New Roman"/>
        </w:rPr>
        <w:t>ő, eredeti példányban készült összesen</w:t>
      </w:r>
      <w:r w:rsidR="00FC27FE" w:rsidRPr="00CA2B43">
        <w:rPr>
          <w:rFonts w:ascii="Times New Roman" w:hAnsi="Times New Roman" w:cs="Times New Roman"/>
        </w:rPr>
        <w:t xml:space="preserve"> </w:t>
      </w:r>
      <w:r w:rsidR="004711B5">
        <w:rPr>
          <w:rFonts w:ascii="Times New Roman" w:hAnsi="Times New Roman" w:cs="Times New Roman"/>
        </w:rPr>
        <w:t>8</w:t>
      </w:r>
      <w:r w:rsidR="00FC27FE" w:rsidRPr="00CA2B43">
        <w:rPr>
          <w:rFonts w:ascii="Times New Roman" w:hAnsi="Times New Roman" w:cs="Times New Roman"/>
        </w:rPr>
        <w:t xml:space="preserve"> számozott oldalon</w:t>
      </w:r>
      <w:r w:rsidRPr="00CA2B43">
        <w:rPr>
          <w:rFonts w:ascii="Times New Roman" w:hAnsi="Times New Roman" w:cs="Times New Roman"/>
        </w:rPr>
        <w:t>.</w:t>
      </w:r>
    </w:p>
    <w:p w:rsidR="003747BC" w:rsidRPr="00CA2B43" w:rsidRDefault="003747BC" w:rsidP="00CA2B43">
      <w:pPr>
        <w:numPr>
          <w:ilvl w:val="0"/>
          <w:numId w:val="3"/>
        </w:numPr>
        <w:suppressAutoHyphens w:val="0"/>
        <w:spacing w:after="0" w:line="240" w:lineRule="auto"/>
        <w:ind w:left="0" w:hanging="426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>A szerződés a mindkét fél aláírásra és kötelezettségvállalásra jogosult vezető tisztségviselőjének (Vállalkozónál cégszerű) aláírása esetén érvényes.</w:t>
      </w:r>
    </w:p>
    <w:p w:rsidR="003747BC" w:rsidRPr="00CA2B43" w:rsidRDefault="003747BC" w:rsidP="00CA2B43">
      <w:pPr>
        <w:numPr>
          <w:ilvl w:val="0"/>
          <w:numId w:val="3"/>
        </w:numPr>
        <w:suppressAutoHyphens w:val="0"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>Jelen szerződés az aláírás napján lép hatályba.</w:t>
      </w:r>
    </w:p>
    <w:p w:rsidR="003747BC" w:rsidRPr="00CA2B43" w:rsidRDefault="003747BC" w:rsidP="00CA2B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>Felek jelen szerződést – annak elolvasását és értelmezését követően – mint akaratukkal mindenben egyezőt jóváhagyólag aláírták.</w:t>
      </w:r>
    </w:p>
    <w:p w:rsidR="003747BC" w:rsidRPr="00CA2B43" w:rsidRDefault="00304C97" w:rsidP="00CA2B43">
      <w:pPr>
        <w:spacing w:line="240" w:lineRule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 xml:space="preserve">Budapest, </w:t>
      </w:r>
      <w:r w:rsidR="00E32363">
        <w:rPr>
          <w:rFonts w:ascii="Times New Roman" w:hAnsi="Times New Roman" w:cs="Times New Roman"/>
        </w:rPr>
        <w:t>2020………………………</w:t>
      </w:r>
    </w:p>
    <w:p w:rsidR="00FC27FE" w:rsidRPr="00CA2B43" w:rsidRDefault="00FC27FE" w:rsidP="00CA2B43">
      <w:pPr>
        <w:spacing w:line="240" w:lineRule="auto"/>
        <w:rPr>
          <w:rFonts w:ascii="Times New Roman" w:hAnsi="Times New Roman" w:cs="Times New Roman"/>
        </w:rPr>
      </w:pPr>
    </w:p>
    <w:p w:rsidR="003747BC" w:rsidRPr="00CA2B43" w:rsidRDefault="003747BC" w:rsidP="00CA2B43">
      <w:pPr>
        <w:spacing w:after="0" w:line="240" w:lineRule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ab/>
      </w:r>
      <w:r w:rsidR="00F051B6" w:rsidRPr="00CA2B43">
        <w:rPr>
          <w:rFonts w:ascii="Times New Roman" w:hAnsi="Times New Roman" w:cs="Times New Roman"/>
        </w:rPr>
        <w:t xml:space="preserve">      </w:t>
      </w:r>
      <w:r w:rsidRPr="00CA2B43">
        <w:rPr>
          <w:rFonts w:ascii="Times New Roman" w:hAnsi="Times New Roman" w:cs="Times New Roman"/>
        </w:rPr>
        <w:t>…………………………</w:t>
      </w:r>
      <w:r w:rsidRPr="00CA2B43">
        <w:rPr>
          <w:rFonts w:ascii="Times New Roman" w:hAnsi="Times New Roman" w:cs="Times New Roman"/>
        </w:rPr>
        <w:tab/>
      </w:r>
      <w:r w:rsidRPr="00CA2B43">
        <w:rPr>
          <w:rFonts w:ascii="Times New Roman" w:hAnsi="Times New Roman" w:cs="Times New Roman"/>
        </w:rPr>
        <w:tab/>
      </w:r>
      <w:r w:rsidRPr="00CA2B43">
        <w:rPr>
          <w:rFonts w:ascii="Times New Roman" w:hAnsi="Times New Roman" w:cs="Times New Roman"/>
        </w:rPr>
        <w:tab/>
      </w:r>
      <w:r w:rsidR="00F051B6" w:rsidRPr="00CA2B43">
        <w:rPr>
          <w:rFonts w:ascii="Times New Roman" w:hAnsi="Times New Roman" w:cs="Times New Roman"/>
        </w:rPr>
        <w:t xml:space="preserve">                </w:t>
      </w:r>
      <w:r w:rsidR="0099638D" w:rsidRPr="00CA2B43">
        <w:rPr>
          <w:rFonts w:ascii="Times New Roman" w:hAnsi="Times New Roman" w:cs="Times New Roman"/>
        </w:rPr>
        <w:tab/>
        <w:t xml:space="preserve">     </w:t>
      </w:r>
      <w:r w:rsidRPr="00CA2B43">
        <w:rPr>
          <w:rFonts w:ascii="Times New Roman" w:hAnsi="Times New Roman" w:cs="Times New Roman"/>
        </w:rPr>
        <w:t>……………………….</w:t>
      </w:r>
    </w:p>
    <w:p w:rsidR="0099638D" w:rsidRPr="00CA2B43" w:rsidRDefault="0099638D" w:rsidP="00CA2B43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 xml:space="preserve">        Budapest Főváros VIII. kerület</w:t>
      </w:r>
      <w:r w:rsidRPr="00CA2B43">
        <w:rPr>
          <w:rFonts w:ascii="Times New Roman" w:hAnsi="Times New Roman" w:cs="Times New Roman"/>
        </w:rPr>
        <w:tab/>
      </w:r>
    </w:p>
    <w:p w:rsidR="0099638D" w:rsidRPr="00CA2B43" w:rsidRDefault="0099638D" w:rsidP="00CA2B43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 xml:space="preserve">         Józsefvárosi </w:t>
      </w:r>
      <w:proofErr w:type="gramStart"/>
      <w:r w:rsidRPr="00CA2B43">
        <w:rPr>
          <w:rFonts w:ascii="Times New Roman" w:hAnsi="Times New Roman" w:cs="Times New Roman"/>
        </w:rPr>
        <w:t>Önkormányzat</w:t>
      </w:r>
      <w:r w:rsidRPr="00CA2B43">
        <w:rPr>
          <w:rFonts w:ascii="Times New Roman" w:hAnsi="Times New Roman" w:cs="Times New Roman"/>
        </w:rPr>
        <w:tab/>
        <w:t xml:space="preserve">         képviseli</w:t>
      </w:r>
      <w:proofErr w:type="gramEnd"/>
    </w:p>
    <w:p w:rsidR="0099638D" w:rsidRPr="00CA2B43" w:rsidRDefault="0099638D" w:rsidP="00CA2B43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 xml:space="preserve">                      </w:t>
      </w:r>
      <w:proofErr w:type="gramStart"/>
      <w:r w:rsidRPr="00CA2B43">
        <w:rPr>
          <w:rFonts w:ascii="Times New Roman" w:hAnsi="Times New Roman" w:cs="Times New Roman"/>
        </w:rPr>
        <w:t>képviseli</w:t>
      </w:r>
      <w:proofErr w:type="gramEnd"/>
      <w:r w:rsidRPr="00CA2B43">
        <w:rPr>
          <w:rFonts w:ascii="Times New Roman" w:hAnsi="Times New Roman" w:cs="Times New Roman"/>
        </w:rPr>
        <w:tab/>
        <w:t xml:space="preserve">       </w:t>
      </w:r>
    </w:p>
    <w:p w:rsidR="0099638D" w:rsidRPr="00CA2B43" w:rsidRDefault="0099638D" w:rsidP="00CA2B43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 xml:space="preserve">                 </w:t>
      </w:r>
      <w:r w:rsidR="004711B5">
        <w:rPr>
          <w:rFonts w:ascii="Times New Roman" w:hAnsi="Times New Roman" w:cs="Times New Roman"/>
        </w:rPr>
        <w:t xml:space="preserve">   Pikó </w:t>
      </w:r>
      <w:proofErr w:type="gramStart"/>
      <w:r w:rsidR="004711B5">
        <w:rPr>
          <w:rFonts w:ascii="Times New Roman" w:hAnsi="Times New Roman" w:cs="Times New Roman"/>
        </w:rPr>
        <w:t>András</w:t>
      </w:r>
      <w:r w:rsidRPr="00CA2B43">
        <w:rPr>
          <w:rFonts w:ascii="Times New Roman" w:hAnsi="Times New Roman" w:cs="Times New Roman"/>
        </w:rPr>
        <w:tab/>
        <w:t xml:space="preserve">        ügyvezető</w:t>
      </w:r>
      <w:proofErr w:type="gramEnd"/>
    </w:p>
    <w:p w:rsidR="0099638D" w:rsidRPr="00CA2B43" w:rsidRDefault="0099638D" w:rsidP="00CA2B43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 xml:space="preserve">                   </w:t>
      </w:r>
      <w:proofErr w:type="gramStart"/>
      <w:r w:rsidRPr="00CA2B43">
        <w:rPr>
          <w:rFonts w:ascii="Times New Roman" w:hAnsi="Times New Roman" w:cs="Times New Roman"/>
        </w:rPr>
        <w:t>polgármester</w:t>
      </w:r>
      <w:proofErr w:type="gramEnd"/>
    </w:p>
    <w:p w:rsidR="003747BC" w:rsidRPr="00CA2B43" w:rsidRDefault="000B0BF8" w:rsidP="00CA2B43">
      <w:pPr>
        <w:spacing w:before="120" w:after="120" w:line="240" w:lineRule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>Fedezet</w:t>
      </w:r>
      <w:proofErr w:type="gramStart"/>
      <w:r w:rsidRPr="00CA2B43">
        <w:rPr>
          <w:rFonts w:ascii="Times New Roman" w:hAnsi="Times New Roman" w:cs="Times New Roman"/>
        </w:rPr>
        <w:t>: …</w:t>
      </w:r>
      <w:proofErr w:type="gramEnd"/>
      <w:r w:rsidRPr="00CA2B43">
        <w:rPr>
          <w:rFonts w:ascii="Times New Roman" w:hAnsi="Times New Roman" w:cs="Times New Roman"/>
        </w:rPr>
        <w:t>……………</w:t>
      </w:r>
      <w:r w:rsidR="00BE3072" w:rsidRPr="00CA2B43">
        <w:rPr>
          <w:rFonts w:ascii="Times New Roman" w:hAnsi="Times New Roman" w:cs="Times New Roman"/>
        </w:rPr>
        <w:t>……………………</w:t>
      </w:r>
      <w:r w:rsidR="00BE3072" w:rsidRPr="00CA2B43">
        <w:rPr>
          <w:rFonts w:ascii="Times New Roman" w:hAnsi="Times New Roman" w:cs="Times New Roman"/>
        </w:rPr>
        <w:tab/>
      </w:r>
      <w:r w:rsidR="00BE3072" w:rsidRPr="00CA2B43">
        <w:rPr>
          <w:rFonts w:ascii="Times New Roman" w:hAnsi="Times New Roman" w:cs="Times New Roman"/>
        </w:rPr>
        <w:tab/>
      </w:r>
      <w:r w:rsidR="00BE3072" w:rsidRPr="00CA2B43">
        <w:rPr>
          <w:rFonts w:ascii="Times New Roman" w:hAnsi="Times New Roman" w:cs="Times New Roman"/>
        </w:rPr>
        <w:tab/>
        <w:t>Dátum: Budapest, 20</w:t>
      </w:r>
      <w:r w:rsidR="004711B5">
        <w:rPr>
          <w:rFonts w:ascii="Times New Roman" w:hAnsi="Times New Roman" w:cs="Times New Roman"/>
        </w:rPr>
        <w:t>20</w:t>
      </w:r>
      <w:r w:rsidR="00BE3072" w:rsidRPr="00CA2B43">
        <w:rPr>
          <w:rFonts w:ascii="Times New Roman" w:hAnsi="Times New Roman" w:cs="Times New Roman"/>
        </w:rPr>
        <w:t>.</w:t>
      </w:r>
      <w:r w:rsidRPr="00CA2B43">
        <w:rPr>
          <w:rFonts w:ascii="Times New Roman" w:hAnsi="Times New Roman" w:cs="Times New Roman"/>
        </w:rPr>
        <w:t xml:space="preserve"> </w:t>
      </w:r>
    </w:p>
    <w:p w:rsidR="000B0BF8" w:rsidRPr="00CA2B43" w:rsidRDefault="000B0BF8" w:rsidP="00CA2B43">
      <w:pPr>
        <w:spacing w:after="0" w:line="240" w:lineRule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 xml:space="preserve">Pénzügyileg </w:t>
      </w:r>
      <w:proofErr w:type="spellStart"/>
      <w:r w:rsidRPr="00CA2B43">
        <w:rPr>
          <w:rFonts w:ascii="Times New Roman" w:hAnsi="Times New Roman" w:cs="Times New Roman"/>
        </w:rPr>
        <w:t>ellenjegyzem</w:t>
      </w:r>
      <w:proofErr w:type="spellEnd"/>
      <w:r w:rsidRPr="00CA2B43">
        <w:rPr>
          <w:rFonts w:ascii="Times New Roman" w:hAnsi="Times New Roman" w:cs="Times New Roman"/>
        </w:rPr>
        <w:t>:</w:t>
      </w:r>
    </w:p>
    <w:p w:rsidR="000B0BF8" w:rsidRPr="00CA2B43" w:rsidRDefault="000B0BF8" w:rsidP="00CA2B43">
      <w:pPr>
        <w:spacing w:after="0" w:line="240" w:lineRule="auto"/>
        <w:rPr>
          <w:rFonts w:ascii="Times New Roman" w:hAnsi="Times New Roman" w:cs="Times New Roman"/>
        </w:rPr>
      </w:pPr>
    </w:p>
    <w:p w:rsidR="000B0BF8" w:rsidRPr="00CA2B43" w:rsidRDefault="00304C97" w:rsidP="00CA2B43">
      <w:pPr>
        <w:spacing w:after="120" w:line="240" w:lineRule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 xml:space="preserve">     </w:t>
      </w:r>
      <w:proofErr w:type="gramStart"/>
      <w:r w:rsidR="000B0BF8" w:rsidRPr="00CA2B43">
        <w:rPr>
          <w:rFonts w:ascii="Times New Roman" w:hAnsi="Times New Roman" w:cs="Times New Roman"/>
        </w:rPr>
        <w:t>gazdasági</w:t>
      </w:r>
      <w:proofErr w:type="gramEnd"/>
      <w:r w:rsidR="000B0BF8" w:rsidRPr="00CA2B43">
        <w:rPr>
          <w:rFonts w:ascii="Times New Roman" w:hAnsi="Times New Roman" w:cs="Times New Roman"/>
        </w:rPr>
        <w:t xml:space="preserve"> vezető</w:t>
      </w:r>
    </w:p>
    <w:p w:rsidR="000B0BF8" w:rsidRPr="00CA2B43" w:rsidRDefault="000B0BF8" w:rsidP="00CA2B43">
      <w:pPr>
        <w:spacing w:after="0" w:line="240" w:lineRule="auto"/>
        <w:rPr>
          <w:rFonts w:ascii="Times New Roman" w:hAnsi="Times New Roman" w:cs="Times New Roman"/>
        </w:rPr>
      </w:pPr>
      <w:r w:rsidRPr="00CA2B43">
        <w:rPr>
          <w:rFonts w:ascii="Times New Roman" w:hAnsi="Times New Roman" w:cs="Times New Roman"/>
        </w:rPr>
        <w:t xml:space="preserve">Jogi szempontból </w:t>
      </w:r>
      <w:proofErr w:type="spellStart"/>
      <w:r w:rsidRPr="00CA2B43">
        <w:rPr>
          <w:rFonts w:ascii="Times New Roman" w:hAnsi="Times New Roman" w:cs="Times New Roman"/>
        </w:rPr>
        <w:t>ellenjegyzem</w:t>
      </w:r>
      <w:proofErr w:type="spellEnd"/>
      <w:r w:rsidRPr="00CA2B43">
        <w:rPr>
          <w:rFonts w:ascii="Times New Roman" w:hAnsi="Times New Roman" w:cs="Times New Roman"/>
        </w:rPr>
        <w:t>:</w:t>
      </w:r>
    </w:p>
    <w:p w:rsidR="00FC27FE" w:rsidRPr="00CA2B43" w:rsidRDefault="00FC27FE" w:rsidP="00CA2B43">
      <w:pPr>
        <w:spacing w:after="0" w:line="240" w:lineRule="auto"/>
        <w:rPr>
          <w:rFonts w:ascii="Times New Roman" w:hAnsi="Times New Roman" w:cs="Times New Roman"/>
        </w:rPr>
      </w:pPr>
    </w:p>
    <w:p w:rsidR="004711B5" w:rsidRPr="006545A7" w:rsidRDefault="004711B5" w:rsidP="004711B5">
      <w:pPr>
        <w:spacing w:after="0" w:line="240" w:lineRule="auto"/>
        <w:jc w:val="both"/>
        <w:rPr>
          <w:rFonts w:ascii="Times New Roman" w:hAnsi="Times New Roman"/>
          <w:bCs/>
        </w:rPr>
      </w:pPr>
      <w:r w:rsidRPr="006545A7">
        <w:rPr>
          <w:rFonts w:ascii="Times New Roman" w:hAnsi="Times New Roman"/>
          <w:bCs/>
        </w:rPr>
        <w:t>………………………………</w:t>
      </w:r>
    </w:p>
    <w:p w:rsidR="004711B5" w:rsidRPr="007B076A" w:rsidRDefault="004711B5" w:rsidP="004711B5">
      <w:pPr>
        <w:spacing w:after="0" w:line="240" w:lineRule="auto"/>
        <w:jc w:val="both"/>
        <w:rPr>
          <w:rFonts w:ascii="Times New Roman" w:hAnsi="Times New Roman"/>
          <w:bCs/>
        </w:rPr>
      </w:pPr>
      <w:proofErr w:type="spellStart"/>
      <w:r w:rsidRPr="007B076A">
        <w:rPr>
          <w:rFonts w:ascii="Times New Roman" w:hAnsi="Times New Roman"/>
        </w:rPr>
        <w:t>Czukkerné</w:t>
      </w:r>
      <w:proofErr w:type="spellEnd"/>
      <w:r w:rsidRPr="007B076A">
        <w:rPr>
          <w:rFonts w:ascii="Times New Roman" w:hAnsi="Times New Roman"/>
        </w:rPr>
        <w:t xml:space="preserve"> dr. Pintér Erzsébet</w:t>
      </w:r>
    </w:p>
    <w:p w:rsidR="004711B5" w:rsidRPr="007B076A" w:rsidRDefault="004711B5" w:rsidP="004711B5">
      <w:pPr>
        <w:spacing w:after="0" w:line="240" w:lineRule="auto"/>
        <w:ind w:firstLine="993"/>
        <w:jc w:val="both"/>
        <w:rPr>
          <w:rFonts w:ascii="Times New Roman" w:hAnsi="Times New Roman"/>
          <w:bCs/>
        </w:rPr>
      </w:pPr>
      <w:proofErr w:type="gramStart"/>
      <w:r w:rsidRPr="007B076A">
        <w:rPr>
          <w:rFonts w:ascii="Times New Roman" w:hAnsi="Times New Roman"/>
          <w:bCs/>
        </w:rPr>
        <w:t>jegyző</w:t>
      </w:r>
      <w:proofErr w:type="gramEnd"/>
    </w:p>
    <w:sectPr w:rsidR="004711B5" w:rsidRPr="007B076A" w:rsidSect="0074292C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7DA" w:rsidRDefault="006747DA" w:rsidP="00CF3966">
      <w:pPr>
        <w:spacing w:after="0" w:line="240" w:lineRule="auto"/>
      </w:pPr>
      <w:r>
        <w:separator/>
      </w:r>
    </w:p>
  </w:endnote>
  <w:endnote w:type="continuationSeparator" w:id="0">
    <w:p w:rsidR="006747DA" w:rsidRDefault="006747DA" w:rsidP="00CF3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6017120"/>
      <w:docPartObj>
        <w:docPartGallery w:val="Page Numbers (Bottom of Page)"/>
        <w:docPartUnique/>
      </w:docPartObj>
    </w:sdtPr>
    <w:sdtEndPr/>
    <w:sdtContent>
      <w:p w:rsidR="00CF3966" w:rsidRDefault="00CF396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CE3">
          <w:rPr>
            <w:noProof/>
          </w:rPr>
          <w:t>1</w:t>
        </w:r>
        <w:r>
          <w:fldChar w:fldCharType="end"/>
        </w:r>
      </w:p>
    </w:sdtContent>
  </w:sdt>
  <w:p w:rsidR="00CF3966" w:rsidRDefault="00CF396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7DA" w:rsidRDefault="006747DA" w:rsidP="00CF3966">
      <w:pPr>
        <w:spacing w:after="0" w:line="240" w:lineRule="auto"/>
      </w:pPr>
      <w:r>
        <w:separator/>
      </w:r>
    </w:p>
  </w:footnote>
  <w:footnote w:type="continuationSeparator" w:id="0">
    <w:p w:rsidR="006747DA" w:rsidRDefault="006747DA" w:rsidP="00CF3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0EDB"/>
    <w:multiLevelType w:val="multilevel"/>
    <w:tmpl w:val="5CF0F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66A3CF8"/>
    <w:multiLevelType w:val="multilevel"/>
    <w:tmpl w:val="5CF0F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0D2A345A"/>
    <w:multiLevelType w:val="multilevel"/>
    <w:tmpl w:val="18B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16FF7A13"/>
    <w:multiLevelType w:val="multilevel"/>
    <w:tmpl w:val="E06E8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1BC756FE"/>
    <w:multiLevelType w:val="multilevel"/>
    <w:tmpl w:val="5CF0F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1D1B53B7"/>
    <w:multiLevelType w:val="multilevel"/>
    <w:tmpl w:val="5CF0F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299F02EA"/>
    <w:multiLevelType w:val="multilevel"/>
    <w:tmpl w:val="5CF0F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2D414847"/>
    <w:multiLevelType w:val="multilevel"/>
    <w:tmpl w:val="24AAF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31096A53"/>
    <w:multiLevelType w:val="hybridMultilevel"/>
    <w:tmpl w:val="9CD2B402"/>
    <w:lvl w:ilvl="0" w:tplc="81E0D9E4">
      <w:start w:val="1"/>
      <w:numFmt w:val="upperRoman"/>
      <w:lvlText w:val="%1."/>
      <w:lvlJc w:val="left"/>
      <w:pPr>
        <w:ind w:left="38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00" w:hanging="360"/>
      </w:pPr>
    </w:lvl>
    <w:lvl w:ilvl="2" w:tplc="040E001B" w:tentative="1">
      <w:start w:val="1"/>
      <w:numFmt w:val="lowerRoman"/>
      <w:lvlText w:val="%3."/>
      <w:lvlJc w:val="right"/>
      <w:pPr>
        <w:ind w:left="4920" w:hanging="180"/>
      </w:pPr>
    </w:lvl>
    <w:lvl w:ilvl="3" w:tplc="040E000F" w:tentative="1">
      <w:start w:val="1"/>
      <w:numFmt w:val="decimal"/>
      <w:lvlText w:val="%4."/>
      <w:lvlJc w:val="left"/>
      <w:pPr>
        <w:ind w:left="5640" w:hanging="360"/>
      </w:pPr>
    </w:lvl>
    <w:lvl w:ilvl="4" w:tplc="040E0019" w:tentative="1">
      <w:start w:val="1"/>
      <w:numFmt w:val="lowerLetter"/>
      <w:lvlText w:val="%5."/>
      <w:lvlJc w:val="left"/>
      <w:pPr>
        <w:ind w:left="6360" w:hanging="360"/>
      </w:pPr>
    </w:lvl>
    <w:lvl w:ilvl="5" w:tplc="040E001B" w:tentative="1">
      <w:start w:val="1"/>
      <w:numFmt w:val="lowerRoman"/>
      <w:lvlText w:val="%6."/>
      <w:lvlJc w:val="right"/>
      <w:pPr>
        <w:ind w:left="7080" w:hanging="180"/>
      </w:pPr>
    </w:lvl>
    <w:lvl w:ilvl="6" w:tplc="040E000F" w:tentative="1">
      <w:start w:val="1"/>
      <w:numFmt w:val="decimal"/>
      <w:lvlText w:val="%7."/>
      <w:lvlJc w:val="left"/>
      <w:pPr>
        <w:ind w:left="7800" w:hanging="360"/>
      </w:pPr>
    </w:lvl>
    <w:lvl w:ilvl="7" w:tplc="040E0019" w:tentative="1">
      <w:start w:val="1"/>
      <w:numFmt w:val="lowerLetter"/>
      <w:lvlText w:val="%8."/>
      <w:lvlJc w:val="left"/>
      <w:pPr>
        <w:ind w:left="8520" w:hanging="360"/>
      </w:pPr>
    </w:lvl>
    <w:lvl w:ilvl="8" w:tplc="040E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9">
    <w:nsid w:val="3201004E"/>
    <w:multiLevelType w:val="hybridMultilevel"/>
    <w:tmpl w:val="9E66386A"/>
    <w:lvl w:ilvl="0" w:tplc="4AC6038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F032A15"/>
    <w:multiLevelType w:val="multilevel"/>
    <w:tmpl w:val="48B00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52D8013C"/>
    <w:multiLevelType w:val="multilevel"/>
    <w:tmpl w:val="5CF0F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>
    <w:nsid w:val="5F7C7353"/>
    <w:multiLevelType w:val="multilevel"/>
    <w:tmpl w:val="5CF0F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>
    <w:nsid w:val="63515DFD"/>
    <w:multiLevelType w:val="multilevel"/>
    <w:tmpl w:val="03AE8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>
    <w:nsid w:val="6FB66852"/>
    <w:multiLevelType w:val="multilevel"/>
    <w:tmpl w:val="B17C8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>
    <w:nsid w:val="704F5682"/>
    <w:multiLevelType w:val="multilevel"/>
    <w:tmpl w:val="5CF0F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>
    <w:nsid w:val="75E52D5B"/>
    <w:multiLevelType w:val="multilevel"/>
    <w:tmpl w:val="5D4E1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>
    <w:nsid w:val="7E013064"/>
    <w:multiLevelType w:val="multilevel"/>
    <w:tmpl w:val="34980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4"/>
  </w:num>
  <w:num w:numId="5">
    <w:abstractNumId w:val="15"/>
  </w:num>
  <w:num w:numId="6">
    <w:abstractNumId w:val="12"/>
  </w:num>
  <w:num w:numId="7">
    <w:abstractNumId w:val="1"/>
  </w:num>
  <w:num w:numId="8">
    <w:abstractNumId w:val="5"/>
  </w:num>
  <w:num w:numId="9">
    <w:abstractNumId w:val="7"/>
  </w:num>
  <w:num w:numId="10">
    <w:abstractNumId w:val="16"/>
  </w:num>
  <w:num w:numId="11">
    <w:abstractNumId w:val="13"/>
  </w:num>
  <w:num w:numId="12">
    <w:abstractNumId w:val="10"/>
  </w:num>
  <w:num w:numId="13">
    <w:abstractNumId w:val="17"/>
  </w:num>
  <w:num w:numId="14">
    <w:abstractNumId w:val="14"/>
  </w:num>
  <w:num w:numId="15">
    <w:abstractNumId w:val="3"/>
  </w:num>
  <w:num w:numId="16">
    <w:abstractNumId w:val="2"/>
  </w:num>
  <w:num w:numId="17">
    <w:abstractNumId w:val="9"/>
  </w:num>
  <w:num w:numId="18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ncz Adrienn">
    <w15:presenceInfo w15:providerId="None" w15:userId="Hencz Adrien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BC"/>
    <w:rsid w:val="00017CE3"/>
    <w:rsid w:val="000A6591"/>
    <w:rsid w:val="000B0BF8"/>
    <w:rsid w:val="000C7A03"/>
    <w:rsid w:val="00124D34"/>
    <w:rsid w:val="00174658"/>
    <w:rsid w:val="001C64CA"/>
    <w:rsid w:val="00220FAC"/>
    <w:rsid w:val="00250530"/>
    <w:rsid w:val="002915C4"/>
    <w:rsid w:val="00296759"/>
    <w:rsid w:val="00304C97"/>
    <w:rsid w:val="003311A9"/>
    <w:rsid w:val="0034638E"/>
    <w:rsid w:val="003666A6"/>
    <w:rsid w:val="003747BC"/>
    <w:rsid w:val="003A37BB"/>
    <w:rsid w:val="003A60B0"/>
    <w:rsid w:val="004711B5"/>
    <w:rsid w:val="00521887"/>
    <w:rsid w:val="005225DB"/>
    <w:rsid w:val="00581577"/>
    <w:rsid w:val="005D79B9"/>
    <w:rsid w:val="00627F59"/>
    <w:rsid w:val="00643A43"/>
    <w:rsid w:val="006747DA"/>
    <w:rsid w:val="0073628A"/>
    <w:rsid w:val="0074292C"/>
    <w:rsid w:val="00760A18"/>
    <w:rsid w:val="007D5584"/>
    <w:rsid w:val="0091186B"/>
    <w:rsid w:val="00921146"/>
    <w:rsid w:val="009607A0"/>
    <w:rsid w:val="00980CBB"/>
    <w:rsid w:val="0099638D"/>
    <w:rsid w:val="00AA5B9C"/>
    <w:rsid w:val="00AD0F38"/>
    <w:rsid w:val="00B1585D"/>
    <w:rsid w:val="00B939D2"/>
    <w:rsid w:val="00BE3072"/>
    <w:rsid w:val="00C76EB4"/>
    <w:rsid w:val="00CA2B43"/>
    <w:rsid w:val="00CC0614"/>
    <w:rsid w:val="00CD7A8E"/>
    <w:rsid w:val="00CE5C12"/>
    <w:rsid w:val="00CF3966"/>
    <w:rsid w:val="00D03D28"/>
    <w:rsid w:val="00D06447"/>
    <w:rsid w:val="00D92929"/>
    <w:rsid w:val="00DC14E8"/>
    <w:rsid w:val="00DD5DFF"/>
    <w:rsid w:val="00DE6ADB"/>
    <w:rsid w:val="00E06D53"/>
    <w:rsid w:val="00E31FF6"/>
    <w:rsid w:val="00E32363"/>
    <w:rsid w:val="00E56695"/>
    <w:rsid w:val="00E93BA7"/>
    <w:rsid w:val="00E9670E"/>
    <w:rsid w:val="00F051B6"/>
    <w:rsid w:val="00F43CC2"/>
    <w:rsid w:val="00FB0001"/>
    <w:rsid w:val="00FB2AB1"/>
    <w:rsid w:val="00FC27FE"/>
    <w:rsid w:val="00FE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47BC"/>
    <w:pPr>
      <w:suppressAutoHyphens/>
      <w:spacing w:after="200" w:line="276" w:lineRule="auto"/>
      <w:textAlignment w:val="baseline"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rsid w:val="003747BC"/>
    <w:pPr>
      <w:spacing w:before="40" w:after="40" w:line="100" w:lineRule="atLeast"/>
      <w:jc w:val="both"/>
    </w:pPr>
    <w:rPr>
      <w:rFonts w:ascii="Times New Roman" w:eastAsia="Times New Roman" w:hAnsi="Times New Roman" w:cs="Times New Roman"/>
    </w:rPr>
  </w:style>
  <w:style w:type="paragraph" w:styleId="Listaszerbekezds">
    <w:name w:val="List Paragraph"/>
    <w:aliases w:val="Welt L,lista_2,Színes lista – 1. jelölőszín1,bekezdés1,List Paragraph,List Paragraph à moi,Bullet List,FooterText,numbered,Paragraphe de liste1,Bulletr List Paragraph,列出段落,列出段落1,Listeafsnit1,Parágrafo da Lista1,List Paragraph2,Dot pt"/>
    <w:basedOn w:val="Norml"/>
    <w:link w:val="ListaszerbekezdsChar"/>
    <w:uiPriority w:val="34"/>
    <w:qFormat/>
    <w:rsid w:val="003747BC"/>
    <w:pPr>
      <w:suppressAutoHyphens w:val="0"/>
      <w:spacing w:before="120" w:after="120" w:line="240" w:lineRule="auto"/>
      <w:ind w:left="720"/>
      <w:contextualSpacing/>
      <w:jc w:val="both"/>
      <w:textAlignment w:val="auto"/>
    </w:pPr>
    <w:rPr>
      <w:rFonts w:ascii="Verdana" w:hAnsi="Verdana" w:cs="Times New Roman"/>
      <w:color w:val="auto"/>
      <w:sz w:val="22"/>
    </w:rPr>
  </w:style>
  <w:style w:type="character" w:customStyle="1" w:styleId="ListaszerbekezdsChar">
    <w:name w:val="Listaszerű bekezdés Char"/>
    <w:aliases w:val="Welt L Char,lista_2 Char,Színes lista – 1. jelölőszín1 Char,bekezdés1 Char,List Paragraph Char,List Paragraph à moi Char,Bullet List Char,FooterText Char,numbered Char,Paragraphe de liste1 Char,Bulletr List Paragraph Char"/>
    <w:link w:val="Listaszerbekezds"/>
    <w:uiPriority w:val="99"/>
    <w:qFormat/>
    <w:locked/>
    <w:rsid w:val="003747BC"/>
    <w:rPr>
      <w:rFonts w:ascii="Verdana" w:eastAsia="Calibri" w:hAnsi="Verdana" w:cs="Times New Roman"/>
      <w:kern w:val="1"/>
      <w:szCs w:val="24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CF3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F3966"/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CF3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F3966"/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character" w:styleId="Hiperhivatkozs">
    <w:name w:val="Hyperlink"/>
    <w:basedOn w:val="Bekezdsalapbettpusa"/>
    <w:uiPriority w:val="99"/>
    <w:unhideWhenUsed/>
    <w:rsid w:val="00C76EB4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C76EB4"/>
    <w:rPr>
      <w:color w:val="808080"/>
      <w:shd w:val="clear" w:color="auto" w:fill="E6E6E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0A18"/>
    <w:rPr>
      <w:rFonts w:ascii="Tahoma" w:eastAsia="Calibri" w:hAnsi="Tahoma" w:cs="Tahoma"/>
      <w:color w:val="000000"/>
      <w:kern w:val="1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47BC"/>
    <w:pPr>
      <w:suppressAutoHyphens/>
      <w:spacing w:after="200" w:line="276" w:lineRule="auto"/>
      <w:textAlignment w:val="baseline"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rsid w:val="003747BC"/>
    <w:pPr>
      <w:spacing w:before="40" w:after="40" w:line="100" w:lineRule="atLeast"/>
      <w:jc w:val="both"/>
    </w:pPr>
    <w:rPr>
      <w:rFonts w:ascii="Times New Roman" w:eastAsia="Times New Roman" w:hAnsi="Times New Roman" w:cs="Times New Roman"/>
    </w:rPr>
  </w:style>
  <w:style w:type="paragraph" w:styleId="Listaszerbekezds">
    <w:name w:val="List Paragraph"/>
    <w:aliases w:val="Welt L,lista_2,Színes lista – 1. jelölőszín1,bekezdés1,List Paragraph,List Paragraph à moi,Bullet List,FooterText,numbered,Paragraphe de liste1,Bulletr List Paragraph,列出段落,列出段落1,Listeafsnit1,Parágrafo da Lista1,List Paragraph2,Dot pt"/>
    <w:basedOn w:val="Norml"/>
    <w:link w:val="ListaszerbekezdsChar"/>
    <w:uiPriority w:val="34"/>
    <w:qFormat/>
    <w:rsid w:val="003747BC"/>
    <w:pPr>
      <w:suppressAutoHyphens w:val="0"/>
      <w:spacing w:before="120" w:after="120" w:line="240" w:lineRule="auto"/>
      <w:ind w:left="720"/>
      <w:contextualSpacing/>
      <w:jc w:val="both"/>
      <w:textAlignment w:val="auto"/>
    </w:pPr>
    <w:rPr>
      <w:rFonts w:ascii="Verdana" w:hAnsi="Verdana" w:cs="Times New Roman"/>
      <w:color w:val="auto"/>
      <w:sz w:val="22"/>
    </w:rPr>
  </w:style>
  <w:style w:type="character" w:customStyle="1" w:styleId="ListaszerbekezdsChar">
    <w:name w:val="Listaszerű bekezdés Char"/>
    <w:aliases w:val="Welt L Char,lista_2 Char,Színes lista – 1. jelölőszín1 Char,bekezdés1 Char,List Paragraph Char,List Paragraph à moi Char,Bullet List Char,FooterText Char,numbered Char,Paragraphe de liste1 Char,Bulletr List Paragraph Char"/>
    <w:link w:val="Listaszerbekezds"/>
    <w:uiPriority w:val="99"/>
    <w:qFormat/>
    <w:locked/>
    <w:rsid w:val="003747BC"/>
    <w:rPr>
      <w:rFonts w:ascii="Verdana" w:eastAsia="Calibri" w:hAnsi="Verdana" w:cs="Times New Roman"/>
      <w:kern w:val="1"/>
      <w:szCs w:val="24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CF3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F3966"/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CF3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F3966"/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character" w:styleId="Hiperhivatkozs">
    <w:name w:val="Hyperlink"/>
    <w:basedOn w:val="Bekezdsalapbettpusa"/>
    <w:uiPriority w:val="99"/>
    <w:unhideWhenUsed/>
    <w:rsid w:val="00C76EB4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C76EB4"/>
    <w:rPr>
      <w:color w:val="808080"/>
      <w:shd w:val="clear" w:color="auto" w:fill="E6E6E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0A18"/>
    <w:rPr>
      <w:rFonts w:ascii="Tahoma" w:eastAsia="Calibri" w:hAnsi="Tahoma" w:cs="Tahoma"/>
      <w:color w:val="000000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1535F-2A7E-4037-9770-2BE110FA1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3454</Words>
  <Characters>23839</Characters>
  <Application>Microsoft Office Word</Application>
  <DocSecurity>0</DocSecurity>
  <Lines>198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27239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Takács Ádám</dc:creator>
  <cp:lastModifiedBy>Gaál Krisztián</cp:lastModifiedBy>
  <cp:revision>27</cp:revision>
  <cp:lastPrinted>2020-09-16T09:20:00Z</cp:lastPrinted>
  <dcterms:created xsi:type="dcterms:W3CDTF">2018-09-19T10:36:00Z</dcterms:created>
  <dcterms:modified xsi:type="dcterms:W3CDTF">2020-09-22T10:57:00Z</dcterms:modified>
</cp:coreProperties>
</file>