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0D50B" w14:textId="77777777" w:rsidR="004213EC" w:rsidRPr="00F42AEE" w:rsidRDefault="004213EC" w:rsidP="004213EC">
      <w:pPr>
        <w:jc w:val="center"/>
        <w:rPr>
          <w:b/>
        </w:rPr>
      </w:pPr>
      <w:r w:rsidRPr="00F42AEE">
        <w:rPr>
          <w:b/>
        </w:rPr>
        <w:t>TERVEZÉSI SZERZŐDÉS</w:t>
      </w:r>
    </w:p>
    <w:p w14:paraId="36F9DE23" w14:textId="77777777" w:rsidR="004213EC" w:rsidRPr="00F42AEE" w:rsidRDefault="004213EC" w:rsidP="004213EC"/>
    <w:p w14:paraId="2ACBC812" w14:textId="77777777" w:rsidR="004213EC" w:rsidRPr="00F42AEE" w:rsidRDefault="004213EC" w:rsidP="004213EC"/>
    <w:p w14:paraId="66C72ED5" w14:textId="77777777" w:rsidR="004213EC" w:rsidRPr="00F42AEE" w:rsidRDefault="004213EC" w:rsidP="004213EC">
      <w:r w:rsidRPr="00F42AEE">
        <w:t xml:space="preserve">amely létrejött a/az </w:t>
      </w:r>
    </w:p>
    <w:p w14:paraId="025C887C" w14:textId="77777777" w:rsidR="004213EC" w:rsidRPr="00F42AEE" w:rsidRDefault="004213EC" w:rsidP="004213EC"/>
    <w:p w14:paraId="32ECAE20" w14:textId="77777777" w:rsidR="004213EC" w:rsidRPr="00F42AEE" w:rsidRDefault="004213EC" w:rsidP="004213EC">
      <w:pPr>
        <w:tabs>
          <w:tab w:val="left" w:pos="1985"/>
        </w:tabs>
        <w:rPr>
          <w:b/>
        </w:rPr>
      </w:pPr>
      <w:r w:rsidRPr="00F42AEE">
        <w:rPr>
          <w:b/>
        </w:rPr>
        <w:t>Budapest Főváros VIII. kerület Józsefvárosi Önkormányzat</w:t>
      </w:r>
    </w:p>
    <w:p w14:paraId="3CE0DA7E" w14:textId="77777777" w:rsidR="004213EC" w:rsidRPr="00F42AEE" w:rsidRDefault="004213EC" w:rsidP="0090411B">
      <w:pPr>
        <w:tabs>
          <w:tab w:val="left" w:pos="2552"/>
        </w:tabs>
        <w:autoSpaceDE w:val="0"/>
        <w:autoSpaceDN w:val="0"/>
        <w:adjustRightInd w:val="0"/>
        <w:rPr>
          <w:u w:val="single"/>
        </w:rPr>
      </w:pPr>
      <w:r w:rsidRPr="00F42AEE">
        <w:rPr>
          <w:bCs/>
        </w:rPr>
        <w:t xml:space="preserve">székhely: </w:t>
      </w:r>
      <w:r w:rsidR="004340FC">
        <w:rPr>
          <w:bCs/>
        </w:rPr>
        <w:tab/>
      </w:r>
      <w:r w:rsidRPr="00F42AEE">
        <w:t>1082 Budapest, Baross utca 63-67.</w:t>
      </w:r>
    </w:p>
    <w:p w14:paraId="192AEE97" w14:textId="77777777" w:rsidR="004213EC" w:rsidRPr="00F42AEE" w:rsidRDefault="004213EC" w:rsidP="004340FC">
      <w:pPr>
        <w:tabs>
          <w:tab w:val="left" w:pos="2552"/>
        </w:tabs>
      </w:pPr>
      <w:r w:rsidRPr="00F42AEE">
        <w:t xml:space="preserve">Törzskönyvi azonosító: </w:t>
      </w:r>
      <w:r w:rsidR="004340FC">
        <w:tab/>
      </w:r>
      <w:r w:rsidRPr="00F42AEE">
        <w:t>735715</w:t>
      </w:r>
    </w:p>
    <w:p w14:paraId="1F0FD007" w14:textId="77777777" w:rsidR="004213EC" w:rsidRPr="00F42AEE" w:rsidRDefault="000C70A9" w:rsidP="004213EC">
      <w:pPr>
        <w:tabs>
          <w:tab w:val="left" w:pos="2552"/>
        </w:tabs>
      </w:pPr>
      <w:r>
        <w:t>statisztikai számjel:</w:t>
      </w:r>
      <w:r>
        <w:tab/>
        <w:t>15735715</w:t>
      </w:r>
      <w:r w:rsidR="004213EC" w:rsidRPr="00F42AEE">
        <w:t>-8411-321-01</w:t>
      </w:r>
    </w:p>
    <w:p w14:paraId="3CAC66B9" w14:textId="77777777" w:rsidR="004213EC" w:rsidRPr="00F42AEE" w:rsidRDefault="004213EC" w:rsidP="004213EC">
      <w:pPr>
        <w:tabs>
          <w:tab w:val="left" w:pos="2552"/>
        </w:tabs>
      </w:pPr>
      <w:r w:rsidRPr="00F42AEE">
        <w:t>adószám:</w:t>
      </w:r>
      <w:r w:rsidRPr="00F42AEE">
        <w:rPr>
          <w:b/>
        </w:rPr>
        <w:t xml:space="preserve"> </w:t>
      </w:r>
      <w:r w:rsidRPr="00F42AEE">
        <w:rPr>
          <w:b/>
        </w:rPr>
        <w:tab/>
      </w:r>
      <w:r w:rsidRPr="00F42AEE">
        <w:t>15735715-2-42</w:t>
      </w:r>
    </w:p>
    <w:p w14:paraId="3CED9A4E" w14:textId="77777777" w:rsidR="004213EC" w:rsidRPr="00F42AEE" w:rsidRDefault="004213EC" w:rsidP="004213EC">
      <w:pPr>
        <w:tabs>
          <w:tab w:val="left" w:pos="2552"/>
        </w:tabs>
      </w:pPr>
      <w:r w:rsidRPr="00F42AEE">
        <w:t xml:space="preserve">képviseletében: </w:t>
      </w:r>
      <w:r w:rsidRPr="00F42AEE">
        <w:tab/>
      </w:r>
      <w:r w:rsidR="007A503E">
        <w:t>Pikó András</w:t>
      </w:r>
      <w:r w:rsidRPr="00F42AEE">
        <w:t xml:space="preserve"> polgármester</w:t>
      </w:r>
    </w:p>
    <w:p w14:paraId="024566AD" w14:textId="77777777" w:rsidR="004213EC" w:rsidRPr="00F42AEE" w:rsidRDefault="004213EC" w:rsidP="004213EC">
      <w:pPr>
        <w:tabs>
          <w:tab w:val="left" w:pos="1985"/>
          <w:tab w:val="left" w:pos="2552"/>
        </w:tabs>
      </w:pPr>
      <w:r w:rsidRPr="00F42AEE">
        <w:t>(továbbiakban: Megrendelő), a</w:t>
      </w:r>
    </w:p>
    <w:p w14:paraId="3B80A123" w14:textId="77777777" w:rsidR="004213EC" w:rsidRPr="00F42AEE" w:rsidRDefault="004213EC" w:rsidP="007A503E">
      <w:pPr>
        <w:tabs>
          <w:tab w:val="left" w:pos="1985"/>
        </w:tabs>
        <w:rPr>
          <w:b/>
        </w:rPr>
      </w:pPr>
    </w:p>
    <w:p w14:paraId="50B28E96" w14:textId="77777777" w:rsidR="004213EC" w:rsidRPr="00F42AEE" w:rsidRDefault="004213EC" w:rsidP="004213EC">
      <w:pPr>
        <w:tabs>
          <w:tab w:val="left" w:pos="1985"/>
        </w:tabs>
        <w:rPr>
          <w:b/>
        </w:rPr>
      </w:pPr>
      <w:r w:rsidRPr="00F42AEE">
        <w:rPr>
          <w:b/>
        </w:rPr>
        <w:t>&lt; TERVEZŐ ADATAI&gt;</w:t>
      </w:r>
    </w:p>
    <w:p w14:paraId="6D14FD49" w14:textId="77777777" w:rsidR="004213EC" w:rsidRPr="00F42AEE" w:rsidRDefault="004213EC" w:rsidP="004213EC">
      <w:pPr>
        <w:tabs>
          <w:tab w:val="left" w:pos="1985"/>
        </w:tabs>
        <w:rPr>
          <w:bCs/>
        </w:rPr>
      </w:pPr>
      <w:r w:rsidRPr="00F42AEE">
        <w:rPr>
          <w:bCs/>
        </w:rPr>
        <w:t xml:space="preserve">cím: </w:t>
      </w:r>
      <w:r w:rsidRPr="00F42AEE">
        <w:rPr>
          <w:bCs/>
        </w:rPr>
        <w:tab/>
      </w:r>
      <w:r w:rsidRPr="00F42AEE">
        <w:t>……………….</w:t>
      </w:r>
    </w:p>
    <w:p w14:paraId="5945CFD5" w14:textId="77777777" w:rsidR="004213EC" w:rsidRPr="00F42AEE" w:rsidRDefault="004213EC" w:rsidP="004213EC">
      <w:pPr>
        <w:tabs>
          <w:tab w:val="left" w:pos="1985"/>
        </w:tabs>
      </w:pPr>
      <w:r w:rsidRPr="00F42AEE">
        <w:t xml:space="preserve">adószám: </w:t>
      </w:r>
      <w:r w:rsidRPr="00F42AEE">
        <w:tab/>
        <w:t>……………….</w:t>
      </w:r>
    </w:p>
    <w:p w14:paraId="6642F106" w14:textId="77777777" w:rsidR="004213EC" w:rsidRPr="00F42AEE" w:rsidRDefault="004213EC" w:rsidP="004213EC">
      <w:pPr>
        <w:tabs>
          <w:tab w:val="left" w:pos="1985"/>
        </w:tabs>
      </w:pPr>
      <w:r w:rsidRPr="00F42AEE">
        <w:t>cégjegyzékszám:</w:t>
      </w:r>
      <w:r w:rsidRPr="00F42AEE">
        <w:tab/>
        <w:t>……………….</w:t>
      </w:r>
    </w:p>
    <w:p w14:paraId="31255A6F" w14:textId="77777777" w:rsidR="004213EC" w:rsidRPr="00F42AEE" w:rsidRDefault="004213EC" w:rsidP="004213EC">
      <w:pPr>
        <w:tabs>
          <w:tab w:val="left" w:pos="1985"/>
        </w:tabs>
      </w:pPr>
      <w:r w:rsidRPr="00F42AEE">
        <w:t xml:space="preserve">képviseletében: </w:t>
      </w:r>
      <w:r w:rsidRPr="00F42AEE">
        <w:tab/>
        <w:t>…………………ügyvezető</w:t>
      </w:r>
    </w:p>
    <w:p w14:paraId="010B1358" w14:textId="77777777" w:rsidR="004213EC" w:rsidRPr="00F42AEE" w:rsidRDefault="004213EC" w:rsidP="004213EC">
      <w:pPr>
        <w:tabs>
          <w:tab w:val="left" w:pos="1985"/>
        </w:tabs>
      </w:pPr>
      <w:r w:rsidRPr="00F42AEE">
        <w:t xml:space="preserve">számlaszám: </w:t>
      </w:r>
      <w:r w:rsidRPr="00F42AEE">
        <w:tab/>
        <w:t>……………………………</w:t>
      </w:r>
    </w:p>
    <w:p w14:paraId="20F1C13B" w14:textId="77777777" w:rsidR="004213EC" w:rsidRPr="00F42AEE" w:rsidRDefault="004213EC" w:rsidP="004213EC">
      <w:pPr>
        <w:tabs>
          <w:tab w:val="left" w:pos="1985"/>
        </w:tabs>
      </w:pPr>
      <w:r w:rsidRPr="00F42AEE">
        <w:t xml:space="preserve">(továbbiakban: Tervező) </w:t>
      </w:r>
    </w:p>
    <w:p w14:paraId="758EB8FE" w14:textId="77777777" w:rsidR="004213EC" w:rsidRPr="00F42AEE" w:rsidRDefault="004213EC" w:rsidP="004213EC"/>
    <w:p w14:paraId="7F5BD554" w14:textId="77777777" w:rsidR="004213EC" w:rsidRPr="00F42AEE" w:rsidRDefault="004213EC" w:rsidP="004213EC">
      <w:pPr>
        <w:tabs>
          <w:tab w:val="left" w:pos="1985"/>
        </w:tabs>
      </w:pPr>
      <w:r w:rsidRPr="00F42AEE">
        <w:t xml:space="preserve">között alulírott napon és feltételek mellett: </w:t>
      </w:r>
    </w:p>
    <w:p w14:paraId="0113F314" w14:textId="77777777" w:rsidR="004213EC" w:rsidRPr="00F42AEE" w:rsidRDefault="004213EC" w:rsidP="004213EC">
      <w:pPr>
        <w:tabs>
          <w:tab w:val="left" w:pos="1985"/>
        </w:tabs>
        <w:ind w:left="567" w:hanging="567"/>
      </w:pPr>
    </w:p>
    <w:p w14:paraId="7560E79B" w14:textId="77777777" w:rsidR="004213EC" w:rsidRPr="00F42AEE" w:rsidRDefault="004213EC" w:rsidP="004213EC">
      <w:pPr>
        <w:tabs>
          <w:tab w:val="left" w:pos="1985"/>
        </w:tabs>
        <w:ind w:left="567" w:hanging="567"/>
      </w:pPr>
    </w:p>
    <w:p w14:paraId="21A21EFF" w14:textId="77777777" w:rsidR="004213EC" w:rsidRPr="00F42AEE" w:rsidRDefault="004213EC" w:rsidP="004213EC">
      <w:pPr>
        <w:tabs>
          <w:tab w:val="left" w:pos="1985"/>
        </w:tabs>
        <w:ind w:left="567" w:hanging="567"/>
        <w:jc w:val="both"/>
      </w:pPr>
      <w:r w:rsidRPr="00375B6C">
        <w:rPr>
          <w:b/>
        </w:rPr>
        <w:t>Előzmények</w:t>
      </w:r>
      <w:r w:rsidRPr="00F42AEE">
        <w:t>:</w:t>
      </w:r>
    </w:p>
    <w:p w14:paraId="638BDB0D" w14:textId="77777777" w:rsidR="004213EC" w:rsidRPr="00F42AEE" w:rsidRDefault="004213EC" w:rsidP="004213EC">
      <w:pPr>
        <w:tabs>
          <w:tab w:val="left" w:pos="1985"/>
        </w:tabs>
        <w:ind w:left="567" w:hanging="567"/>
        <w:jc w:val="both"/>
      </w:pPr>
    </w:p>
    <w:p w14:paraId="075F6754" w14:textId="77777777" w:rsidR="007A503E" w:rsidRDefault="007A503E" w:rsidP="007A503E">
      <w:pPr>
        <w:tabs>
          <w:tab w:val="left" w:pos="539"/>
          <w:tab w:val="left" w:pos="1985"/>
        </w:tabs>
        <w:jc w:val="both"/>
      </w:pPr>
      <w:r>
        <w:t xml:space="preserve">A Vajda Péter utca - Orczy út - Orczy tér keleti oldala - Kőbányai út - Könyves Kálmán körút által határolt (továbbiakban: Ganz negyed) területe jelenleg egy helyrajzi számon (38599/3) szerepel az ingatlan nyilvántartásban. A körülbelül 42 hektáros terület nagyszámú tulajdonossal (külföldi és magyar) rendelkezik. </w:t>
      </w:r>
    </w:p>
    <w:p w14:paraId="720BC0AD" w14:textId="77777777" w:rsidR="007A503E" w:rsidRDefault="007A503E" w:rsidP="007A503E">
      <w:pPr>
        <w:tabs>
          <w:tab w:val="left" w:pos="539"/>
          <w:tab w:val="left" w:pos="1985"/>
        </w:tabs>
        <w:jc w:val="both"/>
      </w:pPr>
      <w:r>
        <w:t xml:space="preserve">Az egyik tulajdonos kezdeményezésére indult telekalakítási eljárás során a Budapest IX. kerület Ferencvárosi Polgármesteri Hivatal, mint szakhatóság kérte az ingatlan területén illetékes Főépítész állásfoglalását. </w:t>
      </w:r>
    </w:p>
    <w:p w14:paraId="47EBB1C5" w14:textId="77777777" w:rsidR="007A503E" w:rsidRDefault="007A503E" w:rsidP="007A503E">
      <w:pPr>
        <w:tabs>
          <w:tab w:val="left" w:pos="539"/>
          <w:tab w:val="left" w:pos="1985"/>
        </w:tabs>
        <w:jc w:val="both"/>
      </w:pPr>
      <w:r>
        <w:t xml:space="preserve">A telek megosztása kapcsán a Főépítész vizsgálta a kialakuló telkek Helyi Építési Szabályzatnak (a Ganz negyed egy része és a Tisztviselőtelep Kerületi Építési Szabályzatáról szóló 36/2019. (VIII.22.) önkormányzati rendeletben (továbbiakban: GTKÉSZ)) való megfelelését. </w:t>
      </w:r>
    </w:p>
    <w:p w14:paraId="380FB566" w14:textId="2C7F7AEB" w:rsidR="007A503E" w:rsidRDefault="007A503E" w:rsidP="007A503E">
      <w:pPr>
        <w:tabs>
          <w:tab w:val="left" w:pos="539"/>
          <w:tab w:val="left" w:pos="1985"/>
        </w:tabs>
        <w:jc w:val="both"/>
      </w:pPr>
      <w:r>
        <w:t xml:space="preserve">A vizsgálat feltárta, hogy a GTKÉSZ-ben olyan hiányosság van, amely a telek megosztását ellehetetleníti. A 38599/3 hrsz.-ú ingatlan jelenlegi beépítettsége (62,27%) ugyanis már meghaladja a hatályos övezeti előírásokat (60%). A terület átalakulása, fejlődése így folyamatosan a </w:t>
      </w:r>
      <w:proofErr w:type="spellStart"/>
      <w:r>
        <w:t>HÉSZ-nek</w:t>
      </w:r>
      <w:proofErr w:type="spellEnd"/>
      <w:r>
        <w:t xml:space="preserve"> való megfelelés hiányában meghiúsul. </w:t>
      </w:r>
    </w:p>
    <w:p w14:paraId="4DAED3EF" w14:textId="77777777" w:rsidR="004213EC" w:rsidRPr="005016B0" w:rsidRDefault="00431A1F" w:rsidP="007A503E">
      <w:pPr>
        <w:tabs>
          <w:tab w:val="left" w:pos="539"/>
          <w:tab w:val="left" w:pos="1985"/>
        </w:tabs>
        <w:jc w:val="both"/>
      </w:pPr>
      <w:r>
        <w:t xml:space="preserve">A </w:t>
      </w:r>
      <w:r w:rsidRPr="00431A1F">
        <w:t>Budapest Főváros VIII. kerület Józsefvárosi Önkormányzat Képviselő-testületének 146/2</w:t>
      </w:r>
      <w:r>
        <w:t>021. (III.25.) sz. határozatában</w:t>
      </w:r>
      <w:r w:rsidRPr="00431A1F">
        <w:t xml:space="preserve"> </w:t>
      </w:r>
      <w:r w:rsidR="007A503E">
        <w:t>a Ganz negyed átalakulásának elősegítése érdekében a 38599/3 helyrajzi számú telket kiemelt fejlesztési területté nyilvánította</w:t>
      </w:r>
      <w:r>
        <w:t xml:space="preserve"> és döntött </w:t>
      </w:r>
      <w:r w:rsidRPr="00431A1F">
        <w:t xml:space="preserve">a terület átalakulásának és fejlődésének elősegítése érdekében </w:t>
      </w:r>
      <w:r>
        <w:t>a GTKÉSZ módosításához szükséges eljárás megindításáról.</w:t>
      </w:r>
      <w:r w:rsidR="007A503E">
        <w:t xml:space="preserve"> </w:t>
      </w:r>
      <w:r w:rsidR="004213EC" w:rsidRPr="00F42AEE">
        <w:t xml:space="preserve">A településtervezés költségeit </w:t>
      </w:r>
      <w:r w:rsidR="007A503E">
        <w:t>Megrendelő</w:t>
      </w:r>
      <w:r w:rsidR="004213EC" w:rsidRPr="00F42AEE">
        <w:t xml:space="preserve"> </w:t>
      </w:r>
      <w:r w:rsidR="004213EC">
        <w:t xml:space="preserve">finanszírozza. </w:t>
      </w:r>
    </w:p>
    <w:p w14:paraId="47055569" w14:textId="77777777" w:rsidR="004213EC" w:rsidRPr="003A152D" w:rsidRDefault="007A503E" w:rsidP="004213EC">
      <w:pPr>
        <w:spacing w:before="240"/>
        <w:jc w:val="both"/>
        <w:rPr>
          <w:bCs/>
        </w:rPr>
      </w:pPr>
      <w:r w:rsidRPr="003A152D">
        <w:t>Megrendelő, mint ajánlatkérő 2021</w:t>
      </w:r>
      <w:r w:rsidR="004213EC" w:rsidRPr="003A152D">
        <w:t xml:space="preserve">. </w:t>
      </w:r>
      <w:r w:rsidR="006E0E0C">
        <w:t>június</w:t>
      </w:r>
      <w:r w:rsidR="00D02EB8" w:rsidRPr="003A152D">
        <w:t xml:space="preserve"> </w:t>
      </w:r>
      <w:r w:rsidR="004213EC" w:rsidRPr="003A152D">
        <w:t>[...] napján az ajánlattevők részére közvetlenül megküldött ajánlattételi felhívással közbeszerzési értékhatárt el nem érő besz</w:t>
      </w:r>
      <w:r w:rsidR="006E0E0C">
        <w:t xml:space="preserve">erzési eljárást folytatott le </w:t>
      </w:r>
      <w:r w:rsidR="004213EC" w:rsidRPr="003A152D">
        <w:rPr>
          <w:i/>
        </w:rPr>
        <w:t>„</w:t>
      </w:r>
      <w:r w:rsidR="003A152D" w:rsidRPr="003A152D">
        <w:rPr>
          <w:i/>
        </w:rPr>
        <w:t xml:space="preserve">Budapest Főváros VIII. kerület Józsefvárosi Önkormányzat Képviselő-testületének a Ganz negyed egy része és a Tisztviselőtelep Kerületi Építési Szabályzatáról </w:t>
      </w:r>
      <w:r w:rsidR="003A152D" w:rsidRPr="003A152D">
        <w:rPr>
          <w:i/>
        </w:rPr>
        <w:lastRenderedPageBreak/>
        <w:t>szóló 36/2019. (VIII.22.) rendeletének módosítása a Budapest VIII. kerület 38599/3 helyrajzi számú kiemelt fejlesztési területre vonatkozóan</w:t>
      </w:r>
      <w:r w:rsidR="004213EC" w:rsidRPr="003A152D">
        <w:rPr>
          <w:i/>
        </w:rPr>
        <w:t>”</w:t>
      </w:r>
      <w:r w:rsidR="004213EC" w:rsidRPr="003A152D">
        <w:t xml:space="preserve"> tárgyában, amelynek eredményeként Tervező került nyertes aj</w:t>
      </w:r>
      <w:r w:rsidR="003A152D" w:rsidRPr="003A152D">
        <w:t>ánlattevőként kihirdetésre a 2021</w:t>
      </w:r>
      <w:r w:rsidR="004213EC" w:rsidRPr="003A152D">
        <w:t>. [...][...] napján megküldött írásbeli összegzés tanúsága szerint, amelyre tekintettel a Felek – a szerződés megvalósulásával kapcsolatos jogaik, kötelezettségeik rögzítése céljából – a jelen tervezési szerződést (a továbbiakban: „</w:t>
      </w:r>
      <w:r w:rsidR="004213EC" w:rsidRPr="003A152D">
        <w:rPr>
          <w:b/>
        </w:rPr>
        <w:t>Szerződés</w:t>
      </w:r>
      <w:r w:rsidR="004213EC" w:rsidRPr="003A152D">
        <w:t>”) kötik meg.</w:t>
      </w:r>
    </w:p>
    <w:p w14:paraId="32AA71F7" w14:textId="77777777" w:rsidR="004213EC" w:rsidRPr="007A503E" w:rsidRDefault="004213EC" w:rsidP="004213EC">
      <w:pPr>
        <w:tabs>
          <w:tab w:val="left" w:pos="1985"/>
        </w:tabs>
        <w:ind w:left="567" w:hanging="567"/>
        <w:jc w:val="both"/>
        <w:rPr>
          <w:b/>
          <w:highlight w:val="yellow"/>
        </w:rPr>
      </w:pPr>
    </w:p>
    <w:p w14:paraId="4FE2DBE2" w14:textId="77777777" w:rsidR="004213EC" w:rsidRPr="003A152D" w:rsidRDefault="004213EC" w:rsidP="001E1DDE">
      <w:pPr>
        <w:pStyle w:val="Listaszerbekezds"/>
        <w:numPr>
          <w:ilvl w:val="0"/>
          <w:numId w:val="4"/>
        </w:numPr>
        <w:tabs>
          <w:tab w:val="left" w:pos="540"/>
        </w:tabs>
        <w:jc w:val="both"/>
        <w:rPr>
          <w:b/>
        </w:rPr>
      </w:pPr>
      <w:r w:rsidRPr="003A152D">
        <w:rPr>
          <w:b/>
        </w:rPr>
        <w:t xml:space="preserve">Jelen szerződés tárgya: </w:t>
      </w:r>
    </w:p>
    <w:p w14:paraId="4D1A4E0F" w14:textId="77777777" w:rsidR="00D02EB8" w:rsidRPr="003A152D" w:rsidRDefault="00D02EB8" w:rsidP="00D02EB8">
      <w:pPr>
        <w:pStyle w:val="Listaszerbekezds"/>
        <w:tabs>
          <w:tab w:val="left" w:pos="540"/>
          <w:tab w:val="left" w:pos="567"/>
        </w:tabs>
        <w:ind w:left="142"/>
        <w:jc w:val="both"/>
        <w:rPr>
          <w:b/>
        </w:rPr>
      </w:pPr>
    </w:p>
    <w:p w14:paraId="053170F1" w14:textId="77777777" w:rsidR="004213EC" w:rsidRDefault="004213EC" w:rsidP="001E1DDE">
      <w:pPr>
        <w:pStyle w:val="Listaszerbekezds"/>
        <w:widowControl w:val="0"/>
        <w:numPr>
          <w:ilvl w:val="1"/>
          <w:numId w:val="4"/>
        </w:numPr>
        <w:tabs>
          <w:tab w:val="left" w:pos="284"/>
        </w:tabs>
        <w:ind w:left="0" w:firstLine="0"/>
        <w:jc w:val="both"/>
      </w:pPr>
      <w:r w:rsidRPr="003A152D">
        <w:t>Megrendelő</w:t>
      </w:r>
      <w:r w:rsidRPr="00927919">
        <w:t xml:space="preserve"> megrendeli, Tervező elvállalja a beszerzési eljárás ajánlattételi felhívásában és az ajánlattételi dokumentációban, valamint a Tervező által benyújtott ajánlatában, illetve jelen szerződés egyéb me</w:t>
      </w:r>
      <w:r w:rsidRPr="00C32BB9">
        <w:t>llékleteiben meghatározottak szerint a „</w:t>
      </w:r>
      <w:r w:rsidR="00167937" w:rsidRPr="003A152D">
        <w:rPr>
          <w:i/>
        </w:rPr>
        <w:t>Budapest Főváros VIII. kerület Józsefvárosi Önkormányzat Képviselő-testületének a Ganz negyed egy része és a Tisztviselőtelep Kerületi Építési Szabályzatáról szóló 36/2019. (VIII.22.) rendeletének módosítása a Budapest VIII. kerület 38599/3 helyrajzi számú kiemelt fejlesztési területre vonatkozóan</w:t>
      </w:r>
      <w:r w:rsidRPr="001E1DDE">
        <w:t>”</w:t>
      </w:r>
      <w:r w:rsidRPr="00700309">
        <w:t xml:space="preserve"> tárgyú tervezési munkát</w:t>
      </w:r>
      <w:r w:rsidR="00167937">
        <w:t>.</w:t>
      </w:r>
    </w:p>
    <w:p w14:paraId="54C678B5" w14:textId="3DFE3122" w:rsidR="00FA2B7B" w:rsidRDefault="00FA2B7B" w:rsidP="00FA2B7B">
      <w:pPr>
        <w:pStyle w:val="Listaszerbekezds"/>
        <w:widowControl w:val="0"/>
        <w:numPr>
          <w:ilvl w:val="1"/>
          <w:numId w:val="4"/>
        </w:numPr>
        <w:tabs>
          <w:tab w:val="left" w:pos="284"/>
        </w:tabs>
        <w:ind w:left="0" w:firstLine="0"/>
        <w:jc w:val="both"/>
      </w:pPr>
      <w:r w:rsidRPr="008D15BA">
        <w:t xml:space="preserve">A Tervező köteles az 1.1. pont szerinti feladatot </w:t>
      </w:r>
      <w:r>
        <w:t>a 2. számú</w:t>
      </w:r>
      <w:r w:rsidRPr="008D15BA">
        <w:t xml:space="preserve"> melléklet szerinti részhatáridők figyelembevételével elvégezni.</w:t>
      </w:r>
    </w:p>
    <w:p w14:paraId="5D11A992" w14:textId="77777777" w:rsidR="00FA2B7B" w:rsidRDefault="00FA2B7B" w:rsidP="00FA2B7B">
      <w:pPr>
        <w:pStyle w:val="Listaszerbekezds"/>
        <w:widowControl w:val="0"/>
        <w:numPr>
          <w:ilvl w:val="1"/>
          <w:numId w:val="4"/>
        </w:numPr>
        <w:tabs>
          <w:tab w:val="left" w:pos="284"/>
        </w:tabs>
        <w:ind w:left="0" w:firstLine="0"/>
        <w:jc w:val="both"/>
      </w:pPr>
      <w:r w:rsidRPr="008D15BA">
        <w:t>A Tervező előteljesítésre jogosult.</w:t>
      </w:r>
    </w:p>
    <w:p w14:paraId="09A31C83" w14:textId="77777777" w:rsidR="00FA2B7B" w:rsidRPr="003E0844" w:rsidRDefault="00FA2B7B" w:rsidP="00FA2B7B">
      <w:pPr>
        <w:pStyle w:val="Listaszerbekezds"/>
        <w:widowControl w:val="0"/>
        <w:numPr>
          <w:ilvl w:val="1"/>
          <w:numId w:val="4"/>
        </w:numPr>
        <w:tabs>
          <w:tab w:val="left" w:pos="284"/>
        </w:tabs>
        <w:ind w:left="0" w:firstLine="0"/>
        <w:jc w:val="both"/>
      </w:pPr>
      <w:r w:rsidRPr="003E0844">
        <w:t>A Tervező a szerződés aláírásával kijelenti és szavatolja, hogy a szerződésben foglalt feladat elvégzésére képes és alkalmas, valamint tevékenységi körében a szerződés tárgyát képező feladat elvégzésével kapcsolatos tevékenységek szerepelnek.</w:t>
      </w:r>
    </w:p>
    <w:p w14:paraId="5189723B" w14:textId="77777777" w:rsidR="004E340A" w:rsidRDefault="004E340A" w:rsidP="00FA2B7B">
      <w:pPr>
        <w:tabs>
          <w:tab w:val="left" w:pos="540"/>
        </w:tabs>
        <w:jc w:val="both"/>
      </w:pPr>
    </w:p>
    <w:p w14:paraId="20F01475" w14:textId="77777777" w:rsidR="004213EC" w:rsidRPr="00F42AEE" w:rsidRDefault="004213EC" w:rsidP="001E1DDE">
      <w:pPr>
        <w:pStyle w:val="Listaszerbekezds"/>
        <w:numPr>
          <w:ilvl w:val="0"/>
          <w:numId w:val="4"/>
        </w:numPr>
        <w:tabs>
          <w:tab w:val="left" w:pos="540"/>
        </w:tabs>
        <w:jc w:val="both"/>
        <w:rPr>
          <w:b/>
        </w:rPr>
      </w:pPr>
      <w:r w:rsidRPr="00F42AEE">
        <w:rPr>
          <w:b/>
        </w:rPr>
        <w:t>Tervező részletes feladatai:</w:t>
      </w:r>
    </w:p>
    <w:p w14:paraId="354D89DF" w14:textId="77777777" w:rsidR="004213EC" w:rsidRPr="00F42AEE" w:rsidRDefault="004213EC" w:rsidP="004213EC">
      <w:pPr>
        <w:tabs>
          <w:tab w:val="left" w:pos="540"/>
        </w:tabs>
        <w:jc w:val="both"/>
      </w:pPr>
    </w:p>
    <w:p w14:paraId="7AAF00C8" w14:textId="77777777" w:rsidR="004213EC" w:rsidRPr="00F42AEE" w:rsidRDefault="002E0E63" w:rsidP="002E0E63">
      <w:pPr>
        <w:pStyle w:val="Listaszerbekezds"/>
        <w:widowControl w:val="0"/>
        <w:numPr>
          <w:ilvl w:val="1"/>
          <w:numId w:val="4"/>
        </w:numPr>
        <w:tabs>
          <w:tab w:val="left" w:pos="284"/>
        </w:tabs>
        <w:ind w:left="0" w:firstLine="0"/>
        <w:jc w:val="both"/>
      </w:pPr>
      <w:r w:rsidRPr="002E0E63">
        <w:t>A tervek és a kapcsolódó vizsgálatok dokumentálása:</w:t>
      </w:r>
    </w:p>
    <w:p w14:paraId="26BDF184" w14:textId="34C5356C" w:rsidR="002E0E63" w:rsidRPr="007241C7" w:rsidRDefault="00C82A07" w:rsidP="002E0E63">
      <w:pPr>
        <w:numPr>
          <w:ilvl w:val="0"/>
          <w:numId w:val="17"/>
        </w:numPr>
        <w:contextualSpacing/>
        <w:jc w:val="both"/>
        <w:rPr>
          <w:bCs/>
        </w:rPr>
      </w:pPr>
      <w:r>
        <w:rPr>
          <w:bCs/>
        </w:rPr>
        <w:t xml:space="preserve">partnerségi </w:t>
      </w:r>
      <w:r w:rsidR="002E0E63" w:rsidRPr="007241C7">
        <w:rPr>
          <w:bCs/>
        </w:rPr>
        <w:t>véleményezési szakaszhoz szükséges dokumentáció szállítása digitális formátumban (.</w:t>
      </w:r>
      <w:proofErr w:type="spellStart"/>
      <w:r w:rsidR="002E0E63" w:rsidRPr="007241C7">
        <w:rPr>
          <w:bCs/>
        </w:rPr>
        <w:t>pdf</w:t>
      </w:r>
      <w:proofErr w:type="spellEnd"/>
      <w:r w:rsidR="002E0E63" w:rsidRPr="007241C7">
        <w:rPr>
          <w:bCs/>
        </w:rPr>
        <w:t xml:space="preserve"> és .</w:t>
      </w:r>
      <w:proofErr w:type="spellStart"/>
      <w:r w:rsidR="002E0E63">
        <w:rPr>
          <w:bCs/>
        </w:rPr>
        <w:t>doc</w:t>
      </w:r>
      <w:proofErr w:type="spellEnd"/>
      <w:r w:rsidR="002E0E63">
        <w:rPr>
          <w:bCs/>
        </w:rPr>
        <w:t>/</w:t>
      </w:r>
      <w:r w:rsidR="002E0E63" w:rsidRPr="007241C7">
        <w:rPr>
          <w:bCs/>
        </w:rPr>
        <w:t>.</w:t>
      </w:r>
      <w:proofErr w:type="spellStart"/>
      <w:r w:rsidR="002E0E63" w:rsidRPr="007241C7">
        <w:rPr>
          <w:bCs/>
        </w:rPr>
        <w:t>docx</w:t>
      </w:r>
      <w:proofErr w:type="spellEnd"/>
      <w:r w:rsidR="002E0E63" w:rsidRPr="007241C7">
        <w:rPr>
          <w:bCs/>
        </w:rPr>
        <w:t xml:space="preserve"> </w:t>
      </w:r>
      <w:r w:rsidR="002E0E63">
        <w:rPr>
          <w:bCs/>
        </w:rPr>
        <w:t>kiterjesztésben).</w:t>
      </w:r>
    </w:p>
    <w:p w14:paraId="5FE72E57" w14:textId="77777777" w:rsidR="002E0E63" w:rsidRPr="00484F50" w:rsidRDefault="002E0E63" w:rsidP="002E0E63">
      <w:pPr>
        <w:numPr>
          <w:ilvl w:val="0"/>
          <w:numId w:val="17"/>
        </w:numPr>
        <w:contextualSpacing/>
        <w:jc w:val="both"/>
        <w:rPr>
          <w:bCs/>
        </w:rPr>
      </w:pPr>
      <w:r w:rsidRPr="00470B3E">
        <w:rPr>
          <w:bCs/>
        </w:rPr>
        <w:t>vélemények és tervezői válaszok Képviselő-testület előtti bemutatása digitális formátumban (</w:t>
      </w:r>
      <w:proofErr w:type="gramStart"/>
      <w:r w:rsidRPr="00470B3E">
        <w:rPr>
          <w:bCs/>
        </w:rPr>
        <w:t>.</w:t>
      </w:r>
      <w:proofErr w:type="spellStart"/>
      <w:r w:rsidRPr="00470B3E">
        <w:rPr>
          <w:bCs/>
        </w:rPr>
        <w:t>pdf</w:t>
      </w:r>
      <w:proofErr w:type="spellEnd"/>
      <w:proofErr w:type="gramEnd"/>
      <w:r w:rsidRPr="00470B3E">
        <w:rPr>
          <w:bCs/>
        </w:rPr>
        <w:t xml:space="preserve"> </w:t>
      </w:r>
      <w:r>
        <w:rPr>
          <w:bCs/>
        </w:rPr>
        <w:t xml:space="preserve"> és .</w:t>
      </w:r>
      <w:proofErr w:type="spellStart"/>
      <w:r w:rsidRPr="007241C7">
        <w:rPr>
          <w:bCs/>
        </w:rPr>
        <w:t>doc</w:t>
      </w:r>
      <w:proofErr w:type="spellEnd"/>
      <w:r>
        <w:rPr>
          <w:bCs/>
        </w:rPr>
        <w:t>/</w:t>
      </w:r>
      <w:r w:rsidRPr="007241C7">
        <w:rPr>
          <w:bCs/>
        </w:rPr>
        <w:t>.</w:t>
      </w:r>
      <w:proofErr w:type="spellStart"/>
      <w:r w:rsidRPr="007241C7">
        <w:rPr>
          <w:bCs/>
        </w:rPr>
        <w:t>docx</w:t>
      </w:r>
      <w:proofErr w:type="spellEnd"/>
      <w:r>
        <w:rPr>
          <w:bCs/>
        </w:rPr>
        <w:t xml:space="preserve"> vagy .</w:t>
      </w:r>
      <w:proofErr w:type="spellStart"/>
      <w:r>
        <w:rPr>
          <w:bCs/>
        </w:rPr>
        <w:t>xls</w:t>
      </w:r>
      <w:proofErr w:type="spellEnd"/>
      <w:r w:rsidRPr="007241C7">
        <w:rPr>
          <w:bCs/>
        </w:rPr>
        <w:t xml:space="preserve"> </w:t>
      </w:r>
      <w:r w:rsidRPr="00470B3E">
        <w:rPr>
          <w:bCs/>
        </w:rPr>
        <w:t xml:space="preserve">kiterjesztésben) </w:t>
      </w:r>
    </w:p>
    <w:p w14:paraId="42E9B432" w14:textId="77777777" w:rsidR="002E0E63" w:rsidRPr="00470B3E" w:rsidRDefault="002E0E63" w:rsidP="002E0E63">
      <w:pPr>
        <w:numPr>
          <w:ilvl w:val="0"/>
          <w:numId w:val="17"/>
        </w:numPr>
        <w:contextualSpacing/>
        <w:jc w:val="both"/>
        <w:rPr>
          <w:bCs/>
        </w:rPr>
      </w:pPr>
      <w:r w:rsidRPr="00470B3E">
        <w:rPr>
          <w:bCs/>
        </w:rPr>
        <w:t>a végső szakmai véleményezési szakasz állami főépítésznél történő kezdeményezéséhez szükséges dokumentáció szállítása digitális formátumban (.pdf kiterjesztésben) és papír alapon</w:t>
      </w:r>
      <w:r>
        <w:rPr>
          <w:bCs/>
        </w:rPr>
        <w:t xml:space="preserve"> </w:t>
      </w:r>
      <w:r w:rsidRPr="00470B3E">
        <w:rPr>
          <w:bCs/>
        </w:rPr>
        <w:t>2 példányban</w:t>
      </w:r>
    </w:p>
    <w:p w14:paraId="1AB2ADEB" w14:textId="636EC2D7" w:rsidR="002E0E63" w:rsidRDefault="00C82A07" w:rsidP="002E0E63">
      <w:pPr>
        <w:numPr>
          <w:ilvl w:val="0"/>
          <w:numId w:val="17"/>
        </w:numPr>
        <w:contextualSpacing/>
        <w:jc w:val="both"/>
        <w:rPr>
          <w:bCs/>
        </w:rPr>
      </w:pPr>
      <w:r>
        <w:rPr>
          <w:bCs/>
        </w:rPr>
        <w:t xml:space="preserve">a végső szakmai vélemény alapján jóváhagyásra való előkészítés, a </w:t>
      </w:r>
      <w:r w:rsidR="002E0E63" w:rsidRPr="00470B3E">
        <w:rPr>
          <w:bCs/>
        </w:rPr>
        <w:t>végleges dokumentáció szállítása digitális formátumban (.pdf kiterjesztésben), szerkeszthető digitális – jogszabályban meghatározottak szerinti nyilvántartásra alkalmas – és (szabályzat: .</w:t>
      </w:r>
      <w:proofErr w:type="spellStart"/>
      <w:r w:rsidR="002E0E63" w:rsidRPr="00470B3E">
        <w:rPr>
          <w:bCs/>
        </w:rPr>
        <w:t>doc</w:t>
      </w:r>
      <w:proofErr w:type="spellEnd"/>
      <w:r w:rsidR="002E0E63" w:rsidRPr="00470B3E">
        <w:rPr>
          <w:bCs/>
        </w:rPr>
        <w:t xml:space="preserve"> vagy .</w:t>
      </w:r>
      <w:proofErr w:type="spellStart"/>
      <w:r w:rsidR="002E0E63" w:rsidRPr="00470B3E">
        <w:rPr>
          <w:bCs/>
        </w:rPr>
        <w:t>docx</w:t>
      </w:r>
      <w:proofErr w:type="spellEnd"/>
      <w:r w:rsidR="002E0E63" w:rsidRPr="00470B3E">
        <w:rPr>
          <w:bCs/>
        </w:rPr>
        <w:t xml:space="preserve"> kiterjesztésben; szabályozási terv: .</w:t>
      </w:r>
      <w:proofErr w:type="spellStart"/>
      <w:r w:rsidR="002E0E63" w:rsidRPr="00470B3E">
        <w:rPr>
          <w:bCs/>
        </w:rPr>
        <w:t>dwg</w:t>
      </w:r>
      <w:proofErr w:type="spellEnd"/>
      <w:r w:rsidR="002E0E63" w:rsidRPr="00470B3E">
        <w:rPr>
          <w:bCs/>
        </w:rPr>
        <w:t xml:space="preserve"> vagy .</w:t>
      </w:r>
      <w:proofErr w:type="spellStart"/>
      <w:r w:rsidR="002E0E63" w:rsidRPr="00470B3E">
        <w:rPr>
          <w:bCs/>
        </w:rPr>
        <w:t>dxf</w:t>
      </w:r>
      <w:proofErr w:type="spellEnd"/>
      <w:r w:rsidR="002E0E63" w:rsidRPr="00470B3E">
        <w:rPr>
          <w:bCs/>
        </w:rPr>
        <w:t xml:space="preserve"> kiterjesztésben és lehetőség szerint </w:t>
      </w:r>
      <w:proofErr w:type="spellStart"/>
      <w:r w:rsidR="002E0E63" w:rsidRPr="00470B3E">
        <w:rPr>
          <w:bCs/>
        </w:rPr>
        <w:t>MapInfo</w:t>
      </w:r>
      <w:proofErr w:type="spellEnd"/>
      <w:r w:rsidR="002E0E63" w:rsidRPr="00470B3E">
        <w:rPr>
          <w:bCs/>
        </w:rPr>
        <w:t xml:space="preserve"> Professional programba importálható formátumban) formátumban </w:t>
      </w:r>
      <w:r w:rsidR="002E0E63">
        <w:rPr>
          <w:bCs/>
        </w:rPr>
        <w:t>és papír alapon 2</w:t>
      </w:r>
      <w:r w:rsidR="002E0E63" w:rsidRPr="00470B3E">
        <w:rPr>
          <w:bCs/>
        </w:rPr>
        <w:t xml:space="preserve"> példányban</w:t>
      </w:r>
      <w:r w:rsidR="002E0E63">
        <w:rPr>
          <w:bCs/>
        </w:rPr>
        <w:t>.</w:t>
      </w:r>
    </w:p>
    <w:p w14:paraId="53C6DC59" w14:textId="77777777" w:rsidR="00DC44B8" w:rsidRPr="00470B3E" w:rsidRDefault="00DC44B8" w:rsidP="002E0E63">
      <w:pPr>
        <w:numPr>
          <w:ilvl w:val="0"/>
          <w:numId w:val="17"/>
        </w:numPr>
        <w:contextualSpacing/>
        <w:jc w:val="both"/>
        <w:rPr>
          <w:bCs/>
        </w:rPr>
      </w:pPr>
      <w:r>
        <w:rPr>
          <w:bCs/>
        </w:rPr>
        <w:t>a</w:t>
      </w:r>
      <w:r w:rsidRPr="005C7044">
        <w:rPr>
          <w:bCs/>
        </w:rPr>
        <w:t xml:space="preserve"> módosítással egységbe szerkesztett digitális dokumentáció</w:t>
      </w:r>
      <w:r>
        <w:rPr>
          <w:bCs/>
        </w:rPr>
        <w:t xml:space="preserve"> </w:t>
      </w:r>
      <w:r w:rsidRPr="00470B3E">
        <w:rPr>
          <w:bCs/>
        </w:rPr>
        <w:t>(.pdf kiterjesztésben)</w:t>
      </w:r>
      <w:r>
        <w:rPr>
          <w:bCs/>
        </w:rPr>
        <w:t xml:space="preserve"> </w:t>
      </w:r>
      <w:r w:rsidRPr="005C7044">
        <w:rPr>
          <w:bCs/>
        </w:rPr>
        <w:t>a végleges dokumentáció Képviselő-testület ált</w:t>
      </w:r>
      <w:r>
        <w:rPr>
          <w:bCs/>
        </w:rPr>
        <w:t>al történt elfogadását követően</w:t>
      </w:r>
    </w:p>
    <w:p w14:paraId="0F002338" w14:textId="77777777" w:rsidR="004213EC" w:rsidRDefault="004213EC" w:rsidP="004213EC">
      <w:pPr>
        <w:tabs>
          <w:tab w:val="left" w:pos="540"/>
        </w:tabs>
        <w:jc w:val="both"/>
      </w:pPr>
    </w:p>
    <w:p w14:paraId="1353C981" w14:textId="77777777" w:rsidR="004213EC" w:rsidRPr="00F42AEE" w:rsidRDefault="004213EC" w:rsidP="001E1DDE">
      <w:pPr>
        <w:pStyle w:val="Listaszerbekezds"/>
        <w:numPr>
          <w:ilvl w:val="0"/>
          <w:numId w:val="4"/>
        </w:numPr>
        <w:tabs>
          <w:tab w:val="left" w:pos="142"/>
          <w:tab w:val="left" w:pos="284"/>
        </w:tabs>
        <w:jc w:val="both"/>
        <w:rPr>
          <w:b/>
        </w:rPr>
      </w:pPr>
      <w:r w:rsidRPr="00F42AEE">
        <w:rPr>
          <w:b/>
        </w:rPr>
        <w:t>Teljesítés módja</w:t>
      </w:r>
    </w:p>
    <w:p w14:paraId="10660925" w14:textId="77777777" w:rsidR="004213EC" w:rsidRPr="00F42AEE" w:rsidRDefault="004213EC" w:rsidP="004213EC">
      <w:pPr>
        <w:tabs>
          <w:tab w:val="left" w:pos="142"/>
          <w:tab w:val="left" w:pos="284"/>
        </w:tabs>
        <w:ind w:left="142"/>
        <w:jc w:val="both"/>
      </w:pPr>
    </w:p>
    <w:p w14:paraId="35799B85" w14:textId="77777777" w:rsidR="004213EC" w:rsidRPr="00F42AEE" w:rsidRDefault="004213EC" w:rsidP="001E1DDE">
      <w:pPr>
        <w:pStyle w:val="Listaszerbekezds"/>
        <w:widowControl w:val="0"/>
        <w:numPr>
          <w:ilvl w:val="1"/>
          <w:numId w:val="4"/>
        </w:numPr>
        <w:tabs>
          <w:tab w:val="left" w:pos="284"/>
        </w:tabs>
        <w:ind w:left="0" w:firstLine="0"/>
        <w:jc w:val="both"/>
      </w:pPr>
      <w:r w:rsidRPr="00F42AEE">
        <w:t xml:space="preserve">A (rész) teljesítés módja: kézbesítés a Megrendelő székhelyén vagy postai úton, a teljesítés véghatáridejének betartásával. A Tervező köteles átvételi elismervényt (teljesítésigazolás) készíteni a (rész) teljesítéshez. </w:t>
      </w:r>
    </w:p>
    <w:p w14:paraId="1550174F" w14:textId="77777777" w:rsidR="004213EC" w:rsidRPr="00F42AEE" w:rsidRDefault="004213EC" w:rsidP="004213EC">
      <w:pPr>
        <w:pStyle w:val="Listaszerbekezds"/>
        <w:tabs>
          <w:tab w:val="left" w:pos="142"/>
          <w:tab w:val="left" w:pos="284"/>
        </w:tabs>
        <w:ind w:left="142"/>
        <w:jc w:val="both"/>
      </w:pPr>
    </w:p>
    <w:p w14:paraId="3C9AEAF2" w14:textId="77777777" w:rsidR="004213EC" w:rsidRPr="00F42AEE" w:rsidRDefault="004213EC" w:rsidP="001E1DDE">
      <w:pPr>
        <w:pStyle w:val="Listaszerbekezds"/>
        <w:widowControl w:val="0"/>
        <w:numPr>
          <w:ilvl w:val="1"/>
          <w:numId w:val="4"/>
        </w:numPr>
        <w:tabs>
          <w:tab w:val="left" w:pos="284"/>
        </w:tabs>
        <w:ind w:left="0" w:firstLine="0"/>
        <w:jc w:val="both"/>
      </w:pPr>
      <w:r w:rsidRPr="00F42AEE">
        <w:t>A Tervező (rész) teljesítését a Megrendelő igazolja</w:t>
      </w:r>
      <w:r w:rsidR="00130F56">
        <w:t>.</w:t>
      </w:r>
      <w:r w:rsidRPr="00F42AEE">
        <w:t xml:space="preserve"> Tervező (rész) számláját az aláírt teljesítésigazolás kézhezvételét követően állíthatja ki.</w:t>
      </w:r>
    </w:p>
    <w:p w14:paraId="1E341710" w14:textId="77777777" w:rsidR="004213EC" w:rsidRPr="00F42AEE" w:rsidRDefault="004213EC" w:rsidP="004213EC">
      <w:pPr>
        <w:tabs>
          <w:tab w:val="left" w:pos="142"/>
          <w:tab w:val="left" w:pos="284"/>
        </w:tabs>
        <w:ind w:left="142"/>
        <w:jc w:val="both"/>
      </w:pPr>
    </w:p>
    <w:p w14:paraId="4F658FC9" w14:textId="77777777" w:rsidR="004213EC" w:rsidRPr="00F42AEE" w:rsidRDefault="004213EC" w:rsidP="001E1DDE">
      <w:pPr>
        <w:pStyle w:val="Listaszerbekezds"/>
        <w:numPr>
          <w:ilvl w:val="0"/>
          <w:numId w:val="4"/>
        </w:numPr>
        <w:tabs>
          <w:tab w:val="left" w:pos="142"/>
          <w:tab w:val="left" w:pos="284"/>
        </w:tabs>
        <w:jc w:val="both"/>
        <w:rPr>
          <w:b/>
        </w:rPr>
      </w:pPr>
      <w:r w:rsidRPr="00F42AEE">
        <w:rPr>
          <w:b/>
        </w:rPr>
        <w:t>Tervezői díj, részteljesítés, pénzügyi ütemezés</w:t>
      </w:r>
    </w:p>
    <w:p w14:paraId="0649FD19" w14:textId="77777777" w:rsidR="004213EC" w:rsidRPr="00F42AEE" w:rsidRDefault="004213EC" w:rsidP="004213EC">
      <w:pPr>
        <w:tabs>
          <w:tab w:val="left" w:pos="142"/>
          <w:tab w:val="left" w:pos="284"/>
        </w:tabs>
        <w:ind w:left="142"/>
        <w:jc w:val="both"/>
      </w:pPr>
    </w:p>
    <w:p w14:paraId="5F7F4AD9" w14:textId="77777777" w:rsidR="004213EC" w:rsidRPr="00F42AEE" w:rsidRDefault="004213EC" w:rsidP="001E1DDE">
      <w:pPr>
        <w:pStyle w:val="Listaszerbekezds"/>
        <w:widowControl w:val="0"/>
        <w:numPr>
          <w:ilvl w:val="1"/>
          <w:numId w:val="4"/>
        </w:numPr>
        <w:tabs>
          <w:tab w:val="left" w:pos="284"/>
        </w:tabs>
        <w:ind w:left="0" w:firstLine="0"/>
        <w:jc w:val="both"/>
      </w:pPr>
      <w:r w:rsidRPr="00F42AEE">
        <w:t xml:space="preserve">A Tervezőt megillető tervezési díj: </w:t>
      </w:r>
    </w:p>
    <w:p w14:paraId="31674B76" w14:textId="77777777" w:rsidR="004213EC" w:rsidRPr="00F42AEE" w:rsidRDefault="004213EC" w:rsidP="001E1DDE">
      <w:pPr>
        <w:pStyle w:val="Listaszerbekezds"/>
        <w:tabs>
          <w:tab w:val="left" w:pos="142"/>
          <w:tab w:val="left" w:pos="284"/>
          <w:tab w:val="left" w:pos="567"/>
          <w:tab w:val="right" w:pos="9071"/>
        </w:tabs>
        <w:ind w:left="0"/>
        <w:jc w:val="both"/>
        <w:rPr>
          <w:b/>
          <w:bCs/>
        </w:rPr>
      </w:pPr>
      <w:r w:rsidRPr="00F42AEE">
        <w:rPr>
          <w:b/>
        </w:rPr>
        <w:t>………………………….. Ft + Áfa</w:t>
      </w:r>
    </w:p>
    <w:p w14:paraId="62C6C588" w14:textId="77777777" w:rsidR="004213EC" w:rsidRPr="00F42AEE" w:rsidRDefault="004213EC" w:rsidP="001E1DDE">
      <w:pPr>
        <w:tabs>
          <w:tab w:val="left" w:pos="142"/>
          <w:tab w:val="left" w:pos="284"/>
          <w:tab w:val="left" w:pos="567"/>
          <w:tab w:val="right" w:pos="9071"/>
        </w:tabs>
        <w:jc w:val="both"/>
        <w:rPr>
          <w:b/>
          <w:bCs/>
        </w:rPr>
      </w:pPr>
      <w:proofErr w:type="gramStart"/>
      <w:r w:rsidRPr="00F42AEE">
        <w:rPr>
          <w:b/>
          <w:bCs/>
        </w:rPr>
        <w:t>azaz</w:t>
      </w:r>
      <w:proofErr w:type="gramEnd"/>
      <w:r w:rsidRPr="00F42AEE">
        <w:rPr>
          <w:b/>
          <w:bCs/>
        </w:rPr>
        <w:t xml:space="preserve"> </w:t>
      </w:r>
      <w:r w:rsidRPr="00F42AEE">
        <w:rPr>
          <w:b/>
        </w:rPr>
        <w:t>…………………………..</w:t>
      </w:r>
      <w:r w:rsidRPr="00F42AEE">
        <w:rPr>
          <w:b/>
          <w:bCs/>
        </w:rPr>
        <w:t xml:space="preserve"> forint + Áfa</w:t>
      </w:r>
    </w:p>
    <w:p w14:paraId="7E94E02C" w14:textId="77777777" w:rsidR="004213EC" w:rsidRPr="00F42AEE" w:rsidRDefault="004213EC" w:rsidP="004213EC">
      <w:pPr>
        <w:widowControl w:val="0"/>
        <w:tabs>
          <w:tab w:val="left" w:pos="142"/>
          <w:tab w:val="left" w:pos="284"/>
        </w:tabs>
        <w:ind w:left="142"/>
        <w:jc w:val="both"/>
      </w:pPr>
    </w:p>
    <w:p w14:paraId="3068FC29" w14:textId="77777777" w:rsidR="004213EC" w:rsidRDefault="009F504F" w:rsidP="006473FF">
      <w:r w:rsidRPr="00345807">
        <w:t>Az általános forgalmi adó a teljesítéskor hatályos ÁFA törvény rendelkezései szerint kerül felszámításra.</w:t>
      </w:r>
    </w:p>
    <w:p w14:paraId="469E7441" w14:textId="77777777" w:rsidR="00431A1F" w:rsidRDefault="00431A1F" w:rsidP="006473FF"/>
    <w:p w14:paraId="47DEC6C4" w14:textId="77777777" w:rsidR="00431A1F" w:rsidRPr="00F42AEE" w:rsidRDefault="00431A1F" w:rsidP="006473FF">
      <w:pPr>
        <w:pStyle w:val="Listaszerbekezds"/>
        <w:widowControl w:val="0"/>
        <w:numPr>
          <w:ilvl w:val="1"/>
          <w:numId w:val="4"/>
        </w:numPr>
        <w:tabs>
          <w:tab w:val="left" w:pos="284"/>
        </w:tabs>
        <w:ind w:left="0" w:firstLine="0"/>
        <w:jc w:val="both"/>
      </w:pPr>
      <w:r>
        <w:t>A</w:t>
      </w:r>
      <w:r w:rsidRPr="00431A1F">
        <w:t xml:space="preserve"> pénzügyi fedezet a </w:t>
      </w:r>
      <w:r w:rsidRPr="00431A1F">
        <w:rPr>
          <w:sz w:val="22"/>
          <w:szCs w:val="22"/>
        </w:rPr>
        <w:t>Budapest Főváros VIII. kerület Józsefvárosi Önkormányzat Képviselő-testületének</w:t>
      </w:r>
      <w:r>
        <w:rPr>
          <w:sz w:val="22"/>
          <w:szCs w:val="22"/>
        </w:rPr>
        <w:t xml:space="preserve"> </w:t>
      </w:r>
      <w:r w:rsidRPr="00431A1F">
        <w:t>5/2021. (II.25.) ök. rendelet</w:t>
      </w:r>
      <w:r>
        <w:t xml:space="preserve">e a </w:t>
      </w:r>
      <w:r w:rsidRPr="00431A1F">
        <w:t>2021. évi költségvetésről 2030</w:t>
      </w:r>
      <w:r w:rsidR="001E1DDE">
        <w:t>0</w:t>
      </w:r>
      <w:r>
        <w:t>-</w:t>
      </w:r>
      <w:r w:rsidR="001E1DDE">
        <w:t>a</w:t>
      </w:r>
      <w:r>
        <w:t xml:space="preserve">s jogcímén, a rendelet 5.1. </w:t>
      </w:r>
      <w:r w:rsidRPr="00431A1F">
        <w:t>melléklet</w:t>
      </w:r>
      <w:r>
        <w:t>ének</w:t>
      </w:r>
      <w:r w:rsidRPr="00431A1F">
        <w:t xml:space="preserve"> 3. pont</w:t>
      </w:r>
      <w:r>
        <w:t>ja</w:t>
      </w:r>
      <w:r w:rsidRPr="00431A1F">
        <w:t xml:space="preserve"> szerint áll rendelkezésre</w:t>
      </w:r>
      <w:r>
        <w:t>.</w:t>
      </w:r>
    </w:p>
    <w:p w14:paraId="487C2F49" w14:textId="77777777" w:rsidR="004213EC" w:rsidRPr="00F42AEE" w:rsidRDefault="004213EC" w:rsidP="004213EC">
      <w:pPr>
        <w:tabs>
          <w:tab w:val="left" w:pos="284"/>
          <w:tab w:val="left" w:pos="567"/>
          <w:tab w:val="right" w:pos="9071"/>
        </w:tabs>
        <w:jc w:val="both"/>
      </w:pPr>
    </w:p>
    <w:p w14:paraId="5F2ED471" w14:textId="77777777" w:rsidR="004213EC" w:rsidRPr="00F42AEE" w:rsidRDefault="004213EC" w:rsidP="004213EC">
      <w:pPr>
        <w:pStyle w:val="Listaszerbekezds"/>
        <w:widowControl w:val="0"/>
        <w:numPr>
          <w:ilvl w:val="1"/>
          <w:numId w:val="4"/>
        </w:numPr>
        <w:tabs>
          <w:tab w:val="left" w:pos="284"/>
        </w:tabs>
        <w:ind w:left="0" w:firstLine="0"/>
        <w:jc w:val="both"/>
      </w:pPr>
      <w:r w:rsidRPr="00F42AEE">
        <w:t>Részteljesítésekhez, teljesítéshez kapcsolódó tervezési díj fizetés pénzügyi ütemezését a jelen szerződés 2. számú melléklete a „Tervszállítási és Számlázási ütemterv” tartalmazza.</w:t>
      </w:r>
    </w:p>
    <w:p w14:paraId="2298D37C" w14:textId="77777777" w:rsidR="004213EC" w:rsidRPr="00F42AEE" w:rsidRDefault="004213EC" w:rsidP="004213EC">
      <w:pPr>
        <w:widowControl w:val="0"/>
        <w:tabs>
          <w:tab w:val="left" w:pos="284"/>
        </w:tabs>
        <w:jc w:val="both"/>
      </w:pPr>
    </w:p>
    <w:p w14:paraId="5BF60D1E" w14:textId="77777777" w:rsidR="00AE12E2" w:rsidRDefault="004213EC">
      <w:pPr>
        <w:pStyle w:val="Listaszerbekezds"/>
        <w:widowControl w:val="0"/>
        <w:numPr>
          <w:ilvl w:val="0"/>
          <w:numId w:val="4"/>
        </w:numPr>
        <w:tabs>
          <w:tab w:val="left" w:pos="284"/>
        </w:tabs>
        <w:jc w:val="both"/>
        <w:rPr>
          <w:b/>
        </w:rPr>
      </w:pPr>
      <w:r w:rsidRPr="00F42AEE">
        <w:rPr>
          <w:b/>
        </w:rPr>
        <w:t xml:space="preserve">Fizetési </w:t>
      </w:r>
      <w:r w:rsidR="00AE12E2">
        <w:rPr>
          <w:b/>
        </w:rPr>
        <w:t>feltételek:</w:t>
      </w:r>
    </w:p>
    <w:p w14:paraId="09622645" w14:textId="77777777" w:rsidR="004213EC" w:rsidRPr="00FC5A0F" w:rsidRDefault="004213EC" w:rsidP="00FC5A0F">
      <w:pPr>
        <w:widowControl w:val="0"/>
        <w:tabs>
          <w:tab w:val="left" w:pos="284"/>
        </w:tabs>
        <w:ind w:left="360"/>
        <w:jc w:val="both"/>
        <w:rPr>
          <w:b/>
        </w:rPr>
      </w:pPr>
    </w:p>
    <w:p w14:paraId="1562EDE6" w14:textId="77777777" w:rsidR="00AE12E2" w:rsidRPr="00FC5A0F" w:rsidRDefault="00AE12E2" w:rsidP="00AE12E2">
      <w:pPr>
        <w:pStyle w:val="Listaszerbekezds"/>
        <w:widowControl w:val="0"/>
        <w:numPr>
          <w:ilvl w:val="1"/>
          <w:numId w:val="4"/>
        </w:numPr>
        <w:tabs>
          <w:tab w:val="left" w:pos="284"/>
        </w:tabs>
        <w:ind w:left="0" w:firstLine="0"/>
        <w:jc w:val="both"/>
      </w:pPr>
      <w:r>
        <w:t xml:space="preserve"> </w:t>
      </w:r>
      <w:r w:rsidRPr="00F42AEE">
        <w:t xml:space="preserve">A pénzügyi ütemezés szerinti számlát </w:t>
      </w:r>
      <w:r>
        <w:t xml:space="preserve">a </w:t>
      </w:r>
      <w:r w:rsidR="00130F56">
        <w:t>Megrendelő</w:t>
      </w:r>
      <w:r w:rsidRPr="00FC5A0F">
        <w:t xml:space="preserve"> nevére és székhelyének címére kell kiállítani.</w:t>
      </w:r>
      <w:r>
        <w:rPr>
          <w:b/>
          <w:u w:val="single"/>
        </w:rPr>
        <w:t xml:space="preserve"> </w:t>
      </w:r>
    </w:p>
    <w:p w14:paraId="0F4D5950" w14:textId="77777777" w:rsidR="00AE12E2" w:rsidRDefault="00AE12E2" w:rsidP="00FC5A0F">
      <w:pPr>
        <w:pStyle w:val="Listaszerbekezds"/>
        <w:widowControl w:val="0"/>
        <w:tabs>
          <w:tab w:val="left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 xml:space="preserve">A számlaküldés címe: </w:t>
      </w:r>
      <w:r w:rsidR="00130F56" w:rsidRPr="00130F56">
        <w:rPr>
          <w:b/>
          <w:u w:val="single"/>
        </w:rPr>
        <w:t>Budapest Főváros VIII. kerület Józsefvárosi Önkormányzat</w:t>
      </w:r>
      <w:r w:rsidR="00130F56">
        <w:rPr>
          <w:b/>
          <w:u w:val="single"/>
        </w:rPr>
        <w:t>,</w:t>
      </w:r>
      <w:r w:rsidR="00130F56" w:rsidRPr="00130F56">
        <w:rPr>
          <w:b/>
          <w:u w:val="single"/>
        </w:rPr>
        <w:t xml:space="preserve"> 1082 Budapest, Baross u. 63-67.</w:t>
      </w:r>
    </w:p>
    <w:p w14:paraId="256813DA" w14:textId="77777777" w:rsidR="00AE12E2" w:rsidRPr="00FC5A0F" w:rsidRDefault="00AE12E2" w:rsidP="00FC5A0F">
      <w:pPr>
        <w:pStyle w:val="Listaszerbekezds"/>
        <w:widowControl w:val="0"/>
        <w:tabs>
          <w:tab w:val="left" w:pos="284"/>
        </w:tabs>
        <w:ind w:left="0"/>
        <w:jc w:val="both"/>
      </w:pPr>
    </w:p>
    <w:p w14:paraId="24CE581B" w14:textId="77777777" w:rsidR="00B01ACB" w:rsidRDefault="00AE12E2" w:rsidP="00FC5A0F">
      <w:pPr>
        <w:pStyle w:val="Listaszerbekezds"/>
        <w:widowControl w:val="0"/>
        <w:numPr>
          <w:ilvl w:val="1"/>
          <w:numId w:val="4"/>
        </w:numPr>
        <w:tabs>
          <w:tab w:val="left" w:pos="284"/>
          <w:tab w:val="left" w:pos="851"/>
        </w:tabs>
        <w:ind w:hanging="1080"/>
        <w:jc w:val="both"/>
      </w:pPr>
      <w:r w:rsidRPr="00F42AEE">
        <w:t xml:space="preserve">A számlakibocsátó minden esetben a Tervező. </w:t>
      </w:r>
    </w:p>
    <w:p w14:paraId="1B16C958" w14:textId="77777777" w:rsidR="00AE12E2" w:rsidRDefault="00AE12E2" w:rsidP="00FC5A0F">
      <w:pPr>
        <w:pStyle w:val="Listaszerbekezds"/>
        <w:widowControl w:val="0"/>
        <w:tabs>
          <w:tab w:val="left" w:pos="284"/>
          <w:tab w:val="left" w:pos="851"/>
        </w:tabs>
        <w:ind w:left="1080"/>
        <w:jc w:val="both"/>
      </w:pPr>
    </w:p>
    <w:p w14:paraId="5436FE06" w14:textId="77777777" w:rsidR="00AE12E2" w:rsidRPr="00724F91" w:rsidRDefault="00AE12E2" w:rsidP="00FC5A0F">
      <w:pPr>
        <w:pStyle w:val="Listaszerbekezds"/>
        <w:numPr>
          <w:ilvl w:val="1"/>
          <w:numId w:val="4"/>
        </w:numPr>
        <w:tabs>
          <w:tab w:val="left" w:pos="0"/>
        </w:tabs>
        <w:ind w:left="0" w:firstLine="0"/>
        <w:jc w:val="both"/>
      </w:pPr>
      <w:r>
        <w:t xml:space="preserve"> </w:t>
      </w:r>
      <w:r w:rsidR="00130F56">
        <w:t>Megrendelő</w:t>
      </w:r>
      <w:r w:rsidRPr="00724F91">
        <w:t xml:space="preserve"> a </w:t>
      </w:r>
      <w:r>
        <w:t>Tervező</w:t>
      </w:r>
      <w:r w:rsidRPr="00724F91">
        <w:t xml:space="preserve"> részére előleget nem fizet, fizetési biztosítékot nem ad, s egyéb szerződést </w:t>
      </w:r>
      <w:r w:rsidR="00185D90">
        <w:t xml:space="preserve">megerősítő </w:t>
      </w:r>
      <w:r w:rsidRPr="00724F91">
        <w:t>kötelezettség nem terheli.</w:t>
      </w:r>
    </w:p>
    <w:p w14:paraId="5CBC09D7" w14:textId="77777777" w:rsidR="00AE12E2" w:rsidRPr="00724F91" w:rsidRDefault="00AE12E2" w:rsidP="001E5835">
      <w:pPr>
        <w:tabs>
          <w:tab w:val="left" w:pos="851"/>
        </w:tabs>
        <w:jc w:val="both"/>
      </w:pPr>
    </w:p>
    <w:p w14:paraId="34D258E5" w14:textId="77777777" w:rsidR="00AE12E2" w:rsidRPr="00724F91" w:rsidRDefault="00B01ACB" w:rsidP="00396E80">
      <w:pPr>
        <w:pStyle w:val="Listaszerbekezds"/>
        <w:numPr>
          <w:ilvl w:val="1"/>
          <w:numId w:val="4"/>
        </w:numPr>
        <w:tabs>
          <w:tab w:val="left" w:pos="0"/>
        </w:tabs>
        <w:ind w:left="0" w:firstLine="0"/>
        <w:jc w:val="both"/>
      </w:pPr>
      <w:r>
        <w:rPr>
          <w:bCs/>
        </w:rPr>
        <w:t>Tervező</w:t>
      </w:r>
      <w:r w:rsidR="00AE12E2" w:rsidRPr="00724F91">
        <w:rPr>
          <w:bCs/>
        </w:rPr>
        <w:t xml:space="preserve"> számláját csak a </w:t>
      </w:r>
      <w:r w:rsidR="00396E80">
        <w:rPr>
          <w:bCs/>
        </w:rPr>
        <w:t>Megrendelő</w:t>
      </w:r>
      <w:r w:rsidR="00AE12E2" w:rsidRPr="00724F91">
        <w:rPr>
          <w:bCs/>
        </w:rPr>
        <w:t xml:space="preserve"> által megküldött teljesítésigazolásának kézhezvétele után állíthatja ki</w:t>
      </w:r>
      <w:r>
        <w:rPr>
          <w:bCs/>
        </w:rPr>
        <w:t>,</w:t>
      </w:r>
      <w:r w:rsidR="00AE12E2" w:rsidRPr="00724F91">
        <w:rPr>
          <w:bCs/>
        </w:rPr>
        <w:t xml:space="preserve"> és a számlához mellékelnie kell annak kinyomtatott példányát.</w:t>
      </w:r>
      <w:r w:rsidR="00AE12E2" w:rsidRPr="00724F91">
        <w:tab/>
      </w:r>
    </w:p>
    <w:p w14:paraId="04A9103A" w14:textId="77777777" w:rsidR="00AE12E2" w:rsidRPr="00724F91" w:rsidRDefault="00B01ACB" w:rsidP="00FC5A0F">
      <w:pPr>
        <w:pStyle w:val="Listaszerbekezds"/>
        <w:numPr>
          <w:ilvl w:val="1"/>
          <w:numId w:val="4"/>
        </w:numPr>
        <w:tabs>
          <w:tab w:val="left" w:pos="0"/>
        </w:tabs>
        <w:ind w:left="0" w:firstLine="0"/>
        <w:jc w:val="both"/>
      </w:pPr>
      <w:r>
        <w:rPr>
          <w:bCs/>
        </w:rPr>
        <w:t>A Tervező</w:t>
      </w:r>
      <w:r w:rsidR="00AE12E2" w:rsidRPr="00724F91">
        <w:rPr>
          <w:bCs/>
        </w:rPr>
        <w:t xml:space="preserve"> a számláját – a hatályos jogszabályokban foglaltaknak megfelelően - a teljesítéstől számított legkésőbb 15 naptári napon belül köteles kiállítani. A kiállított számlán feltüntetett teljesítési időpont meg kell, hogy egyezzen a teljesítésigazoláson feltüntetett teljesítési időponttal.</w:t>
      </w:r>
    </w:p>
    <w:p w14:paraId="64E03C09" w14:textId="77777777" w:rsidR="00B01ACB" w:rsidRDefault="00B01ACB" w:rsidP="00396E80"/>
    <w:p w14:paraId="096C239A" w14:textId="77777777" w:rsidR="00AE12E2" w:rsidRDefault="00AE12E2" w:rsidP="00FC5A0F">
      <w:pPr>
        <w:pStyle w:val="Listaszerbekezds"/>
        <w:numPr>
          <w:ilvl w:val="1"/>
          <w:numId w:val="4"/>
        </w:numPr>
        <w:tabs>
          <w:tab w:val="left" w:pos="0"/>
        </w:tabs>
        <w:ind w:left="0" w:firstLine="0"/>
        <w:jc w:val="both"/>
        <w:rPr>
          <w:bCs/>
        </w:rPr>
      </w:pPr>
      <w:r w:rsidRPr="003632DD">
        <w:rPr>
          <w:bCs/>
        </w:rPr>
        <w:t xml:space="preserve">A megfelelő tartalommal kiállított számla ellenértéke a számla </w:t>
      </w:r>
      <w:r w:rsidR="00396E80">
        <w:rPr>
          <w:bCs/>
        </w:rPr>
        <w:t>Megrendelő</w:t>
      </w:r>
      <w:r w:rsidRPr="003632DD">
        <w:rPr>
          <w:bCs/>
        </w:rPr>
        <w:t xml:space="preserve"> általi kézhezvételétől számított </w:t>
      </w:r>
      <w:r w:rsidR="00F026A1">
        <w:rPr>
          <w:bCs/>
        </w:rPr>
        <w:t>30</w:t>
      </w:r>
      <w:r w:rsidR="00F026A1" w:rsidRPr="003632DD">
        <w:rPr>
          <w:bCs/>
        </w:rPr>
        <w:t xml:space="preserve"> </w:t>
      </w:r>
      <w:r w:rsidRPr="003632DD">
        <w:rPr>
          <w:bCs/>
        </w:rPr>
        <w:t>napos fizetési esedékességgel, átu</w:t>
      </w:r>
      <w:r w:rsidR="00B01ACB">
        <w:rPr>
          <w:bCs/>
        </w:rPr>
        <w:t>talással kerül kiegyenlítésre a</w:t>
      </w:r>
      <w:r w:rsidRPr="003632DD">
        <w:rPr>
          <w:bCs/>
        </w:rPr>
        <w:t xml:space="preserve"> </w:t>
      </w:r>
      <w:r w:rsidR="00B01ACB">
        <w:rPr>
          <w:bCs/>
        </w:rPr>
        <w:t>Tervező</w:t>
      </w:r>
      <w:r w:rsidRPr="003632DD">
        <w:rPr>
          <w:bCs/>
        </w:rPr>
        <w:t xml:space="preserve"> számlájában megjelölt bankszámlára.</w:t>
      </w:r>
    </w:p>
    <w:p w14:paraId="149E87DD" w14:textId="77777777" w:rsidR="00AE12E2" w:rsidRPr="003632DD" w:rsidRDefault="00AE12E2" w:rsidP="00AE12E2">
      <w:pPr>
        <w:pStyle w:val="Listaszerbekezds"/>
        <w:ind w:left="450"/>
        <w:rPr>
          <w:bCs/>
        </w:rPr>
      </w:pPr>
    </w:p>
    <w:p w14:paraId="20CEF69D" w14:textId="77777777" w:rsidR="00AE12E2" w:rsidRDefault="00396E80" w:rsidP="00FC5A0F">
      <w:pPr>
        <w:pStyle w:val="Listaszerbekezds"/>
        <w:numPr>
          <w:ilvl w:val="1"/>
          <w:numId w:val="4"/>
        </w:numPr>
        <w:tabs>
          <w:tab w:val="left" w:pos="0"/>
        </w:tabs>
        <w:ind w:left="0" w:firstLine="0"/>
        <w:jc w:val="both"/>
      </w:pPr>
      <w:r>
        <w:t>Megrendelő</w:t>
      </w:r>
      <w:r w:rsidR="00AE12E2" w:rsidRPr="002A579D">
        <w:t xml:space="preserve"> olyan számlát fogad el, amely valamennyi, a számlákra vonatkozó magyar jogszabályi rendelkezésben rögzített tartalmi kelléket tartalmaz, és amely alapján beazonosítható a </w:t>
      </w:r>
      <w:r w:rsidR="00B01ACB">
        <w:t>Tervező</w:t>
      </w:r>
      <w:r w:rsidR="00AE12E2" w:rsidRPr="002A579D">
        <w:t xml:space="preserve"> azon szolgáltatása (kötelezettsége), amellyel összefüggésben a számlát kiállították.</w:t>
      </w:r>
    </w:p>
    <w:p w14:paraId="3ED7A9E5" w14:textId="77777777" w:rsidR="00AE12E2" w:rsidRPr="002A579D" w:rsidRDefault="00AE12E2" w:rsidP="00AE12E2">
      <w:pPr>
        <w:tabs>
          <w:tab w:val="left" w:pos="0"/>
        </w:tabs>
        <w:spacing w:before="60" w:after="60"/>
      </w:pPr>
    </w:p>
    <w:p w14:paraId="729D8D41" w14:textId="77777777" w:rsidR="00AE12E2" w:rsidRPr="00724F91" w:rsidRDefault="00AE12E2" w:rsidP="00FC5A0F">
      <w:pPr>
        <w:pStyle w:val="Listaszerbekezds"/>
        <w:numPr>
          <w:ilvl w:val="1"/>
          <w:numId w:val="4"/>
        </w:numPr>
        <w:tabs>
          <w:tab w:val="left" w:pos="0"/>
        </w:tabs>
        <w:ind w:left="0" w:firstLine="0"/>
        <w:jc w:val="both"/>
        <w:rPr>
          <w:bCs/>
        </w:rPr>
      </w:pPr>
      <w:r w:rsidRPr="003632DD">
        <w:t xml:space="preserve">Amennyiben a </w:t>
      </w:r>
      <w:r w:rsidR="00396E80">
        <w:t>Megrendelő</w:t>
      </w:r>
      <w:r w:rsidRPr="003632DD">
        <w:t xml:space="preserve"> részéről a számlák adó és számviteli-jogszabályoknak való</w:t>
      </w:r>
      <w:r w:rsidRPr="00724F91">
        <w:rPr>
          <w:bCs/>
        </w:rPr>
        <w:t xml:space="preserve"> megfelelőségével kapcsolatban kifogás merül fel, azt köteles a számla kézhezvételétől számított 15 naptári napon belül a</w:t>
      </w:r>
      <w:r w:rsidR="00B01ACB">
        <w:rPr>
          <w:bCs/>
        </w:rPr>
        <w:t xml:space="preserve"> Tervezővel </w:t>
      </w:r>
      <w:r w:rsidRPr="00724F91">
        <w:rPr>
          <w:bCs/>
        </w:rPr>
        <w:t xml:space="preserve">írásban közölni. Annak rendezéséig a </w:t>
      </w:r>
      <w:r w:rsidR="00396E80">
        <w:rPr>
          <w:bCs/>
        </w:rPr>
        <w:t>Megrendelő</w:t>
      </w:r>
      <w:r w:rsidRPr="00724F91">
        <w:rPr>
          <w:bCs/>
        </w:rPr>
        <w:t xml:space="preserve"> jogosult a számla kifizetését függőben tartani vagy </w:t>
      </w:r>
      <w:r w:rsidR="00B01ACB">
        <w:rPr>
          <w:bCs/>
        </w:rPr>
        <w:t>a Tervező</w:t>
      </w:r>
      <w:r w:rsidRPr="00724F91">
        <w:rPr>
          <w:bCs/>
        </w:rPr>
        <w:t xml:space="preserve"> részére a számlát visszaküldeni.</w:t>
      </w:r>
    </w:p>
    <w:p w14:paraId="2140F95E" w14:textId="77777777" w:rsidR="00AE12E2" w:rsidRPr="00724F91" w:rsidRDefault="00AE12E2" w:rsidP="00AE12E2">
      <w:pPr>
        <w:tabs>
          <w:tab w:val="left" w:pos="851"/>
        </w:tabs>
        <w:ind w:left="540" w:hanging="540"/>
        <w:rPr>
          <w:bCs/>
        </w:rPr>
      </w:pPr>
    </w:p>
    <w:p w14:paraId="54AB3D46" w14:textId="77777777" w:rsidR="00AE12E2" w:rsidRPr="003632DD" w:rsidRDefault="00B01ACB" w:rsidP="00FC5A0F">
      <w:pPr>
        <w:pStyle w:val="Listaszerbekezds"/>
        <w:numPr>
          <w:ilvl w:val="1"/>
          <w:numId w:val="4"/>
        </w:numPr>
        <w:tabs>
          <w:tab w:val="left" w:pos="0"/>
        </w:tabs>
        <w:ind w:left="0" w:firstLine="0"/>
        <w:jc w:val="both"/>
        <w:rPr>
          <w:bCs/>
        </w:rPr>
      </w:pPr>
      <w:r>
        <w:lastRenderedPageBreak/>
        <w:t>Tervező</w:t>
      </w:r>
      <w:r w:rsidR="00AE12E2" w:rsidRPr="003632DD">
        <w:t xml:space="preserve"> számlája azon a napon számít pénzügyileg teljesítettnek, amikor a </w:t>
      </w:r>
      <w:r w:rsidR="00396E80">
        <w:t>Megrendelő</w:t>
      </w:r>
      <w:r w:rsidR="00AE12E2" w:rsidRPr="003632DD">
        <w:t xml:space="preserve"> fizetési számláját a </w:t>
      </w:r>
      <w:r>
        <w:t>Tervező</w:t>
      </w:r>
      <w:r w:rsidR="00AE12E2" w:rsidRPr="003632DD">
        <w:rPr>
          <w:bCs/>
        </w:rPr>
        <w:t xml:space="preserve"> számlavezető pénzintézete </w:t>
      </w:r>
      <w:r w:rsidR="00AC112A">
        <w:rPr>
          <w:bCs/>
        </w:rPr>
        <w:t>a Tervező</w:t>
      </w:r>
      <w:r w:rsidR="00AE12E2" w:rsidRPr="003632DD">
        <w:rPr>
          <w:bCs/>
        </w:rPr>
        <w:t xml:space="preserve"> számlájának összegével megterhelte.</w:t>
      </w:r>
    </w:p>
    <w:p w14:paraId="485A9420" w14:textId="77777777" w:rsidR="00AE12E2" w:rsidRPr="00724F91" w:rsidRDefault="00AE12E2" w:rsidP="00AE12E2">
      <w:pPr>
        <w:tabs>
          <w:tab w:val="left" w:pos="851"/>
        </w:tabs>
        <w:ind w:left="540" w:hanging="540"/>
        <w:rPr>
          <w:bCs/>
        </w:rPr>
      </w:pPr>
    </w:p>
    <w:p w14:paraId="55F16677" w14:textId="77777777" w:rsidR="00AE12E2" w:rsidRPr="003632DD" w:rsidRDefault="00AC112A" w:rsidP="00FC5A0F">
      <w:pPr>
        <w:pStyle w:val="Listaszerbekezds"/>
        <w:numPr>
          <w:ilvl w:val="1"/>
          <w:numId w:val="4"/>
        </w:numPr>
        <w:tabs>
          <w:tab w:val="left" w:pos="0"/>
        </w:tabs>
        <w:ind w:left="0" w:firstLine="0"/>
        <w:jc w:val="both"/>
        <w:rPr>
          <w:bCs/>
        </w:rPr>
      </w:pPr>
      <w:r>
        <w:rPr>
          <w:bCs/>
        </w:rPr>
        <w:t>Késedelmes fizetés esetén a</w:t>
      </w:r>
      <w:r w:rsidR="00AE12E2" w:rsidRPr="003632DD">
        <w:rPr>
          <w:bCs/>
        </w:rPr>
        <w:t xml:space="preserve"> </w:t>
      </w:r>
      <w:r>
        <w:rPr>
          <w:bCs/>
        </w:rPr>
        <w:t>Tervező</w:t>
      </w:r>
      <w:r w:rsidR="00AE12E2" w:rsidRPr="003632DD">
        <w:rPr>
          <w:bCs/>
        </w:rPr>
        <w:t xml:space="preserve">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Polgári Törvénykönyvről szóló 2013. évi V. törvényben (Ptk.) meghatározott feltételekkel.</w:t>
      </w:r>
    </w:p>
    <w:p w14:paraId="28F4D114" w14:textId="77777777" w:rsidR="00AE12E2" w:rsidRPr="00724F91" w:rsidRDefault="00AE12E2" w:rsidP="00AE12E2">
      <w:pPr>
        <w:tabs>
          <w:tab w:val="left" w:pos="851"/>
        </w:tabs>
      </w:pPr>
    </w:p>
    <w:p w14:paraId="5305AAAE" w14:textId="77777777" w:rsidR="00AE12E2" w:rsidRPr="003632DD" w:rsidRDefault="00AE12E2" w:rsidP="00FC5A0F">
      <w:pPr>
        <w:pStyle w:val="Listaszerbekezds"/>
        <w:numPr>
          <w:ilvl w:val="1"/>
          <w:numId w:val="4"/>
        </w:numPr>
        <w:tabs>
          <w:tab w:val="left" w:pos="0"/>
        </w:tabs>
        <w:ind w:left="0" w:firstLine="0"/>
        <w:jc w:val="both"/>
        <w:rPr>
          <w:spacing w:val="4"/>
        </w:rPr>
      </w:pPr>
      <w:r w:rsidRPr="003632DD">
        <w:t xml:space="preserve">A </w:t>
      </w:r>
      <w:r w:rsidR="00396E80">
        <w:t>Megrende</w:t>
      </w:r>
      <w:r w:rsidR="00AC112A">
        <w:t>lővel</w:t>
      </w:r>
      <w:r w:rsidRPr="003632DD">
        <w:t xml:space="preserve"> szembeni bármilyen követelés engedményezése (ide értve annak </w:t>
      </w:r>
      <w:proofErr w:type="spellStart"/>
      <w:r w:rsidRPr="003632DD">
        <w:t>faktorálását</w:t>
      </w:r>
      <w:proofErr w:type="spellEnd"/>
      <w:r w:rsidRPr="003632DD">
        <w:t xml:space="preserve"> is), illetve a </w:t>
      </w:r>
      <w:r w:rsidR="006449F1">
        <w:t>Megrendelővel</w:t>
      </w:r>
      <w:r w:rsidRPr="003632DD">
        <w:t xml:space="preserve"> szembeni bármely követ</w:t>
      </w:r>
      <w:r w:rsidR="00AC112A">
        <w:t xml:space="preserve">elésen zálogjog alapítása csak </w:t>
      </w:r>
      <w:r w:rsidR="006449F1">
        <w:t>Megrendelő</w:t>
      </w:r>
      <w:r w:rsidRPr="003632DD">
        <w:t xml:space="preserve"> előzetes írásos hozzájárulásával lehetséges.</w:t>
      </w:r>
      <w:r w:rsidRPr="003632DD">
        <w:rPr>
          <w:spacing w:val="4"/>
        </w:rPr>
        <w:t xml:space="preserve"> A </w:t>
      </w:r>
      <w:r w:rsidR="006449F1">
        <w:rPr>
          <w:spacing w:val="4"/>
        </w:rPr>
        <w:t>Megrendelő</w:t>
      </w:r>
      <w:r w:rsidRPr="003632DD">
        <w:rPr>
          <w:spacing w:val="4"/>
        </w:rPr>
        <w:t xml:space="preserve"> írásos jóváhagyása nélküli engedményezéssel (ideértve a </w:t>
      </w:r>
      <w:proofErr w:type="spellStart"/>
      <w:r w:rsidRPr="003632DD">
        <w:rPr>
          <w:spacing w:val="4"/>
        </w:rPr>
        <w:t>faktorálást</w:t>
      </w:r>
      <w:proofErr w:type="spellEnd"/>
      <w:r w:rsidRPr="003632DD">
        <w:rPr>
          <w:spacing w:val="4"/>
        </w:rPr>
        <w:t xml:space="preserve"> is), il</w:t>
      </w:r>
      <w:r w:rsidR="00AC112A">
        <w:rPr>
          <w:spacing w:val="4"/>
        </w:rPr>
        <w:t xml:space="preserve">letőleg zálogjog alapítással a Tervező </w:t>
      </w:r>
      <w:r w:rsidRPr="003632DD">
        <w:rPr>
          <w:spacing w:val="4"/>
        </w:rPr>
        <w:t xml:space="preserve">szerződésszegést követ el </w:t>
      </w:r>
      <w:r w:rsidR="006449F1">
        <w:rPr>
          <w:spacing w:val="4"/>
        </w:rPr>
        <w:t>Megrendelővel</w:t>
      </w:r>
      <w:r w:rsidRPr="003632DD">
        <w:rPr>
          <w:spacing w:val="4"/>
        </w:rPr>
        <w:t xml:space="preserve"> szemben, me</w:t>
      </w:r>
      <w:r w:rsidR="00AC112A">
        <w:rPr>
          <w:spacing w:val="4"/>
        </w:rPr>
        <w:t>lynek alapján a</w:t>
      </w:r>
      <w:r w:rsidRPr="003632DD">
        <w:rPr>
          <w:spacing w:val="4"/>
        </w:rPr>
        <w:t xml:space="preserve"> </w:t>
      </w:r>
      <w:r w:rsidR="00AC112A">
        <w:rPr>
          <w:spacing w:val="4"/>
        </w:rPr>
        <w:t>Tervezőt</w:t>
      </w:r>
      <w:r w:rsidRPr="003632DD">
        <w:rPr>
          <w:spacing w:val="4"/>
        </w:rPr>
        <w:t xml:space="preserve"> kártérítési felelősség terheli.</w:t>
      </w:r>
    </w:p>
    <w:p w14:paraId="1B71BAD1" w14:textId="77777777" w:rsidR="00AE12E2" w:rsidRPr="00FC5A0F" w:rsidRDefault="00AE12E2" w:rsidP="00FC5A0F">
      <w:pPr>
        <w:widowControl w:val="0"/>
        <w:tabs>
          <w:tab w:val="left" w:pos="284"/>
        </w:tabs>
        <w:jc w:val="both"/>
        <w:rPr>
          <w:b/>
        </w:rPr>
      </w:pPr>
    </w:p>
    <w:p w14:paraId="7518A316" w14:textId="77777777" w:rsidR="004213EC" w:rsidRPr="00F42AEE" w:rsidRDefault="004213EC">
      <w:pPr>
        <w:pStyle w:val="Listaszerbekezds"/>
        <w:widowControl w:val="0"/>
        <w:numPr>
          <w:ilvl w:val="0"/>
          <w:numId w:val="4"/>
        </w:numPr>
        <w:tabs>
          <w:tab w:val="left" w:pos="284"/>
        </w:tabs>
        <w:jc w:val="both"/>
        <w:rPr>
          <w:b/>
        </w:rPr>
      </w:pPr>
      <w:r w:rsidRPr="00F42AEE">
        <w:rPr>
          <w:b/>
        </w:rPr>
        <w:t>Adatszolgáltatás, együttműködés az adatszolgáltatás során</w:t>
      </w:r>
    </w:p>
    <w:p w14:paraId="4D3587EA" w14:textId="77777777" w:rsidR="004213EC" w:rsidRPr="00F42AEE" w:rsidRDefault="004213EC" w:rsidP="004213EC">
      <w:pPr>
        <w:widowControl w:val="0"/>
        <w:tabs>
          <w:tab w:val="left" w:pos="284"/>
        </w:tabs>
        <w:jc w:val="both"/>
      </w:pPr>
    </w:p>
    <w:p w14:paraId="19ABFED7" w14:textId="77777777" w:rsidR="004213EC" w:rsidRPr="00F42AEE" w:rsidRDefault="004213EC" w:rsidP="004213EC">
      <w:pPr>
        <w:pStyle w:val="Listaszerbekezds"/>
        <w:widowControl w:val="0"/>
        <w:numPr>
          <w:ilvl w:val="1"/>
          <w:numId w:val="4"/>
        </w:numPr>
        <w:tabs>
          <w:tab w:val="left" w:pos="284"/>
        </w:tabs>
        <w:ind w:left="0" w:firstLine="0"/>
        <w:jc w:val="both"/>
      </w:pPr>
      <w:r w:rsidRPr="00F42AEE">
        <w:t>A Megrendel</w:t>
      </w:r>
      <w:r w:rsidR="006449F1">
        <w:t xml:space="preserve">ő az </w:t>
      </w:r>
      <w:r w:rsidR="00D02EB8">
        <w:t>1.</w:t>
      </w:r>
      <w:r w:rsidRPr="00F42AEE">
        <w:t xml:space="preserve">1. pontban foglalt tervezési feladat elvégzéséhez adatszolgáltatásként a Tervezőnek átadja a jelen szerződés elválaszthatatlan 1. sz. mellékletében felsoroltakat, a jelen szerződés aláírásával egyidejűleg, melyek átvételét a Tervező aláírásával nyugtázza. </w:t>
      </w:r>
    </w:p>
    <w:p w14:paraId="765C47FB" w14:textId="77777777" w:rsidR="004213EC" w:rsidRPr="00F42AEE" w:rsidRDefault="004213EC" w:rsidP="004213EC">
      <w:pPr>
        <w:widowControl w:val="0"/>
        <w:tabs>
          <w:tab w:val="left" w:pos="284"/>
        </w:tabs>
        <w:jc w:val="both"/>
      </w:pPr>
    </w:p>
    <w:p w14:paraId="4D426C22" w14:textId="77777777" w:rsidR="004213EC" w:rsidRPr="00F42AEE" w:rsidRDefault="004213EC" w:rsidP="004213EC">
      <w:pPr>
        <w:pStyle w:val="Listaszerbekezds"/>
        <w:widowControl w:val="0"/>
        <w:numPr>
          <w:ilvl w:val="1"/>
          <w:numId w:val="4"/>
        </w:numPr>
        <w:tabs>
          <w:tab w:val="left" w:pos="284"/>
          <w:tab w:val="left" w:pos="709"/>
        </w:tabs>
        <w:ind w:left="0" w:firstLine="0"/>
        <w:jc w:val="both"/>
      </w:pPr>
      <w:r w:rsidRPr="00F42AEE">
        <w:t>Amennyiben Tervező részéről olyan további adatszolgáltatás igénye merül fel, mely a terv elkészítéséhez a</w:t>
      </w:r>
      <w:r w:rsidR="006449F1">
        <w:t xml:space="preserve"> Megrendelő</w:t>
      </w:r>
      <w:r w:rsidRPr="00F42AEE">
        <w:t xml:space="preserve"> álláspontja alapján is szükséges és jelen szerződés megkötésekor még nem ismert, úgy Megrendelő/ Tervező ez irányú felhívásának kézhezvételétől számított 5 munkanapon belül köteles az adatokat szolgáltatni. Ha a kiegészítő adatszolgáltatáshoz ennél hosszabb idő szükséges, úgy a felek eltérő határidőben is megállapodhatnak, ideértve a jelen szerződés 2. számú mellékletébe foglalt teljesítési határidők ezzel összefüggésben felmerülő, esetlegesen szükséges módosítását is.</w:t>
      </w:r>
    </w:p>
    <w:p w14:paraId="083B2940" w14:textId="77777777" w:rsidR="004213EC" w:rsidRPr="00F42AEE" w:rsidRDefault="004213EC" w:rsidP="004213EC">
      <w:pPr>
        <w:widowControl w:val="0"/>
        <w:tabs>
          <w:tab w:val="left" w:pos="284"/>
        </w:tabs>
        <w:jc w:val="both"/>
      </w:pPr>
    </w:p>
    <w:p w14:paraId="60AA2802" w14:textId="77777777" w:rsidR="004213EC" w:rsidRPr="00F42AEE" w:rsidRDefault="006449F1" w:rsidP="004213EC">
      <w:pPr>
        <w:pStyle w:val="Listaszerbekezds"/>
        <w:widowControl w:val="0"/>
        <w:numPr>
          <w:ilvl w:val="1"/>
          <w:numId w:val="4"/>
        </w:numPr>
        <w:tabs>
          <w:tab w:val="left" w:pos="284"/>
        </w:tabs>
        <w:ind w:left="0" w:firstLine="0"/>
        <w:jc w:val="both"/>
      </w:pPr>
      <w:r>
        <w:t>Megrendelő</w:t>
      </w:r>
      <w:r w:rsidR="004213EC" w:rsidRPr="00332B92">
        <w:t xml:space="preserve"> a Tervező által írásban, elektronikus úton kérdéseivel kapcsolatban </w:t>
      </w:r>
      <w:r w:rsidR="0090411B">
        <w:t>8</w:t>
      </w:r>
      <w:r w:rsidR="0090411B" w:rsidRPr="00332B92">
        <w:t xml:space="preserve"> </w:t>
      </w:r>
      <w:r w:rsidR="004213EC" w:rsidRPr="00332B92">
        <w:t>munkanapon belül köteles állást foglalni,</w:t>
      </w:r>
      <w:r w:rsidR="004213EC" w:rsidRPr="00F42AEE">
        <w:t xml:space="preserve"> és elektronikus úton válaszolni. Ha a válaszadásra ennél hosszabb idő szükséges, úgy a felek eltérő határidőben is megállapodhatnak, ideértve a jelen szerződés 2. számú mellékletében („Tervszállítási és Számlázási ütemterv”) foglalt teljesítési határidők ezzel összefüggésben felmerülő, esetlegesen szükséges módosítását is.</w:t>
      </w:r>
    </w:p>
    <w:p w14:paraId="7ACDB18F" w14:textId="77777777" w:rsidR="004213EC" w:rsidRPr="00F42AEE" w:rsidRDefault="004213EC" w:rsidP="004213EC">
      <w:pPr>
        <w:widowControl w:val="0"/>
        <w:tabs>
          <w:tab w:val="left" w:pos="284"/>
        </w:tabs>
        <w:jc w:val="both"/>
        <w:rPr>
          <w:b/>
        </w:rPr>
      </w:pPr>
    </w:p>
    <w:p w14:paraId="4021BD2D" w14:textId="77777777" w:rsidR="004213EC" w:rsidRPr="00F42AEE" w:rsidRDefault="004213EC" w:rsidP="004213EC">
      <w:pPr>
        <w:pStyle w:val="Listaszerbekezds"/>
        <w:widowControl w:val="0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/>
        </w:rPr>
      </w:pPr>
      <w:r w:rsidRPr="00F42AEE">
        <w:rPr>
          <w:b/>
        </w:rPr>
        <w:t>A jelen szerződés teljesítése során kapcsolattartásra jogosult személyek</w:t>
      </w:r>
    </w:p>
    <w:p w14:paraId="6963357F" w14:textId="77777777" w:rsidR="004213EC" w:rsidRPr="00F42AEE" w:rsidRDefault="004213EC" w:rsidP="004213EC">
      <w:pPr>
        <w:pStyle w:val="Szvegtrzsbehzssal3"/>
        <w:tabs>
          <w:tab w:val="left" w:pos="284"/>
          <w:tab w:val="left" w:pos="3969"/>
          <w:tab w:val="left" w:pos="6379"/>
        </w:tabs>
        <w:ind w:left="567"/>
        <w:jc w:val="both"/>
        <w:rPr>
          <w:sz w:val="24"/>
          <w:szCs w:val="24"/>
        </w:rPr>
      </w:pPr>
      <w:r w:rsidRPr="00F42AEE">
        <w:rPr>
          <w:sz w:val="24"/>
          <w:szCs w:val="24"/>
        </w:rPr>
        <w:tab/>
      </w:r>
    </w:p>
    <w:p w14:paraId="1E083449" w14:textId="77777777" w:rsidR="004213EC" w:rsidRPr="00F42AEE" w:rsidRDefault="004213EC" w:rsidP="004213EC">
      <w:pPr>
        <w:pStyle w:val="Szvegtrzsbehzssal3"/>
        <w:tabs>
          <w:tab w:val="left" w:pos="284"/>
          <w:tab w:val="left" w:pos="3969"/>
          <w:tab w:val="left" w:pos="6379"/>
        </w:tabs>
        <w:jc w:val="both"/>
        <w:rPr>
          <w:sz w:val="24"/>
          <w:szCs w:val="24"/>
          <w:u w:val="single"/>
        </w:rPr>
      </w:pPr>
      <w:r w:rsidRPr="00F42AEE">
        <w:rPr>
          <w:sz w:val="24"/>
          <w:szCs w:val="24"/>
        </w:rPr>
        <w:tab/>
      </w:r>
      <w:r w:rsidRPr="00F42AEE">
        <w:rPr>
          <w:sz w:val="24"/>
          <w:szCs w:val="24"/>
          <w:u w:val="single"/>
        </w:rPr>
        <w:t xml:space="preserve">Megrendelő részéről: </w:t>
      </w:r>
    </w:p>
    <w:p w14:paraId="3BCAA49E" w14:textId="77777777" w:rsidR="004213EC" w:rsidRPr="00F42AEE" w:rsidRDefault="004213EC" w:rsidP="004213EC">
      <w:pPr>
        <w:pStyle w:val="Szvegtrzsbehzssal3"/>
        <w:tabs>
          <w:tab w:val="left" w:pos="284"/>
          <w:tab w:val="left" w:pos="3969"/>
          <w:tab w:val="left" w:pos="637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449F1">
        <w:rPr>
          <w:sz w:val="24"/>
          <w:szCs w:val="24"/>
        </w:rPr>
        <w:t>Barta Ferenc</w:t>
      </w:r>
      <w:r w:rsidRPr="00F42AEE">
        <w:rPr>
          <w:sz w:val="24"/>
          <w:szCs w:val="24"/>
        </w:rPr>
        <w:t xml:space="preserve"> főépítész</w:t>
      </w:r>
    </w:p>
    <w:p w14:paraId="681A21E7" w14:textId="77777777" w:rsidR="004213EC" w:rsidRPr="00F42AEE" w:rsidRDefault="004213EC" w:rsidP="004213EC">
      <w:pPr>
        <w:pStyle w:val="Szvegtrzsbehzssal3"/>
        <w:tabs>
          <w:tab w:val="left" w:pos="284"/>
          <w:tab w:val="left" w:pos="3969"/>
          <w:tab w:val="left" w:pos="6379"/>
        </w:tabs>
        <w:jc w:val="both"/>
        <w:rPr>
          <w:sz w:val="24"/>
          <w:szCs w:val="24"/>
        </w:rPr>
      </w:pPr>
      <w:r w:rsidRPr="00F42AEE">
        <w:rPr>
          <w:bCs/>
          <w:sz w:val="24"/>
          <w:szCs w:val="24"/>
        </w:rPr>
        <w:tab/>
      </w:r>
      <w:r w:rsidRPr="00F42AEE">
        <w:rPr>
          <w:sz w:val="24"/>
          <w:szCs w:val="24"/>
        </w:rPr>
        <w:t>telefon: 45-92-279</w:t>
      </w:r>
    </w:p>
    <w:p w14:paraId="4D939952" w14:textId="77777777" w:rsidR="004213EC" w:rsidRPr="00F42AEE" w:rsidRDefault="004213EC" w:rsidP="004213EC">
      <w:pPr>
        <w:pStyle w:val="Szvegtrzsbehzssal3"/>
        <w:tabs>
          <w:tab w:val="left" w:pos="284"/>
          <w:tab w:val="left" w:pos="3969"/>
          <w:tab w:val="left" w:pos="6379"/>
        </w:tabs>
        <w:jc w:val="both"/>
        <w:rPr>
          <w:sz w:val="24"/>
          <w:szCs w:val="24"/>
        </w:rPr>
      </w:pPr>
      <w:r w:rsidRPr="00F42AEE">
        <w:rPr>
          <w:sz w:val="24"/>
          <w:szCs w:val="24"/>
        </w:rPr>
        <w:tab/>
        <w:t xml:space="preserve">email: </w:t>
      </w:r>
      <w:r w:rsidR="006449F1">
        <w:rPr>
          <w:sz w:val="24"/>
          <w:szCs w:val="24"/>
        </w:rPr>
        <w:t>bartaf</w:t>
      </w:r>
      <w:r w:rsidRPr="00F42AEE">
        <w:rPr>
          <w:sz w:val="24"/>
          <w:szCs w:val="24"/>
        </w:rPr>
        <w:t>@jozsefvaros.hu</w:t>
      </w:r>
      <w:r w:rsidRPr="00F42AEE" w:rsidDel="00A8118E">
        <w:rPr>
          <w:sz w:val="24"/>
          <w:szCs w:val="24"/>
        </w:rPr>
        <w:t xml:space="preserve"> </w:t>
      </w:r>
    </w:p>
    <w:p w14:paraId="326DC90A" w14:textId="77777777" w:rsidR="004213EC" w:rsidRDefault="004213EC" w:rsidP="004213EC">
      <w:pPr>
        <w:pStyle w:val="Szvegtrzsbehzssal3"/>
        <w:tabs>
          <w:tab w:val="left" w:pos="284"/>
          <w:tab w:val="left" w:pos="3969"/>
          <w:tab w:val="left" w:pos="6379"/>
        </w:tabs>
        <w:jc w:val="both"/>
        <w:rPr>
          <w:sz w:val="24"/>
          <w:szCs w:val="24"/>
        </w:rPr>
      </w:pPr>
    </w:p>
    <w:p w14:paraId="38C64DD7" w14:textId="77777777" w:rsidR="004213EC" w:rsidRDefault="004213EC" w:rsidP="004213EC">
      <w:pPr>
        <w:pStyle w:val="Szvegtrzsbehzssal3"/>
        <w:tabs>
          <w:tab w:val="left" w:pos="284"/>
          <w:tab w:val="left" w:pos="3969"/>
          <w:tab w:val="left" w:pos="637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Csutor Ágnes, </w:t>
      </w:r>
      <w:r w:rsidR="006449F1">
        <w:rPr>
          <w:sz w:val="24"/>
          <w:szCs w:val="24"/>
        </w:rPr>
        <w:t>irodavezető-helyettes</w:t>
      </w:r>
    </w:p>
    <w:p w14:paraId="2AA4F657" w14:textId="77777777" w:rsidR="004213EC" w:rsidRDefault="004213EC" w:rsidP="004213EC">
      <w:pPr>
        <w:pStyle w:val="Szvegtrzsbehzssal3"/>
        <w:tabs>
          <w:tab w:val="left" w:pos="284"/>
          <w:tab w:val="left" w:pos="3969"/>
          <w:tab w:val="left" w:pos="637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telefon: 45-92-526</w:t>
      </w:r>
    </w:p>
    <w:p w14:paraId="158B3B27" w14:textId="77777777" w:rsidR="004213EC" w:rsidRDefault="004213EC" w:rsidP="004213EC">
      <w:pPr>
        <w:pStyle w:val="Szvegtrzsbehzssal3"/>
        <w:tabs>
          <w:tab w:val="left" w:pos="284"/>
          <w:tab w:val="left" w:pos="3969"/>
          <w:tab w:val="left" w:pos="637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email: csutora@jozsefvaros.hu</w:t>
      </w:r>
    </w:p>
    <w:p w14:paraId="19690EF4" w14:textId="77777777" w:rsidR="004213EC" w:rsidRPr="00F42AEE" w:rsidRDefault="004213EC" w:rsidP="004213EC">
      <w:pPr>
        <w:pStyle w:val="Szvegtrzsbehzssal3"/>
        <w:tabs>
          <w:tab w:val="clear" w:pos="4820"/>
          <w:tab w:val="left" w:pos="284"/>
          <w:tab w:val="left" w:pos="3969"/>
          <w:tab w:val="left" w:pos="6379"/>
        </w:tabs>
        <w:ind w:left="0" w:firstLine="0"/>
        <w:rPr>
          <w:sz w:val="24"/>
          <w:szCs w:val="24"/>
        </w:rPr>
      </w:pPr>
    </w:p>
    <w:p w14:paraId="6E6F5A90" w14:textId="77777777" w:rsidR="004213EC" w:rsidRDefault="004213EC" w:rsidP="004213EC">
      <w:pPr>
        <w:tabs>
          <w:tab w:val="left" w:pos="284"/>
          <w:tab w:val="left" w:pos="567"/>
          <w:tab w:val="left" w:pos="3969"/>
          <w:tab w:val="left" w:pos="6379"/>
        </w:tabs>
        <w:rPr>
          <w:b/>
        </w:rPr>
      </w:pPr>
      <w:r w:rsidRPr="00F42AEE">
        <w:tab/>
      </w:r>
      <w:r w:rsidRPr="00F42AEE">
        <w:rPr>
          <w:u w:val="single"/>
        </w:rPr>
        <w:t>Tervező részéről:</w:t>
      </w:r>
    </w:p>
    <w:p w14:paraId="40F241CB" w14:textId="77777777" w:rsidR="004213EC" w:rsidRPr="00F42AEE" w:rsidRDefault="004213EC" w:rsidP="004213EC">
      <w:pPr>
        <w:tabs>
          <w:tab w:val="left" w:pos="284"/>
          <w:tab w:val="left" w:pos="567"/>
          <w:tab w:val="left" w:pos="3969"/>
          <w:tab w:val="left" w:pos="6379"/>
        </w:tabs>
        <w:rPr>
          <w:bCs/>
        </w:rPr>
      </w:pPr>
      <w:r>
        <w:rPr>
          <w:b/>
        </w:rPr>
        <w:tab/>
      </w:r>
      <w:r w:rsidRPr="00F42AEE">
        <w:rPr>
          <w:b/>
        </w:rPr>
        <w:t>…</w:t>
      </w:r>
      <w:proofErr w:type="gramStart"/>
      <w:r w:rsidRPr="00F42AEE">
        <w:rPr>
          <w:b/>
        </w:rPr>
        <w:t>………………………..</w:t>
      </w:r>
      <w:proofErr w:type="gramEnd"/>
      <w:r w:rsidRPr="00F42AEE">
        <w:t>településtervező</w:t>
      </w:r>
    </w:p>
    <w:p w14:paraId="28D2EFC6" w14:textId="77777777" w:rsidR="004213EC" w:rsidRPr="00F42AEE" w:rsidRDefault="004213EC" w:rsidP="004213EC">
      <w:pPr>
        <w:tabs>
          <w:tab w:val="left" w:pos="284"/>
          <w:tab w:val="left" w:pos="567"/>
          <w:tab w:val="left" w:pos="3969"/>
          <w:tab w:val="left" w:pos="6379"/>
        </w:tabs>
      </w:pPr>
      <w:r w:rsidRPr="00F42AEE">
        <w:rPr>
          <w:bCs/>
        </w:rPr>
        <w:tab/>
      </w:r>
      <w:proofErr w:type="gramStart"/>
      <w:r w:rsidRPr="00F42AEE">
        <w:t>telefon</w:t>
      </w:r>
      <w:proofErr w:type="gramEnd"/>
      <w:r w:rsidRPr="00F42AEE">
        <w:t xml:space="preserve">: </w:t>
      </w:r>
      <w:r w:rsidRPr="00F42AEE">
        <w:rPr>
          <w:b/>
        </w:rPr>
        <w:t>…………………………..</w:t>
      </w:r>
      <w:r w:rsidRPr="00F42AEE">
        <w:t xml:space="preserve">; fax: </w:t>
      </w:r>
      <w:r w:rsidRPr="00F42AEE">
        <w:rPr>
          <w:b/>
        </w:rPr>
        <w:t>…………………………..</w:t>
      </w:r>
    </w:p>
    <w:p w14:paraId="3F454F67" w14:textId="77777777" w:rsidR="004213EC" w:rsidRPr="00F42AEE" w:rsidRDefault="004213EC" w:rsidP="004213EC">
      <w:pPr>
        <w:tabs>
          <w:tab w:val="left" w:pos="284"/>
          <w:tab w:val="left" w:pos="567"/>
          <w:tab w:val="left" w:pos="3969"/>
          <w:tab w:val="left" w:pos="6379"/>
        </w:tabs>
        <w:rPr>
          <w:rStyle w:val="Hiperhivatkozs"/>
        </w:rPr>
      </w:pPr>
      <w:r w:rsidRPr="00F42AEE">
        <w:tab/>
      </w:r>
      <w:proofErr w:type="gramStart"/>
      <w:r w:rsidRPr="00F42AEE">
        <w:t>email</w:t>
      </w:r>
      <w:proofErr w:type="gramEnd"/>
      <w:r w:rsidRPr="00F42AEE">
        <w:t xml:space="preserve">: </w:t>
      </w:r>
      <w:r w:rsidRPr="00F42AEE">
        <w:rPr>
          <w:b/>
        </w:rPr>
        <w:t>…………………………..</w:t>
      </w:r>
    </w:p>
    <w:p w14:paraId="6103FF67" w14:textId="77777777" w:rsidR="004213EC" w:rsidRPr="00F42AEE" w:rsidRDefault="004213EC" w:rsidP="004213EC">
      <w:pPr>
        <w:tabs>
          <w:tab w:val="left" w:pos="567"/>
          <w:tab w:val="left" w:pos="3969"/>
          <w:tab w:val="left" w:pos="6379"/>
        </w:tabs>
        <w:ind w:left="567" w:hanging="567"/>
      </w:pPr>
    </w:p>
    <w:p w14:paraId="7169FC37" w14:textId="77777777" w:rsidR="004213EC" w:rsidRPr="00F42AEE" w:rsidRDefault="004213EC" w:rsidP="004213EC">
      <w:pPr>
        <w:pStyle w:val="Listaszerbekezds"/>
        <w:widowControl w:val="0"/>
        <w:numPr>
          <w:ilvl w:val="0"/>
          <w:numId w:val="4"/>
        </w:numPr>
        <w:jc w:val="both"/>
        <w:rPr>
          <w:b/>
        </w:rPr>
      </w:pPr>
      <w:r w:rsidRPr="00F42AEE">
        <w:rPr>
          <w:b/>
        </w:rPr>
        <w:t>Tervező kötelezettségei</w:t>
      </w:r>
    </w:p>
    <w:p w14:paraId="09FDB61B" w14:textId="77777777" w:rsidR="004213EC" w:rsidRPr="00F42AEE" w:rsidRDefault="004213EC" w:rsidP="004213EC">
      <w:pPr>
        <w:widowControl w:val="0"/>
        <w:rPr>
          <w:b/>
        </w:rPr>
      </w:pPr>
    </w:p>
    <w:p w14:paraId="653FE17A" w14:textId="77777777" w:rsidR="004213EC" w:rsidRPr="00F42AEE" w:rsidRDefault="004213EC" w:rsidP="004213EC">
      <w:pPr>
        <w:pStyle w:val="Listaszerbekezds"/>
        <w:widowControl w:val="0"/>
        <w:numPr>
          <w:ilvl w:val="1"/>
          <w:numId w:val="4"/>
        </w:numPr>
        <w:ind w:left="0" w:firstLine="0"/>
        <w:jc w:val="both"/>
      </w:pPr>
      <w:r w:rsidRPr="00F42AEE">
        <w:t xml:space="preserve">Tervező köteles az elvállalt tervezési munkát </w:t>
      </w:r>
      <w:r w:rsidRPr="00524563">
        <w:t xml:space="preserve">Megrendelő </w:t>
      </w:r>
      <w:r w:rsidRPr="00997919">
        <w:t>utasításai szerint</w:t>
      </w:r>
      <w:r w:rsidRPr="00F42AEE">
        <w:t xml:space="preserve"> és a Preambulumban meghatározott cél érdekében, a jelen szerződés </w:t>
      </w:r>
      <w:r w:rsidR="00226AF3">
        <w:t>teljesítésekor</w:t>
      </w:r>
      <w:r w:rsidR="00226AF3" w:rsidRPr="00F42AEE">
        <w:t xml:space="preserve"> </w:t>
      </w:r>
      <w:r w:rsidRPr="00F42AEE">
        <w:t xml:space="preserve">érvényes építésügyi jogszabályok, és szakmai szabályok, szabványok, kötelező műszaki-, illetve hatósági előírások, országos és helyi építési szabályzatok betartása mellett teljesíteni. A teljesítés érdekében a Felek a szerződésszerű teljesítéssel kapcsolatban kölcsönös tájékoztatási kötelezettséggel tartoznak egymásnak, az esetleges akadályok, károk, elhárítása érdekében együttműködnek. A Tervező utasítást csak a </w:t>
      </w:r>
      <w:r w:rsidR="006449F1">
        <w:t>szerződést aláíró Megrendelőtől és/vagy annak</w:t>
      </w:r>
      <w:r w:rsidRPr="00F42AEE">
        <w:t xml:space="preserve"> hivatalos megbízottjától fogadhat el.</w:t>
      </w:r>
    </w:p>
    <w:p w14:paraId="5EBA03F3" w14:textId="77777777" w:rsidR="004213EC" w:rsidRPr="00F42AEE" w:rsidRDefault="004213EC" w:rsidP="004213EC">
      <w:pPr>
        <w:widowControl w:val="0"/>
      </w:pPr>
    </w:p>
    <w:p w14:paraId="21365A12" w14:textId="77777777" w:rsidR="004213EC" w:rsidRPr="00F42AEE" w:rsidRDefault="00CF50F3" w:rsidP="004213EC">
      <w:pPr>
        <w:pStyle w:val="Listaszerbekezds"/>
        <w:widowControl w:val="0"/>
        <w:numPr>
          <w:ilvl w:val="1"/>
          <w:numId w:val="4"/>
        </w:numPr>
        <w:ind w:left="0" w:firstLine="0"/>
        <w:jc w:val="both"/>
      </w:pPr>
      <w:r>
        <w:t>Tervező jogosult az 1.</w:t>
      </w:r>
      <w:r w:rsidR="004213EC" w:rsidRPr="00F42AEE">
        <w:t>1. pontban meghatározott tervezési munkához alvállalkozó(</w:t>
      </w:r>
      <w:proofErr w:type="spellStart"/>
      <w:r w:rsidR="004213EC" w:rsidRPr="00F42AEE">
        <w:t>ka</w:t>
      </w:r>
      <w:proofErr w:type="spellEnd"/>
      <w:r w:rsidR="004213EC" w:rsidRPr="00F42AEE">
        <w:t xml:space="preserve">)t igénybe venni, de az általa (általuk) végzett szolgáltatásokért úgy felel, mintha a munkát maga végezte volna. </w:t>
      </w:r>
    </w:p>
    <w:p w14:paraId="3D2A2162" w14:textId="77777777" w:rsidR="004213EC" w:rsidRDefault="004213EC" w:rsidP="004213EC">
      <w:pPr>
        <w:widowControl w:val="0"/>
      </w:pPr>
    </w:p>
    <w:p w14:paraId="144F72F6" w14:textId="77777777" w:rsidR="00CA6BB4" w:rsidRPr="00F42AEE" w:rsidRDefault="00CA6BB4" w:rsidP="002F1622">
      <w:pPr>
        <w:pStyle w:val="Listaszerbekezds"/>
        <w:numPr>
          <w:ilvl w:val="1"/>
          <w:numId w:val="4"/>
        </w:numPr>
        <w:ind w:left="0" w:firstLine="0"/>
        <w:jc w:val="both"/>
      </w:pPr>
      <w:r w:rsidRPr="00F42AEE">
        <w:t>A Tervező köteles részt venni a terv szolgáltatását követően a terv egyeztetési és jóváhagyási folyamatában amennyiben azt a Megrendelő igényli (lakossági fórumon, bizottsági üléseken, a Képviselő-testületi ülésen).</w:t>
      </w:r>
    </w:p>
    <w:p w14:paraId="46FA1059" w14:textId="77777777" w:rsidR="00CA6BB4" w:rsidRPr="00F42AEE" w:rsidRDefault="00CA6BB4" w:rsidP="004213EC">
      <w:pPr>
        <w:widowControl w:val="0"/>
      </w:pPr>
    </w:p>
    <w:p w14:paraId="0251FD07" w14:textId="77777777" w:rsidR="004213EC" w:rsidRPr="00F42AEE" w:rsidRDefault="004213EC" w:rsidP="004213EC">
      <w:pPr>
        <w:pStyle w:val="Listaszerbekezds"/>
        <w:numPr>
          <w:ilvl w:val="0"/>
          <w:numId w:val="4"/>
        </w:numPr>
        <w:tabs>
          <w:tab w:val="left" w:pos="540"/>
        </w:tabs>
        <w:rPr>
          <w:b/>
        </w:rPr>
      </w:pPr>
      <w:r w:rsidRPr="00F42AEE">
        <w:rPr>
          <w:b/>
        </w:rPr>
        <w:t>Szerzői jogi kikötések</w:t>
      </w:r>
    </w:p>
    <w:p w14:paraId="1E64AF17" w14:textId="77777777" w:rsidR="004213EC" w:rsidRPr="00F42AEE" w:rsidRDefault="004213EC" w:rsidP="004213EC">
      <w:pPr>
        <w:rPr>
          <w:b/>
        </w:rPr>
      </w:pPr>
    </w:p>
    <w:p w14:paraId="179DCC05" w14:textId="77777777" w:rsidR="004213EC" w:rsidRPr="00F42AEE" w:rsidRDefault="004213EC" w:rsidP="004213EC">
      <w:pPr>
        <w:pStyle w:val="Listaszerbekezds"/>
        <w:numPr>
          <w:ilvl w:val="1"/>
          <w:numId w:val="4"/>
        </w:numPr>
        <w:ind w:left="0" w:firstLine="0"/>
        <w:jc w:val="both"/>
      </w:pPr>
      <w:r w:rsidRPr="00F42AEE">
        <w:t>Megrendelő a rendelkezési jogát kiköti, ezért a szerződéssel kapcsolatban a Tervező által rendelkezésre bocsátott, jogi oltalomban részesíthető bármely szellemi alkotás tekintetében azzal a továbbiakban szabadon rendelkezik, az adott munkarész ellenértékének Tervező felé történő megfizetését követően.</w:t>
      </w:r>
    </w:p>
    <w:p w14:paraId="1BA88AF3" w14:textId="77777777" w:rsidR="004213EC" w:rsidRPr="00F42AEE" w:rsidRDefault="004213EC" w:rsidP="004213EC"/>
    <w:p w14:paraId="2BE7496C" w14:textId="77777777" w:rsidR="004213EC" w:rsidRPr="00F42AEE" w:rsidRDefault="004213EC" w:rsidP="004213EC">
      <w:pPr>
        <w:pStyle w:val="Listaszerbekezds"/>
        <w:numPr>
          <w:ilvl w:val="1"/>
          <w:numId w:val="4"/>
        </w:numPr>
        <w:ind w:left="0" w:firstLine="0"/>
        <w:jc w:val="both"/>
      </w:pPr>
      <w:r w:rsidRPr="00F42AEE">
        <w:t>Tervező kifejezetten hozzájárul ahhoz, hogy a Megrendelő a szellemi alkotást nem csak saját belső tevékenységéhez, illetve nem csak saját üzemi tevékenysége körében használhatja fel, hanem nyilvánosságra hozhatja, harmadik személlyel közölheti, harmadik személynek át, illetőleg tovább adhatja, a mű (mű részlet), mint előzmény terv az egymásra épülő tervfázisokban szabadon felhasználható.</w:t>
      </w:r>
    </w:p>
    <w:p w14:paraId="62F8701A" w14:textId="77777777" w:rsidR="004213EC" w:rsidRPr="00F42AEE" w:rsidRDefault="004213EC" w:rsidP="004213EC"/>
    <w:p w14:paraId="6FF1744D" w14:textId="77777777" w:rsidR="004213EC" w:rsidRPr="00F42AEE" w:rsidRDefault="004213EC" w:rsidP="004213EC">
      <w:pPr>
        <w:pStyle w:val="Listaszerbekezds"/>
        <w:numPr>
          <w:ilvl w:val="1"/>
          <w:numId w:val="4"/>
        </w:numPr>
        <w:ind w:left="0" w:firstLine="0"/>
        <w:jc w:val="both"/>
      </w:pPr>
      <w:r w:rsidRPr="00F42AEE">
        <w:t xml:space="preserve">Tervező kifejezetten kijelenti, hogy a szerzői jogról szóló 1999. évi LXXVI. törvény 9. § (6) bekezdése és V. fejezete alapján a Megrendelő a szerződés teljesítése során keletkezett, szerzői jogi védelem alá eső valamennyi alkotással kapcsolatban határozatlan idejű, korlátlan és kizárólagos felhasználási jogot szerez valamennyi átruházható szerzői jog vonatkozásában, továbbá a Tervező kifejezett engedélyt ad arra, hogy Megrendelő a mű felhasználására harmadik személynek további engedélyt adjon. </w:t>
      </w:r>
    </w:p>
    <w:p w14:paraId="1D07AC87" w14:textId="77777777" w:rsidR="004213EC" w:rsidRPr="00F42AEE" w:rsidRDefault="004213EC" w:rsidP="004213EC"/>
    <w:p w14:paraId="4A7288F0" w14:textId="77777777" w:rsidR="004213EC" w:rsidRPr="00927919" w:rsidRDefault="004213EC" w:rsidP="004213EC">
      <w:pPr>
        <w:pStyle w:val="Listaszerbekezds"/>
        <w:numPr>
          <w:ilvl w:val="1"/>
          <w:numId w:val="4"/>
        </w:numPr>
        <w:ind w:left="0" w:firstLine="0"/>
        <w:jc w:val="both"/>
      </w:pPr>
      <w:r w:rsidRPr="00927919">
        <w:t>Tervező kifejezetten kijelenti, hogy a felhasználási engedély kiterjed különösen:</w:t>
      </w:r>
    </w:p>
    <w:p w14:paraId="26FC4D7C" w14:textId="77777777" w:rsidR="004213EC" w:rsidRPr="00927919" w:rsidRDefault="004213EC" w:rsidP="004213EC">
      <w:pPr>
        <w:numPr>
          <w:ilvl w:val="0"/>
          <w:numId w:val="1"/>
        </w:numPr>
        <w:ind w:left="0" w:firstLine="0"/>
        <w:jc w:val="both"/>
      </w:pPr>
      <w:r w:rsidRPr="00927919">
        <w:t>a mű átdolgozására, és az átdolgozhatóság jogának harmadik személyre történő átruházhatóságára (átdolgoztatás),</w:t>
      </w:r>
    </w:p>
    <w:p w14:paraId="38354FE9" w14:textId="77777777" w:rsidR="004213EC" w:rsidRPr="00F42AEE" w:rsidRDefault="004213EC" w:rsidP="004213EC">
      <w:pPr>
        <w:numPr>
          <w:ilvl w:val="0"/>
          <w:numId w:val="1"/>
        </w:numPr>
        <w:ind w:left="0" w:firstLine="0"/>
        <w:jc w:val="both"/>
        <w:rPr>
          <w:bCs/>
        </w:rPr>
      </w:pPr>
      <w:r w:rsidRPr="00927919">
        <w:t>a mű többszörözésére, amely magában foglalja</w:t>
      </w:r>
      <w:r w:rsidRPr="00927919">
        <w:rPr>
          <w:bCs/>
        </w:rPr>
        <w:t xml:space="preserve"> a mű kép- vagy hangfelvételen rögzítését</w:t>
      </w:r>
      <w:r w:rsidRPr="00F42AEE">
        <w:rPr>
          <w:bCs/>
        </w:rPr>
        <w:t>, illetve számítógéppel vagy elektronikus adathordozóra való másolását is, valamint az előzőekben felsorolt jogosítványokat is magában foglaló többszörözés jogának harmadik személy részére történő átengedésére.</w:t>
      </w:r>
    </w:p>
    <w:p w14:paraId="70476A85" w14:textId="77777777" w:rsidR="004213EC" w:rsidRPr="00F42AEE" w:rsidRDefault="004213EC" w:rsidP="004213EC"/>
    <w:p w14:paraId="7ECE5817" w14:textId="77777777" w:rsidR="004213EC" w:rsidRPr="00F42AEE" w:rsidRDefault="004213EC" w:rsidP="004213EC">
      <w:pPr>
        <w:pStyle w:val="Listaszerbekezds"/>
        <w:numPr>
          <w:ilvl w:val="1"/>
          <w:numId w:val="4"/>
        </w:numPr>
        <w:ind w:left="0" w:firstLine="0"/>
        <w:jc w:val="both"/>
      </w:pPr>
      <w:r w:rsidRPr="00F42AEE">
        <w:t>Tervező kifejezetten kijelenti, hogy az átdolgozás, illetőleg átdolgoztatás joga magában foglalja különösen a mű (mű részlet) bármilyen módosítását, megváltoztatását, át, illetve tovább tervezését, új tervdokumentációba való beépítését, beszerkesztését, betervezését.</w:t>
      </w:r>
    </w:p>
    <w:p w14:paraId="4D165A39" w14:textId="77777777" w:rsidR="004213EC" w:rsidRPr="00F42AEE" w:rsidRDefault="004213EC" w:rsidP="004213EC"/>
    <w:p w14:paraId="6D901DE3" w14:textId="77777777" w:rsidR="004213EC" w:rsidRPr="00F42AEE" w:rsidRDefault="004213EC" w:rsidP="0032161C">
      <w:pPr>
        <w:pStyle w:val="Listaszerbekezds"/>
        <w:numPr>
          <w:ilvl w:val="1"/>
          <w:numId w:val="5"/>
        </w:numPr>
        <w:ind w:left="0" w:firstLine="0"/>
        <w:jc w:val="both"/>
      </w:pPr>
      <w:r w:rsidRPr="00F42AEE">
        <w:t xml:space="preserve">Tervező csak a Megrendelő előzetes írásbeli hozzájárulásával adhatja tovább a dokumentációt bármely munkarészét harmadik félnek vagy adhat nyilatkozatot a szerződés alapján nyújtott szolgáltatásról. </w:t>
      </w:r>
    </w:p>
    <w:p w14:paraId="4CD77DDB" w14:textId="77777777" w:rsidR="004213EC" w:rsidRPr="00F42AEE" w:rsidRDefault="004213EC" w:rsidP="004213EC"/>
    <w:p w14:paraId="02042616" w14:textId="77777777" w:rsidR="004213EC" w:rsidRPr="00F42AEE" w:rsidRDefault="004213EC" w:rsidP="004213EC">
      <w:pPr>
        <w:pStyle w:val="Listaszerbekezds"/>
        <w:numPr>
          <w:ilvl w:val="1"/>
          <w:numId w:val="5"/>
        </w:numPr>
        <w:ind w:left="0" w:firstLine="0"/>
        <w:jc w:val="both"/>
      </w:pPr>
      <w:r w:rsidRPr="00F42AEE">
        <w:t>Szerződő Felek kijelentik, hogy a szerzői jogok ellenértékét– beleértve a felhasználási jogok díját is - a tervezési díj tartalmazza.</w:t>
      </w:r>
    </w:p>
    <w:p w14:paraId="7435C034" w14:textId="77777777" w:rsidR="004213EC" w:rsidRPr="00F42AEE" w:rsidRDefault="004213EC" w:rsidP="004213EC"/>
    <w:p w14:paraId="4D1B7D28" w14:textId="77777777" w:rsidR="004213EC" w:rsidRPr="00F42AEE" w:rsidRDefault="004213EC" w:rsidP="004213EC">
      <w:pPr>
        <w:pStyle w:val="Listaszerbekezds"/>
        <w:numPr>
          <w:ilvl w:val="1"/>
          <w:numId w:val="5"/>
        </w:numPr>
        <w:ind w:left="0" w:firstLine="0"/>
        <w:jc w:val="both"/>
      </w:pPr>
      <w:r w:rsidRPr="00F42AEE">
        <w:t xml:space="preserve">Megrendelő tudomásul veszi, hogy a tervek </w:t>
      </w:r>
      <w:r w:rsidR="00A12E59">
        <w:t xml:space="preserve">személyhez fűződő jogai </w:t>
      </w:r>
      <w:r w:rsidRPr="00F42AEE">
        <w:t>Tervezőt illeti meg.</w:t>
      </w:r>
    </w:p>
    <w:p w14:paraId="329D5873" w14:textId="77777777" w:rsidR="004213EC" w:rsidRPr="00F42AEE" w:rsidRDefault="004213EC" w:rsidP="004213EC">
      <w:pPr>
        <w:pStyle w:val="Listaszerbekezds"/>
      </w:pPr>
    </w:p>
    <w:p w14:paraId="5957035A" w14:textId="77777777" w:rsidR="004213EC" w:rsidRPr="00F42AEE" w:rsidRDefault="004213EC" w:rsidP="004213EC">
      <w:pPr>
        <w:pStyle w:val="Listaszerbekezds"/>
        <w:widowControl w:val="0"/>
        <w:numPr>
          <w:ilvl w:val="0"/>
          <w:numId w:val="5"/>
        </w:numPr>
        <w:jc w:val="both"/>
        <w:rPr>
          <w:b/>
        </w:rPr>
      </w:pPr>
      <w:r w:rsidRPr="00F42AEE">
        <w:rPr>
          <w:b/>
        </w:rPr>
        <w:t>Tervezői szerződésszegés következményei</w:t>
      </w:r>
    </w:p>
    <w:p w14:paraId="7A2869C9" w14:textId="77777777" w:rsidR="004213EC" w:rsidRPr="00F42AEE" w:rsidRDefault="004213EC" w:rsidP="004213EC">
      <w:pPr>
        <w:widowControl w:val="0"/>
      </w:pPr>
    </w:p>
    <w:p w14:paraId="7B6F38E8" w14:textId="77777777" w:rsidR="004213EC" w:rsidRPr="00F42AEE" w:rsidRDefault="004213EC" w:rsidP="004213EC">
      <w:pPr>
        <w:pStyle w:val="Listaszerbekezds"/>
        <w:widowControl w:val="0"/>
        <w:numPr>
          <w:ilvl w:val="1"/>
          <w:numId w:val="6"/>
        </w:numPr>
        <w:ind w:left="0" w:firstLine="0"/>
        <w:jc w:val="both"/>
      </w:pPr>
      <w:r w:rsidRPr="00F42AEE">
        <w:t xml:space="preserve">Késedelmes (rész)teljesítés esetén Tervező a késedelem minden napjára a késedelemmel érintett részteljesítés nettó tervezői díja alapján számított napi 0,5 % kötbért köteles fizetni a </w:t>
      </w:r>
      <w:r w:rsidR="006449F1">
        <w:t>Megrendelőnek</w:t>
      </w:r>
      <w:r w:rsidRPr="00F42AEE">
        <w:t>. Az egyes késedelmes részteljesítések esetén számított késedelmi kötbér összege külön-külön azonban nem lehet több, mint az adott részteljesítés nettó tervezői díjának 10%-a.</w:t>
      </w:r>
    </w:p>
    <w:p w14:paraId="74E703E7" w14:textId="77777777" w:rsidR="004213EC" w:rsidRPr="00F42AEE" w:rsidRDefault="004213EC" w:rsidP="004213EC">
      <w:pPr>
        <w:widowControl w:val="0"/>
      </w:pPr>
    </w:p>
    <w:p w14:paraId="5D8DBD36" w14:textId="77777777" w:rsidR="004213EC" w:rsidRPr="00F42AEE" w:rsidRDefault="004213EC" w:rsidP="004213EC">
      <w:pPr>
        <w:pStyle w:val="Listaszerbekezds"/>
        <w:widowControl w:val="0"/>
        <w:numPr>
          <w:ilvl w:val="1"/>
          <w:numId w:val="6"/>
        </w:numPr>
        <w:ind w:left="0" w:firstLine="0"/>
        <w:jc w:val="both"/>
      </w:pPr>
      <w:r w:rsidRPr="00F42AEE">
        <w:t>Ha a Tervező késedelme az első kötbérterhes részhatáridő – kötbérterhes részhatáridők (részteljesítések) hiányában - a teljesítési határidő – vonatkozásában a 30 napot meghaladja, úgy a Megrendelő</w:t>
      </w:r>
      <w:r w:rsidR="007A1A8E">
        <w:t xml:space="preserve">t  </w:t>
      </w:r>
      <w:r w:rsidRPr="00F42AEE">
        <w:t xml:space="preserve">a szerződéstől </w:t>
      </w:r>
      <w:r w:rsidR="008E1C9C">
        <w:t>közös nyilatkozatban, együttesen</w:t>
      </w:r>
      <w:r w:rsidR="007A1A8E">
        <w:t xml:space="preserve"> gyakorolható</w:t>
      </w:r>
      <w:r w:rsidR="008E1C9C">
        <w:t xml:space="preserve"> </w:t>
      </w:r>
      <w:r w:rsidRPr="00F42AEE">
        <w:t>eláll</w:t>
      </w:r>
      <w:r w:rsidR="007A1A8E">
        <w:t>ási jog illeti meg</w:t>
      </w:r>
      <w:r w:rsidRPr="00F42AEE">
        <w:t xml:space="preserve">, és </w:t>
      </w:r>
      <w:r w:rsidR="006449F1">
        <w:t>Megrendelő</w:t>
      </w:r>
      <w:r w:rsidR="007A1A8E">
        <w:t xml:space="preserve"> </w:t>
      </w:r>
      <w:r w:rsidRPr="00F42AEE">
        <w:t>a nettó szerződéses ár 20%-nak megfelelő összegű meghiúsulási kötbért követelhet Tervezőtől, valamint</w:t>
      </w:r>
      <w:r w:rsidR="007A1A8E">
        <w:t xml:space="preserve"> </w:t>
      </w:r>
      <w:r w:rsidR="006449F1">
        <w:t>a</w:t>
      </w:r>
      <w:r w:rsidRPr="00F42AEE">
        <w:t xml:space="preserve"> </w:t>
      </w:r>
      <w:r w:rsidR="006449F1">
        <w:t xml:space="preserve">Megrendelő </w:t>
      </w:r>
      <w:r w:rsidRPr="00F42AEE">
        <w:t xml:space="preserve">a szerződésszegésre vonatkozó szabályok szerint a megállapított kötbéren felül kárait és költségeit is érvényesítheti. Meghiúsulási kötbér esetén </w:t>
      </w:r>
      <w:r w:rsidR="006449F1">
        <w:t>Megrendelő</w:t>
      </w:r>
      <w:r w:rsidRPr="00F42AEE">
        <w:t xml:space="preserve"> késedelmi kötbért nem érvényesíthet, ez azonban nem érinti azt az esetet, amikor a Tervező a szolgáltatás késedelmére tekintettel </w:t>
      </w:r>
      <w:r w:rsidR="007A1A8E">
        <w:t xml:space="preserve">a Megrendelő által kitűzött </w:t>
      </w:r>
      <w:r w:rsidRPr="00F42AEE">
        <w:t>póthatáridő</w:t>
      </w:r>
      <w:r w:rsidR="007A1A8E">
        <w:t>n</w:t>
      </w:r>
      <w:r w:rsidR="002F1622">
        <w:t xml:space="preserve"> </w:t>
      </w:r>
      <w:r w:rsidR="007A1A8E">
        <w:t>belül teljesít</w:t>
      </w:r>
      <w:r w:rsidRPr="00F42AEE">
        <w:t>. Amennyiben a késedelmi kötbér már korábban esedékessé vált, az azt követő meghiúsulás esetén külön meghiúsulási kötbér érvényesítése nem kizárt.</w:t>
      </w:r>
    </w:p>
    <w:p w14:paraId="21A0AA0B" w14:textId="77777777" w:rsidR="004213EC" w:rsidRPr="00F42AEE" w:rsidRDefault="004213EC" w:rsidP="004213EC">
      <w:pPr>
        <w:widowControl w:val="0"/>
      </w:pPr>
    </w:p>
    <w:p w14:paraId="2BA83147" w14:textId="77777777" w:rsidR="004213EC" w:rsidRPr="00F42AEE" w:rsidRDefault="004213EC" w:rsidP="004213EC">
      <w:pPr>
        <w:pStyle w:val="Listaszerbekezds"/>
        <w:widowControl w:val="0"/>
        <w:numPr>
          <w:ilvl w:val="1"/>
          <w:numId w:val="6"/>
        </w:numPr>
        <w:ind w:left="0" w:firstLine="0"/>
        <w:jc w:val="both"/>
      </w:pPr>
      <w:r w:rsidRPr="00F42AEE">
        <w:t>Amennyiben a Tervező késedelme az első kötbérterhes részhatáridőt követő bármely további kötbérterhes részhatáridő vonatkozásában a 30 napot meghaladja, úgy a Megrendelő</w:t>
      </w:r>
      <w:r w:rsidR="006449F1">
        <w:t xml:space="preserve"> </w:t>
      </w:r>
      <w:r w:rsidRPr="00F42AEE">
        <w:t>a szerződéstől</w:t>
      </w:r>
      <w:r w:rsidR="006449F1">
        <w:t xml:space="preserve"> nyilatkozatban </w:t>
      </w:r>
      <w:r w:rsidRPr="00F42AEE">
        <w:t>elállhat vagy azt azonnali hatállyal felmondhatj</w:t>
      </w:r>
      <w:r w:rsidR="006449F1">
        <w:t>a</w:t>
      </w:r>
      <w:r w:rsidRPr="00F42AEE">
        <w:t xml:space="preserve">, s a szerződésszegésre vonatkozó szabályok szerint a megállapított </w:t>
      </w:r>
      <w:r w:rsidR="00AC112A">
        <w:t>11.1.</w:t>
      </w:r>
      <w:r w:rsidRPr="00F42AEE">
        <w:t xml:space="preserve"> és </w:t>
      </w:r>
      <w:r w:rsidR="00AC112A">
        <w:t>11</w:t>
      </w:r>
      <w:r w:rsidR="00253BD7">
        <w:t>.2.</w:t>
      </w:r>
      <w:r w:rsidRPr="00F42AEE">
        <w:t xml:space="preserve"> pontokban meghatározott mértékű</w:t>
      </w:r>
      <w:r w:rsidR="007A1A8E">
        <w:t xml:space="preserve">, a </w:t>
      </w:r>
      <w:r w:rsidR="006449F1">
        <w:t>Megrendelőt</w:t>
      </w:r>
      <w:r w:rsidR="007A1A8E">
        <w:t xml:space="preserve"> megillető</w:t>
      </w:r>
      <w:r w:rsidRPr="00F42AEE">
        <w:t xml:space="preserve"> késedelmi, illetve meghiúsulási kötbéren felüli kárait és költségeit is követelheti. </w:t>
      </w:r>
    </w:p>
    <w:p w14:paraId="6E773CFE" w14:textId="77777777" w:rsidR="004213EC" w:rsidRPr="00F42AEE" w:rsidRDefault="004213EC" w:rsidP="004213EC">
      <w:pPr>
        <w:widowControl w:val="0"/>
      </w:pPr>
    </w:p>
    <w:p w14:paraId="6F6BD20F" w14:textId="77777777" w:rsidR="004213EC" w:rsidRPr="00F42AEE" w:rsidRDefault="004213EC" w:rsidP="001E1DDE">
      <w:pPr>
        <w:pStyle w:val="Listaszerbekezds"/>
        <w:widowControl w:val="0"/>
        <w:numPr>
          <w:ilvl w:val="1"/>
          <w:numId w:val="6"/>
        </w:numPr>
        <w:ind w:left="0" w:firstLine="0"/>
        <w:jc w:val="both"/>
      </w:pPr>
      <w:r w:rsidRPr="00F42AEE">
        <w:t>A késedelmes teljesítés elfogadásától és a késedelmi kötbér megfizetésétől függetlenül a Megrendelő nem mond le az őt erre az esetre megillető jogok érvényesítéséről.</w:t>
      </w:r>
    </w:p>
    <w:p w14:paraId="166677F9" w14:textId="77777777" w:rsidR="004213EC" w:rsidRPr="00F42AEE" w:rsidRDefault="004213EC" w:rsidP="004213EC">
      <w:pPr>
        <w:widowControl w:val="0"/>
      </w:pPr>
    </w:p>
    <w:p w14:paraId="74153BEF" w14:textId="77777777" w:rsidR="004213EC" w:rsidRPr="00F42AEE" w:rsidRDefault="004213EC" w:rsidP="004213EC">
      <w:pPr>
        <w:pStyle w:val="Listaszerbekezds"/>
        <w:widowControl w:val="0"/>
        <w:numPr>
          <w:ilvl w:val="1"/>
          <w:numId w:val="7"/>
        </w:numPr>
        <w:ind w:left="0" w:firstLine="0"/>
        <w:jc w:val="both"/>
      </w:pPr>
      <w:r w:rsidRPr="00F42AEE">
        <w:t xml:space="preserve">Tervező hibásan teljesít, ha az általa szolgáltatott tervek a teljesítés időpontjában nem felelnek meg a szerződésben vagy a jogszabályban foglaltaknak (Ptk. 6:157. §). Hibás teljesítés esetén a Megrendelő a hibajegyzék megküldésével egyidejűleg felszólítja a Tervezőt a hibák kijavítására, hiányosságok pótlására a kijavítás elvégzéséhez szükséges határidő tűzésével, amely nem lehet több, mint 20 nap. </w:t>
      </w:r>
    </w:p>
    <w:p w14:paraId="6DA92DAB" w14:textId="77777777" w:rsidR="004213EC" w:rsidRPr="00F42AEE" w:rsidRDefault="004213EC" w:rsidP="004213EC">
      <w:pPr>
        <w:widowControl w:val="0"/>
      </w:pPr>
    </w:p>
    <w:p w14:paraId="0E49DE0E" w14:textId="77777777" w:rsidR="004213EC" w:rsidRPr="00F42AEE" w:rsidRDefault="004213EC" w:rsidP="004213EC">
      <w:pPr>
        <w:pStyle w:val="Listaszerbekezds"/>
        <w:widowControl w:val="0"/>
        <w:numPr>
          <w:ilvl w:val="1"/>
          <w:numId w:val="7"/>
        </w:numPr>
        <w:ind w:left="0" w:firstLine="0"/>
        <w:jc w:val="both"/>
      </w:pPr>
      <w:r w:rsidRPr="00F42AEE">
        <w:t>A hibajegyzék alapján kijavított munkarészeket a Megrendelő</w:t>
      </w:r>
      <w:r w:rsidR="00167026">
        <w:t xml:space="preserve"> </w:t>
      </w:r>
      <w:r w:rsidRPr="00F42AEE">
        <w:t>további legfeljebb 15 napon belül megvizsgálja és a</w:t>
      </w:r>
      <w:r w:rsidR="008E1C9C">
        <w:t xml:space="preserve"> 4.2.</w:t>
      </w:r>
      <w:r w:rsidRPr="00F42AEE">
        <w:t xml:space="preserve"> pontban leírt módon dönt a teljesítés-igazolás kiadásáról.  </w:t>
      </w:r>
    </w:p>
    <w:p w14:paraId="42D865F9" w14:textId="77777777" w:rsidR="004213EC" w:rsidRPr="00F42AEE" w:rsidRDefault="004213EC" w:rsidP="004213EC">
      <w:pPr>
        <w:widowControl w:val="0"/>
      </w:pPr>
    </w:p>
    <w:p w14:paraId="02CCE5B7" w14:textId="77777777" w:rsidR="004213EC" w:rsidRPr="00F42AEE" w:rsidRDefault="004213EC" w:rsidP="004213EC">
      <w:pPr>
        <w:pStyle w:val="Listaszerbekezds"/>
        <w:widowControl w:val="0"/>
        <w:numPr>
          <w:ilvl w:val="1"/>
          <w:numId w:val="7"/>
        </w:numPr>
        <w:ind w:left="0" w:firstLine="0"/>
        <w:jc w:val="both"/>
      </w:pPr>
      <w:r>
        <w:t xml:space="preserve"> </w:t>
      </w:r>
      <w:r w:rsidRPr="00F42AEE">
        <w:t xml:space="preserve">A Ptk. 6:180. § (2) bekezdés értelmében, ha </w:t>
      </w:r>
      <w:r w:rsidRPr="00F42AEE">
        <w:rPr>
          <w:bCs/>
        </w:rPr>
        <w:t>a teljesítés olyan okból vált lehetetlenné, amelyért</w:t>
      </w:r>
      <w:r w:rsidRPr="00F42AEE">
        <w:t xml:space="preserve"> a Tervező felelős, a </w:t>
      </w:r>
      <w:r w:rsidR="00C42DCB">
        <w:t>Megrendelőt</w:t>
      </w:r>
      <w:r w:rsidRPr="00F42AEE">
        <w:t xml:space="preserve"> a teljesítés elmaradása miatt a nettó szerződéses ár 20%-nak megfelelő összegű meghiúsulási kötbér illeti meg. </w:t>
      </w:r>
    </w:p>
    <w:p w14:paraId="0995524F" w14:textId="77777777" w:rsidR="004213EC" w:rsidRPr="00F42AEE" w:rsidRDefault="004213EC" w:rsidP="004213EC">
      <w:pPr>
        <w:widowControl w:val="0"/>
      </w:pPr>
    </w:p>
    <w:p w14:paraId="4083565A" w14:textId="5BAFBB98" w:rsidR="004213EC" w:rsidRPr="00F42AEE" w:rsidRDefault="004213EC" w:rsidP="004213EC">
      <w:pPr>
        <w:pStyle w:val="Listaszerbekezds"/>
        <w:widowControl w:val="0"/>
        <w:numPr>
          <w:ilvl w:val="1"/>
          <w:numId w:val="7"/>
        </w:numPr>
        <w:ind w:left="0" w:firstLine="0"/>
        <w:jc w:val="both"/>
      </w:pPr>
      <w:r w:rsidRPr="00F42AEE">
        <w:t xml:space="preserve">Megrendelő a meghiúsulási kötbér összegén felül felmerülő </w:t>
      </w:r>
      <w:r w:rsidR="003C2934">
        <w:t xml:space="preserve">igazolt </w:t>
      </w:r>
      <w:r w:rsidRPr="00F42AEE">
        <w:t>kárainak megtérítésére is igényt tarthat</w:t>
      </w:r>
      <w:r w:rsidR="005972E0">
        <w:t xml:space="preserve"> a</w:t>
      </w:r>
      <w:r w:rsidR="00C82A07">
        <w:t xml:space="preserve"> tervezési díj </w:t>
      </w:r>
      <w:r w:rsidR="005972E0">
        <w:t>mértékéig</w:t>
      </w:r>
      <w:r w:rsidR="00C82A07">
        <w:t>.</w:t>
      </w:r>
    </w:p>
    <w:p w14:paraId="09948744" w14:textId="77777777" w:rsidR="004213EC" w:rsidRPr="00F42AEE" w:rsidRDefault="004213EC" w:rsidP="004213EC">
      <w:pPr>
        <w:widowControl w:val="0"/>
      </w:pPr>
    </w:p>
    <w:p w14:paraId="2215F853" w14:textId="77777777" w:rsidR="004213EC" w:rsidRPr="00F42AEE" w:rsidRDefault="004213EC" w:rsidP="004213EC">
      <w:pPr>
        <w:pStyle w:val="Listaszerbekezds"/>
        <w:widowControl w:val="0"/>
        <w:numPr>
          <w:ilvl w:val="1"/>
          <w:numId w:val="7"/>
        </w:numPr>
        <w:ind w:left="0" w:firstLine="0"/>
        <w:jc w:val="both"/>
      </w:pPr>
      <w:r w:rsidRPr="00F42AEE">
        <w:t xml:space="preserve">A Tervező által a teljesítés jogos ok nélküli megtagadása (amely a teljesítés státuszától függően elállásra vagy azonnali hatályú felmondásra jogosítja a Megrendelőt) és a Tervező miatt bekövetkezett egyéb szerződésszegés esetén a Megrendelő által jogszerűen gyakorolt elállás, felmondás (meghiúsulás) esetén a </w:t>
      </w:r>
      <w:r w:rsidR="00C42DCB">
        <w:t>Megrendelőt</w:t>
      </w:r>
      <w:r w:rsidRPr="00F42AEE">
        <w:t xml:space="preserve"> szintén</w:t>
      </w:r>
      <w:r w:rsidR="00542D1E">
        <w:t xml:space="preserve"> a</w:t>
      </w:r>
      <w:r w:rsidRPr="00F42AEE">
        <w:t xml:space="preserve"> nettó szerződéses ár 20%-nak megfelelő összegű meghiúsulási kötbér illeti meg. </w:t>
      </w:r>
    </w:p>
    <w:p w14:paraId="3FE4399B" w14:textId="77777777" w:rsidR="004213EC" w:rsidRPr="00F42AEE" w:rsidRDefault="004213EC" w:rsidP="004213EC">
      <w:pPr>
        <w:widowControl w:val="0"/>
      </w:pPr>
    </w:p>
    <w:p w14:paraId="3182C4A7" w14:textId="77777777" w:rsidR="004213EC" w:rsidRPr="00F42AEE" w:rsidRDefault="004213EC" w:rsidP="001E1DDE">
      <w:pPr>
        <w:pStyle w:val="Listaszerbekezds"/>
        <w:widowControl w:val="0"/>
        <w:numPr>
          <w:ilvl w:val="1"/>
          <w:numId w:val="7"/>
        </w:numPr>
        <w:ind w:left="0" w:firstLine="0"/>
        <w:jc w:val="both"/>
      </w:pPr>
      <w:r w:rsidRPr="00F42AEE">
        <w:t>A jelen pontban foglaltakkal összhangban a Szerződő Felek rögzítik, hogy a Tervező a szerződésszegés esetére kikötött kötbér(</w:t>
      </w:r>
      <w:proofErr w:type="spellStart"/>
      <w:r w:rsidRPr="00F42AEE">
        <w:t>ek</w:t>
      </w:r>
      <w:proofErr w:type="spellEnd"/>
      <w:r w:rsidRPr="00F42AEE">
        <w:t>) megfizetésén túl is köteles megtéríteni a kártérítés általános szabályai szerint mindazon károkat, amelyek a Tervezőnek felróható szerződésszegésből származnak, így különösen azokat az igazolt</w:t>
      </w:r>
      <w:r w:rsidR="00C42DCB">
        <w:t xml:space="preserve"> károkat, amelyek a Megrendelőt</w:t>
      </w:r>
      <w:r w:rsidRPr="00F42AEE">
        <w:t xml:space="preserve"> a szerződés meghiúsulása, a teljesítés elmaradása folytán érik.</w:t>
      </w:r>
    </w:p>
    <w:p w14:paraId="00BF103E" w14:textId="77777777" w:rsidR="004213EC" w:rsidRPr="00F42AEE" w:rsidRDefault="004213EC" w:rsidP="004213EC">
      <w:pPr>
        <w:widowControl w:val="0"/>
      </w:pPr>
    </w:p>
    <w:p w14:paraId="3CDEB845" w14:textId="77777777" w:rsidR="004213EC" w:rsidRDefault="004213EC" w:rsidP="004213EC">
      <w:pPr>
        <w:pStyle w:val="Listaszerbekezds"/>
        <w:widowControl w:val="0"/>
        <w:numPr>
          <w:ilvl w:val="1"/>
          <w:numId w:val="7"/>
        </w:numPr>
        <w:ind w:left="0" w:firstLine="0"/>
        <w:jc w:val="both"/>
      </w:pPr>
      <w:r w:rsidRPr="00F42AEE">
        <w:t>Tervező mentesül a szerződésszegésé</w:t>
      </w:r>
      <w:r w:rsidR="00542D1E">
        <w:t>r</w:t>
      </w:r>
      <w:r w:rsidRPr="00F42AEE">
        <w:t>t való felelősség alól, ha bizonyítja, hogy a szerződésszegést ellenőrzési körén kívül eső, a szerződéskötés időpontjában előre nem látható körülmény okozta, és nem volt elvárható, hogy a körülményt elkerülje, vagy a kárt elhárítsa.</w:t>
      </w:r>
    </w:p>
    <w:p w14:paraId="47500D2D" w14:textId="77777777" w:rsidR="004213EC" w:rsidRDefault="004213EC" w:rsidP="004213EC">
      <w:pPr>
        <w:widowControl w:val="0"/>
        <w:jc w:val="both"/>
      </w:pPr>
    </w:p>
    <w:p w14:paraId="6516620B" w14:textId="77777777" w:rsidR="004213EC" w:rsidRPr="003932FE" w:rsidRDefault="004213EC" w:rsidP="001E1DDE">
      <w:pPr>
        <w:pStyle w:val="Listaszerbekezds"/>
        <w:widowControl w:val="0"/>
        <w:numPr>
          <w:ilvl w:val="1"/>
          <w:numId w:val="7"/>
        </w:numPr>
        <w:ind w:left="0" w:firstLine="0"/>
        <w:jc w:val="both"/>
        <w:rPr>
          <w:bCs/>
        </w:rPr>
      </w:pPr>
      <w:r w:rsidRPr="00C32BB9">
        <w:t>Tervező</w:t>
      </w:r>
      <w:r w:rsidRPr="00E34E6C">
        <w:rPr>
          <w:bCs/>
        </w:rPr>
        <w:t xml:space="preserve"> részéről súlyos szerződésszegésnek minősül különösen, de nem kizárólagosan:</w:t>
      </w:r>
    </w:p>
    <w:p w14:paraId="26BC3303" w14:textId="77777777" w:rsidR="004213EC" w:rsidRPr="00F73B79" w:rsidRDefault="004213EC" w:rsidP="004213EC">
      <w:pPr>
        <w:pStyle w:val="Listaszerbekezds"/>
        <w:rPr>
          <w:bCs/>
        </w:rPr>
      </w:pPr>
    </w:p>
    <w:p w14:paraId="1CFDCCF7" w14:textId="77777777" w:rsidR="004213EC" w:rsidRDefault="004213EC" w:rsidP="001E1DDE">
      <w:pPr>
        <w:pStyle w:val="Listaszerbekezds"/>
        <w:numPr>
          <w:ilvl w:val="2"/>
          <w:numId w:val="14"/>
        </w:numPr>
        <w:tabs>
          <w:tab w:val="left" w:pos="851"/>
        </w:tabs>
        <w:spacing w:before="240"/>
        <w:ind w:hanging="254"/>
        <w:jc w:val="both"/>
        <w:rPr>
          <w:bCs/>
        </w:rPr>
      </w:pPr>
      <w:r>
        <w:rPr>
          <w:bCs/>
        </w:rPr>
        <w:t>ha a Tervező nem tesz eleget a titoktartási kötelezettségének;</w:t>
      </w:r>
    </w:p>
    <w:p w14:paraId="4FACCF29" w14:textId="77777777" w:rsidR="004213EC" w:rsidRDefault="004213EC" w:rsidP="001E1DDE">
      <w:pPr>
        <w:pStyle w:val="Listaszerbekezds"/>
        <w:numPr>
          <w:ilvl w:val="2"/>
          <w:numId w:val="14"/>
        </w:numPr>
        <w:tabs>
          <w:tab w:val="left" w:pos="851"/>
        </w:tabs>
        <w:spacing w:before="240"/>
        <w:ind w:hanging="254"/>
        <w:jc w:val="both"/>
        <w:rPr>
          <w:bCs/>
        </w:rPr>
      </w:pPr>
      <w:r>
        <w:rPr>
          <w:bCs/>
        </w:rPr>
        <w:t>ha Tervező fizetésképtelenné válik, kényszertörlési, felszámolási, végelszámolási eljárás indul vele szemben, felfüggeszti gazdasági tevékenységét, beszünteti kifizetéseit;</w:t>
      </w:r>
    </w:p>
    <w:p w14:paraId="339430E9" w14:textId="77777777" w:rsidR="004213EC" w:rsidRDefault="004213EC" w:rsidP="001E1DDE">
      <w:pPr>
        <w:pStyle w:val="Listaszerbekezds"/>
        <w:numPr>
          <w:ilvl w:val="2"/>
          <w:numId w:val="14"/>
        </w:numPr>
        <w:tabs>
          <w:tab w:val="left" w:pos="851"/>
        </w:tabs>
        <w:spacing w:before="240"/>
        <w:ind w:hanging="254"/>
        <w:jc w:val="both"/>
        <w:rPr>
          <w:bCs/>
        </w:rPr>
      </w:pPr>
      <w:r>
        <w:rPr>
          <w:bCs/>
        </w:rPr>
        <w:t>jogerős elmarasztaló határozatot hoznak a Tervező szakmai tevékenységét érintő szabálysértés vagy bűncselekmény miatt;</w:t>
      </w:r>
    </w:p>
    <w:p w14:paraId="57252C64" w14:textId="77777777" w:rsidR="004C62CC" w:rsidRDefault="004213EC" w:rsidP="001E1DDE">
      <w:pPr>
        <w:pStyle w:val="Listaszerbekezds"/>
        <w:numPr>
          <w:ilvl w:val="2"/>
          <w:numId w:val="14"/>
        </w:numPr>
        <w:tabs>
          <w:tab w:val="left" w:pos="851"/>
        </w:tabs>
        <w:spacing w:before="240"/>
        <w:ind w:hanging="254"/>
        <w:jc w:val="both"/>
        <w:rPr>
          <w:bCs/>
        </w:rPr>
      </w:pPr>
      <w:r>
        <w:rPr>
          <w:bCs/>
        </w:rPr>
        <w:t>más közbeszerzési eljárásban a Tervező hamis adatokat közölt vagy az eljárás nyertesként szerződéses kötelezettségeinek nem tett eleget.</w:t>
      </w:r>
    </w:p>
    <w:p w14:paraId="4824D8B0" w14:textId="77777777" w:rsidR="000D4459" w:rsidRPr="00C32BB9" w:rsidRDefault="000D4459" w:rsidP="001E1DDE">
      <w:pPr>
        <w:pStyle w:val="Listaszerbekezds"/>
        <w:tabs>
          <w:tab w:val="left" w:pos="851"/>
        </w:tabs>
        <w:spacing w:before="240"/>
        <w:ind w:left="680"/>
        <w:jc w:val="both"/>
        <w:rPr>
          <w:bCs/>
        </w:rPr>
      </w:pPr>
    </w:p>
    <w:p w14:paraId="4899A20B" w14:textId="77777777" w:rsidR="00DE1394" w:rsidRPr="00562794" w:rsidRDefault="003173F8" w:rsidP="006473FF">
      <w:pPr>
        <w:pStyle w:val="Listaszerbekezds"/>
        <w:numPr>
          <w:ilvl w:val="1"/>
          <w:numId w:val="7"/>
        </w:numPr>
        <w:tabs>
          <w:tab w:val="left" w:pos="851"/>
        </w:tabs>
        <w:spacing w:before="240"/>
        <w:ind w:left="0" w:firstLine="0"/>
        <w:jc w:val="both"/>
        <w:rPr>
          <w:bCs/>
        </w:rPr>
      </w:pPr>
      <w:r w:rsidRPr="00620807">
        <w:rPr>
          <w:bCs/>
        </w:rPr>
        <w:t>A kötbér számviteli bizonylata a terhelő levél.</w:t>
      </w:r>
      <w:r>
        <w:rPr>
          <w:bCs/>
        </w:rPr>
        <w:t xml:space="preserve"> </w:t>
      </w:r>
      <w:r w:rsidR="001E1A1E" w:rsidRPr="006473FF">
        <w:rPr>
          <w:bCs/>
        </w:rPr>
        <w:t xml:space="preserve">A </w:t>
      </w:r>
      <w:r w:rsidR="000D4459" w:rsidRPr="00562794">
        <w:rPr>
          <w:bCs/>
        </w:rPr>
        <w:t xml:space="preserve">Tervező </w:t>
      </w:r>
      <w:r w:rsidR="001E1A1E" w:rsidRPr="006473FF">
        <w:rPr>
          <w:bCs/>
        </w:rPr>
        <w:t>köteles minden kötbérfizetési kötelezettségét 30 napon belül teljesíten</w:t>
      </w:r>
      <w:r w:rsidRPr="00562794">
        <w:rPr>
          <w:bCs/>
        </w:rPr>
        <w:t>i</w:t>
      </w:r>
      <w:r w:rsidR="00DE1394" w:rsidRPr="00562794">
        <w:rPr>
          <w:bCs/>
        </w:rPr>
        <w:t>.</w:t>
      </w:r>
      <w:r w:rsidR="00DE1394" w:rsidRPr="00DE1394">
        <w:t xml:space="preserve"> </w:t>
      </w:r>
      <w:r w:rsidR="00DE1394" w:rsidRPr="00AC61BD">
        <w:t xml:space="preserve">A </w:t>
      </w:r>
      <w:r w:rsidR="00C42DCB">
        <w:t>Megrendelő</w:t>
      </w:r>
      <w:r>
        <w:t>nek</w:t>
      </w:r>
      <w:r w:rsidR="00DE1394" w:rsidRPr="00AC61BD">
        <w:t xml:space="preserve"> – a vonatkozó jogszabályi feltételek teljesülése esetén – jogában áll kötbérigényét a </w:t>
      </w:r>
      <w:r>
        <w:t>Tervezőnek</w:t>
      </w:r>
      <w:r w:rsidR="00DE1394" w:rsidRPr="00AC61BD">
        <w:t xml:space="preserve"> jelen Szerződés alapján fizetendő díjazás </w:t>
      </w:r>
      <w:r>
        <w:t>kifizetésekor</w:t>
      </w:r>
      <w:r w:rsidR="00DE1394" w:rsidRPr="00AC61BD">
        <w:t xml:space="preserve"> beszámítani</w:t>
      </w:r>
      <w:r>
        <w:t>.</w:t>
      </w:r>
      <w:r w:rsidR="00DE1394" w:rsidRPr="00AC61BD">
        <w:t xml:space="preserve"> </w:t>
      </w:r>
    </w:p>
    <w:p w14:paraId="48EA4C1F" w14:textId="77777777" w:rsidR="004213EC" w:rsidRPr="00F42AEE" w:rsidRDefault="004213EC" w:rsidP="004213EC">
      <w:pPr>
        <w:widowControl w:val="0"/>
        <w:jc w:val="both"/>
      </w:pPr>
    </w:p>
    <w:p w14:paraId="5F773014" w14:textId="77777777" w:rsidR="00C7510E" w:rsidRPr="00F42AEE" w:rsidRDefault="004213EC" w:rsidP="004213EC">
      <w:pPr>
        <w:pStyle w:val="Listaszerbekezds"/>
        <w:numPr>
          <w:ilvl w:val="0"/>
          <w:numId w:val="7"/>
        </w:numPr>
        <w:jc w:val="both"/>
        <w:rPr>
          <w:b/>
        </w:rPr>
      </w:pPr>
      <w:r w:rsidRPr="00F42AEE">
        <w:rPr>
          <w:b/>
        </w:rPr>
        <w:t>Tervező jótállási, szavatossági felelőssége</w:t>
      </w:r>
    </w:p>
    <w:p w14:paraId="7A7C61E7" w14:textId="77777777" w:rsidR="00C7510E" w:rsidRPr="001E1DDE" w:rsidRDefault="00C7510E" w:rsidP="001E1DDE">
      <w:pPr>
        <w:pStyle w:val="Listaszerbekezds"/>
        <w:ind w:left="480"/>
        <w:jc w:val="both"/>
        <w:rPr>
          <w:bCs/>
        </w:rPr>
      </w:pPr>
    </w:p>
    <w:p w14:paraId="10C4D7AD" w14:textId="77777777" w:rsidR="004213EC" w:rsidRPr="00F42AEE" w:rsidRDefault="003266FC" w:rsidP="001E1DDE">
      <w:pPr>
        <w:pStyle w:val="Listaszerbekezds"/>
        <w:numPr>
          <w:ilvl w:val="1"/>
          <w:numId w:val="13"/>
        </w:numPr>
        <w:tabs>
          <w:tab w:val="left" w:pos="851"/>
        </w:tabs>
        <w:spacing w:before="240"/>
        <w:jc w:val="both"/>
      </w:pPr>
      <w:r>
        <w:rPr>
          <w:bCs/>
        </w:rPr>
        <w:t xml:space="preserve">    </w:t>
      </w:r>
      <w:r w:rsidR="004213EC" w:rsidRPr="007039B8">
        <w:rPr>
          <w:bCs/>
        </w:rPr>
        <w:t>A</w:t>
      </w:r>
      <w:r w:rsidR="004213EC" w:rsidRPr="00F42AEE">
        <w:t xml:space="preserve"> Tervező a hibás teljesítésért kellékszavatossággal tartozik.</w:t>
      </w:r>
    </w:p>
    <w:p w14:paraId="6A92CBF5" w14:textId="77777777" w:rsidR="004213EC" w:rsidRPr="00F42AEE" w:rsidRDefault="004213EC" w:rsidP="004213EC"/>
    <w:p w14:paraId="1CA7541E" w14:textId="77777777" w:rsidR="004213EC" w:rsidRPr="00F42AEE" w:rsidRDefault="004213EC" w:rsidP="0032161C">
      <w:pPr>
        <w:jc w:val="both"/>
      </w:pPr>
      <w:r>
        <w:t xml:space="preserve">12.2. </w:t>
      </w:r>
      <w:r w:rsidR="003266FC">
        <w:t xml:space="preserve">    </w:t>
      </w:r>
      <w:r w:rsidRPr="00F42AEE">
        <w:t>A Tervező az esetleges tervezési hibákért a Megrendelővel szemben akkor is felelős, ha a Megrendelő a terveket elfogadta. A Tervező jótállását, szavatosságát nem korlátozza és nem zárja ki az, hogy a feladat elvégzése során, illetőleg a tervek átadásakor a Megrendelő nem tesz kifogást a Tervező szerződéses kötelezettségeinek teljesítésével kapcsolatban.</w:t>
      </w:r>
    </w:p>
    <w:p w14:paraId="5A52BBC5" w14:textId="77777777" w:rsidR="004213EC" w:rsidRPr="00F42AEE" w:rsidRDefault="004213EC" w:rsidP="0032161C">
      <w:pPr>
        <w:jc w:val="both"/>
      </w:pPr>
    </w:p>
    <w:p w14:paraId="32FA493D" w14:textId="7FBC92AD" w:rsidR="004213EC" w:rsidRPr="00F42AEE" w:rsidRDefault="004213EC" w:rsidP="0032161C">
      <w:pPr>
        <w:jc w:val="both"/>
      </w:pPr>
      <w:r>
        <w:t>12.</w:t>
      </w:r>
      <w:r w:rsidR="00562794">
        <w:t>3</w:t>
      </w:r>
      <w:r>
        <w:t>.</w:t>
      </w:r>
      <w:r w:rsidR="003266FC">
        <w:t xml:space="preserve">  </w:t>
      </w:r>
      <w:r w:rsidRPr="00F42AEE">
        <w:t>A Tervező 3 éves jótállást vállal az általa jelen szerződés alapján elkészített tervmódosítás vonatkozásában</w:t>
      </w:r>
      <w:r w:rsidR="003C2934">
        <w:t>, kivéve</w:t>
      </w:r>
      <w:r w:rsidR="005972E0">
        <w:t xml:space="preserve"> a</w:t>
      </w:r>
      <w:r w:rsidR="003C2934">
        <w:t xml:space="preserve"> jogszabályváltozás </w:t>
      </w:r>
      <w:r w:rsidR="005972E0">
        <w:t>esetét.</w:t>
      </w:r>
    </w:p>
    <w:p w14:paraId="46D86660" w14:textId="77777777" w:rsidR="004213EC" w:rsidRPr="00F42AEE" w:rsidRDefault="004213EC" w:rsidP="004213EC">
      <w:pPr>
        <w:rPr>
          <w:b/>
        </w:rPr>
      </w:pPr>
    </w:p>
    <w:p w14:paraId="76DC5A12" w14:textId="77777777" w:rsidR="004213EC" w:rsidRPr="00F42AEE" w:rsidRDefault="004213EC" w:rsidP="001E1DDE">
      <w:pPr>
        <w:pStyle w:val="Listaszerbekezds"/>
        <w:numPr>
          <w:ilvl w:val="0"/>
          <w:numId w:val="13"/>
        </w:numPr>
        <w:jc w:val="both"/>
        <w:rPr>
          <w:b/>
        </w:rPr>
      </w:pPr>
      <w:r w:rsidRPr="00F42AEE">
        <w:rPr>
          <w:b/>
        </w:rPr>
        <w:t>Üzleti titokra vonatkozó rendelkezések</w:t>
      </w:r>
    </w:p>
    <w:p w14:paraId="7E7865A3" w14:textId="77777777" w:rsidR="004213EC" w:rsidRPr="00F42AEE" w:rsidRDefault="004213EC" w:rsidP="004213EC"/>
    <w:p w14:paraId="6BE01D37" w14:textId="77777777" w:rsidR="004213EC" w:rsidRPr="00F42AEE" w:rsidRDefault="004213EC" w:rsidP="004213EC">
      <w:pPr>
        <w:pStyle w:val="Listaszerbekezds"/>
        <w:numPr>
          <w:ilvl w:val="1"/>
          <w:numId w:val="8"/>
        </w:numPr>
        <w:ind w:left="0" w:firstLine="0"/>
        <w:jc w:val="both"/>
      </w:pPr>
      <w:r w:rsidRPr="00F42AEE">
        <w:t>A Szerződő Felek megállapodnak abban, hogy a jelen megállapodásban foglaltakat, valamint a teljesítésük során az egymásnak átadott információkat bizalmasan kezelik. Ez értelemszerűen nem vonatkozik azokra az információkra, amelyek titokban tartását jogszabály nem teszi lehetővé.</w:t>
      </w:r>
    </w:p>
    <w:p w14:paraId="0FCDC2B1" w14:textId="77777777" w:rsidR="004213EC" w:rsidRPr="00F42AEE" w:rsidRDefault="004213EC" w:rsidP="004213EC">
      <w:pPr>
        <w:tabs>
          <w:tab w:val="left" w:pos="540"/>
        </w:tabs>
      </w:pPr>
    </w:p>
    <w:p w14:paraId="63B2AF94" w14:textId="77777777" w:rsidR="004213EC" w:rsidRPr="00F42AEE" w:rsidRDefault="004213EC" w:rsidP="004213EC">
      <w:pPr>
        <w:pStyle w:val="Listaszerbekezds"/>
        <w:numPr>
          <w:ilvl w:val="1"/>
          <w:numId w:val="8"/>
        </w:numPr>
        <w:ind w:left="0" w:firstLine="0"/>
        <w:jc w:val="both"/>
      </w:pPr>
      <w:r w:rsidRPr="00F42AEE">
        <w:t>A Szerződő Felek magukra nézve kötelezőnek tekintik, hogy az államháztartásról szóló 2011. évi CXCV. törvény 63. § vonatkozó rendelkezései, és a Kormányzati Ellenőrzési Hivatalról szóló 355/2011. (XII. 30.) Korm. rendelet alapján a Kormányzati Ellenőrzési Hivatal is jogosult ellenőrizni a rendelkezésükre bocsátott költségvetési pénzeszközök szerződésszerű felhasználását.</w:t>
      </w:r>
    </w:p>
    <w:p w14:paraId="5906B235" w14:textId="77777777" w:rsidR="004213EC" w:rsidRPr="00F42AEE" w:rsidRDefault="004213EC" w:rsidP="004213EC">
      <w:pPr>
        <w:tabs>
          <w:tab w:val="left" w:pos="540"/>
        </w:tabs>
      </w:pPr>
    </w:p>
    <w:p w14:paraId="70EF753D" w14:textId="77777777" w:rsidR="004213EC" w:rsidRPr="00F42AEE" w:rsidRDefault="004213EC" w:rsidP="004213EC">
      <w:pPr>
        <w:pStyle w:val="Listaszerbekezds"/>
        <w:numPr>
          <w:ilvl w:val="1"/>
          <w:numId w:val="8"/>
        </w:numPr>
        <w:ind w:left="0" w:firstLine="0"/>
        <w:jc w:val="both"/>
      </w:pPr>
      <w:r w:rsidRPr="00F42AEE">
        <w:t xml:space="preserve">A Szerződő Felek tudomásul veszik, hogy az Állami Számvevőszékről szóló 2011. évi LXVI. törvény 5. § (5) bekezdésében foglaltak alapján az Állami Számvevőszék vizsgálhatja az államháztartás alrendszereiből finanszírozott beszerzéseket és az államháztartás alrendszereinek vagyonát érintő szerződéseket a megrendelőnél, a megrendelő nevében vagy képviseletében eljáró természetes személynél és jogi személynél, valamint azoknál a Szerződő Feleknél, akik, illetve amelyek a szerződés teljesítéséért felelősek, továbbá a szerződés teljesítésében közreműködő valamennyi gazdálkodó szervezetnél. </w:t>
      </w:r>
    </w:p>
    <w:p w14:paraId="2D71AB22" w14:textId="77777777" w:rsidR="004213EC" w:rsidRPr="00F42AEE" w:rsidRDefault="004213EC" w:rsidP="004213EC">
      <w:pPr>
        <w:tabs>
          <w:tab w:val="left" w:pos="540"/>
        </w:tabs>
      </w:pPr>
    </w:p>
    <w:p w14:paraId="7CBF087F" w14:textId="77777777" w:rsidR="004213EC" w:rsidRPr="00F42AEE" w:rsidRDefault="004213EC" w:rsidP="004213EC">
      <w:pPr>
        <w:pStyle w:val="Listaszerbekezds"/>
        <w:numPr>
          <w:ilvl w:val="1"/>
          <w:numId w:val="8"/>
        </w:numPr>
        <w:ind w:left="0" w:firstLine="0"/>
        <w:jc w:val="both"/>
      </w:pPr>
      <w:r w:rsidRPr="00F42AEE">
        <w:t xml:space="preserve">Felek </w:t>
      </w:r>
      <w:r w:rsidR="00C42DCB">
        <w:t xml:space="preserve">rögzítik, hogy a Megrendelő </w:t>
      </w:r>
      <w:r w:rsidRPr="00F42AEE">
        <w:t>adatkezelésére az információs önrendelkezési jogról és az információszabadságról szóló 2011. évi CXII tv. rendelkezéseit kell alkalmazni.</w:t>
      </w:r>
    </w:p>
    <w:p w14:paraId="47B5E579" w14:textId="77777777" w:rsidR="004213EC" w:rsidRPr="00F42AEE" w:rsidRDefault="004213EC" w:rsidP="004213EC">
      <w:pPr>
        <w:ind w:left="567" w:hanging="567"/>
      </w:pPr>
    </w:p>
    <w:p w14:paraId="28313E2E" w14:textId="77777777" w:rsidR="004213EC" w:rsidRPr="00F42AEE" w:rsidRDefault="004213EC" w:rsidP="004213EC">
      <w:pPr>
        <w:pStyle w:val="Listaszerbekezds"/>
        <w:numPr>
          <w:ilvl w:val="0"/>
          <w:numId w:val="8"/>
        </w:numPr>
        <w:jc w:val="both"/>
        <w:rPr>
          <w:b/>
        </w:rPr>
      </w:pPr>
      <w:r w:rsidRPr="00F42AEE">
        <w:rPr>
          <w:b/>
        </w:rPr>
        <w:t>Egyéb rendelkezések</w:t>
      </w:r>
    </w:p>
    <w:p w14:paraId="042B41C8" w14:textId="77777777" w:rsidR="004213EC" w:rsidRPr="00F42AEE" w:rsidRDefault="004213EC" w:rsidP="004213EC">
      <w:pPr>
        <w:ind w:left="567" w:hanging="567"/>
      </w:pPr>
    </w:p>
    <w:p w14:paraId="0A874BAF" w14:textId="77777777" w:rsidR="004213EC" w:rsidRPr="00F42AEE" w:rsidRDefault="004213EC" w:rsidP="004213EC">
      <w:pPr>
        <w:pStyle w:val="Listaszerbekezds"/>
        <w:numPr>
          <w:ilvl w:val="1"/>
          <w:numId w:val="8"/>
        </w:numPr>
        <w:ind w:left="0" w:firstLine="0"/>
        <w:jc w:val="both"/>
      </w:pPr>
      <w:r w:rsidRPr="00F42AEE">
        <w:t xml:space="preserve">A jelen </w:t>
      </w:r>
      <w:r w:rsidRPr="00F42AEE">
        <w:rPr>
          <w:bCs/>
        </w:rPr>
        <w:t>Szerződés</w:t>
      </w:r>
      <w:r w:rsidRPr="00F42AEE">
        <w:rPr>
          <w:b/>
          <w:bCs/>
        </w:rPr>
        <w:t xml:space="preserve"> </w:t>
      </w:r>
      <w:r w:rsidRPr="00F42AEE">
        <w:t>módosítása, kiegészítése kizárólag cégszerű aláírás mellett, írásban történhet.</w:t>
      </w:r>
    </w:p>
    <w:p w14:paraId="036F2AA1" w14:textId="77777777" w:rsidR="004213EC" w:rsidRPr="00F42AEE" w:rsidRDefault="004213EC" w:rsidP="004213EC"/>
    <w:p w14:paraId="5AC322DA" w14:textId="77777777" w:rsidR="004213EC" w:rsidRPr="00F42AEE" w:rsidRDefault="004213EC" w:rsidP="004213EC">
      <w:pPr>
        <w:pStyle w:val="Listaszerbekezds"/>
        <w:numPr>
          <w:ilvl w:val="1"/>
          <w:numId w:val="8"/>
        </w:numPr>
        <w:ind w:left="0" w:firstLine="0"/>
        <w:jc w:val="both"/>
      </w:pPr>
      <w:r w:rsidRPr="00F42AEE">
        <w:t>Jelen szerződésben nem szabályozott kérdésekben a Ptk., továbbá az ide vonatkozó egyéb jogszabályok (építésügyi jogszabályok, különösen az épített környezet alakításáról és védelméről szóló 1997. évi LXXVIII. törvény, az országos településrendezési és építési követelményekről szóló 253/1997. (XII. 20.) Korm. rendelet (OTÉK) előírása, illetve a településfejlesztési koncepcióról, az integrált településfejlesztési stratégiáról és a településrendezési eszközökről, valamint egyes településrendezési sajátos jogintézményekről szóló 314/2012. (XI. 8.) Korm. rendelet hatályos előírásai) az irányadóak.</w:t>
      </w:r>
    </w:p>
    <w:p w14:paraId="0B1CE029" w14:textId="77777777" w:rsidR="004213EC" w:rsidRPr="00F42AEE" w:rsidRDefault="004213EC" w:rsidP="004213EC">
      <w:pPr>
        <w:ind w:left="567" w:hanging="567"/>
      </w:pPr>
    </w:p>
    <w:p w14:paraId="6DD04C00" w14:textId="0053FC99" w:rsidR="004213EC" w:rsidRPr="00F42AEE" w:rsidRDefault="004213EC" w:rsidP="004213EC">
      <w:pPr>
        <w:jc w:val="both"/>
      </w:pPr>
      <w:r w:rsidRPr="00F42AEE">
        <w:t xml:space="preserve">Felek kijelentik, hogy jelen </w:t>
      </w:r>
      <w:r w:rsidR="003C2934">
        <w:t>szerződést</w:t>
      </w:r>
      <w:r w:rsidRPr="00F42AEE">
        <w:t xml:space="preserve"> közösen értelmezték, megértették, és mint akaratukkal </w:t>
      </w:r>
      <w:r>
        <w:t>mindenben meg</w:t>
      </w:r>
      <w:r w:rsidR="00C42DCB">
        <w:t>egyezőt 4 (négy</w:t>
      </w:r>
      <w:r w:rsidRPr="00F42AEE">
        <w:t xml:space="preserve">) példányban </w:t>
      </w:r>
      <w:r>
        <w:t xml:space="preserve">írták alá. </w:t>
      </w:r>
    </w:p>
    <w:p w14:paraId="6B00844C" w14:textId="77777777" w:rsidR="004213EC" w:rsidRPr="00F42AEE" w:rsidRDefault="004213EC" w:rsidP="004213EC">
      <w:pPr>
        <w:jc w:val="both"/>
      </w:pPr>
    </w:p>
    <w:p w14:paraId="0DE051D2" w14:textId="0EDFDE24" w:rsidR="004213EC" w:rsidRPr="00F42AEE" w:rsidRDefault="00253BD7" w:rsidP="00DD7DCC">
      <w:pPr>
        <w:jc w:val="both"/>
      </w:pPr>
      <w:r>
        <w:t xml:space="preserve">A </w:t>
      </w:r>
      <w:r w:rsidR="003C2934">
        <w:t>szerződés</w:t>
      </w:r>
      <w:r>
        <w:t xml:space="preserve"> </w:t>
      </w:r>
      <w:r w:rsidR="003C2934">
        <w:t>9</w:t>
      </w:r>
      <w:r>
        <w:t xml:space="preserve"> (</w:t>
      </w:r>
      <w:r w:rsidR="003C2934">
        <w:t>kilenc</w:t>
      </w:r>
      <w:r>
        <w:t>)</w:t>
      </w:r>
      <w:r w:rsidR="00C42DCB">
        <w:t xml:space="preserve"> számozott lapból áll, és 4</w:t>
      </w:r>
      <w:r w:rsidR="004213EC" w:rsidRPr="00F42AEE">
        <w:t xml:space="preserve"> (</w:t>
      </w:r>
      <w:r>
        <w:t>négy</w:t>
      </w:r>
      <w:r w:rsidR="004213EC" w:rsidRPr="00F42AEE">
        <w:t>) eredeti példányban készült, amelyből szerződő feleket 2-2 eredeti példány illeti meg.</w:t>
      </w:r>
    </w:p>
    <w:p w14:paraId="71AFA2A7" w14:textId="77777777" w:rsidR="004213EC" w:rsidRPr="00F42AEE" w:rsidRDefault="004213EC" w:rsidP="004213EC"/>
    <w:p w14:paraId="79FFD7CD" w14:textId="77777777" w:rsidR="004213EC" w:rsidRPr="00F42AEE" w:rsidRDefault="004213EC" w:rsidP="00DD7DCC">
      <w:pPr>
        <w:jc w:val="both"/>
      </w:pPr>
      <w:r w:rsidRPr="00F42AEE">
        <w:t>Jelen szerződés az utoljára aláíró szerződő fél aláírásának napjával lép hatályba, rendelkezései attól a naptól fogva kötelezően alkalmazandók.</w:t>
      </w:r>
    </w:p>
    <w:p w14:paraId="6706CC7B" w14:textId="77777777" w:rsidR="004213EC" w:rsidRDefault="004213EC" w:rsidP="004213EC">
      <w:pPr>
        <w:tabs>
          <w:tab w:val="center" w:pos="1701"/>
          <w:tab w:val="center" w:pos="7371"/>
        </w:tabs>
      </w:pPr>
    </w:p>
    <w:p w14:paraId="0ADF7203" w14:textId="355AD17E" w:rsidR="00F86828" w:rsidRDefault="00F86828" w:rsidP="00F86828">
      <w:pPr>
        <w:pStyle w:val="Szvegblokk"/>
        <w:numPr>
          <w:ilvl w:val="0"/>
          <w:numId w:val="0"/>
        </w:numPr>
        <w:tabs>
          <w:tab w:val="clear" w:pos="720"/>
        </w:tabs>
        <w:ind w:right="0"/>
        <w:rPr>
          <w:b/>
        </w:rPr>
      </w:pPr>
      <w:r w:rsidRPr="00F82331">
        <w:t xml:space="preserve">A szerződés elválaszthatatlan részét képezi az </w:t>
      </w:r>
      <w:r w:rsidR="00C42DCB">
        <w:rPr>
          <w:b/>
        </w:rPr>
        <w:t>1</w:t>
      </w:r>
      <w:proofErr w:type="gramStart"/>
      <w:r w:rsidR="00C42DCB">
        <w:rPr>
          <w:b/>
        </w:rPr>
        <w:t>.</w:t>
      </w:r>
      <w:r w:rsidR="00C82A07">
        <w:rPr>
          <w:b/>
        </w:rPr>
        <w:t>,</w:t>
      </w:r>
      <w:proofErr w:type="gramEnd"/>
      <w:r w:rsidRPr="00F82331">
        <w:rPr>
          <w:b/>
        </w:rPr>
        <w:t xml:space="preserve"> 2.</w:t>
      </w:r>
      <w:r w:rsidR="00C82A07">
        <w:rPr>
          <w:b/>
        </w:rPr>
        <w:t xml:space="preserve">és 3. </w:t>
      </w:r>
      <w:r w:rsidRPr="00F82331">
        <w:rPr>
          <w:b/>
        </w:rPr>
        <w:t>sz. melléklet.</w:t>
      </w:r>
    </w:p>
    <w:p w14:paraId="3925A313" w14:textId="77777777" w:rsidR="00F86828" w:rsidRPr="00F82331" w:rsidRDefault="00F86828" w:rsidP="00F86828">
      <w:pPr>
        <w:pStyle w:val="Szvegblokk"/>
        <w:numPr>
          <w:ilvl w:val="0"/>
          <w:numId w:val="0"/>
        </w:numPr>
        <w:tabs>
          <w:tab w:val="clear" w:pos="720"/>
        </w:tabs>
        <w:ind w:right="0"/>
      </w:pPr>
    </w:p>
    <w:p w14:paraId="73EDDC67" w14:textId="77777777" w:rsidR="00F86828" w:rsidRDefault="00F86828" w:rsidP="00F86828">
      <w:pPr>
        <w:pStyle w:val="Cmsor4"/>
        <w:ind w:left="0" w:firstLine="0"/>
      </w:pPr>
      <w:r w:rsidRPr="00934F38">
        <w:t xml:space="preserve">Mellékletek: </w:t>
      </w:r>
      <w:r w:rsidR="003B1A36">
        <w:t>3</w:t>
      </w:r>
      <w:r w:rsidR="002F1622" w:rsidRPr="00934F38">
        <w:t xml:space="preserve"> </w:t>
      </w:r>
      <w:r w:rsidRPr="00934F38">
        <w:t>db</w:t>
      </w:r>
    </w:p>
    <w:p w14:paraId="072D46B8" w14:textId="77777777" w:rsidR="00F86828" w:rsidRDefault="00F86828" w:rsidP="00F86828">
      <w:pPr>
        <w:numPr>
          <w:ilvl w:val="1"/>
          <w:numId w:val="10"/>
        </w:numPr>
        <w:tabs>
          <w:tab w:val="num" w:pos="1620"/>
          <w:tab w:val="num" w:pos="1980"/>
        </w:tabs>
        <w:ind w:left="1620" w:hanging="180"/>
        <w:jc w:val="both"/>
      </w:pPr>
      <w:r w:rsidRPr="00934F38">
        <w:t xml:space="preserve">: </w:t>
      </w:r>
      <w:r>
        <w:t>Adatszolgáltatás rendje</w:t>
      </w:r>
    </w:p>
    <w:p w14:paraId="6EFEB883" w14:textId="77777777" w:rsidR="001D3DFB" w:rsidRDefault="00F86828" w:rsidP="001D3DFB">
      <w:pPr>
        <w:numPr>
          <w:ilvl w:val="1"/>
          <w:numId w:val="10"/>
        </w:numPr>
        <w:tabs>
          <w:tab w:val="num" w:pos="1620"/>
          <w:tab w:val="num" w:pos="1980"/>
        </w:tabs>
        <w:ind w:left="1620" w:hanging="180"/>
        <w:jc w:val="both"/>
      </w:pPr>
      <w:r>
        <w:t xml:space="preserve">: Tervszállítási és számlázási ütemterv </w:t>
      </w:r>
    </w:p>
    <w:p w14:paraId="3CF97838" w14:textId="77777777" w:rsidR="003B1A36" w:rsidRDefault="001D3DFB" w:rsidP="001D3DFB">
      <w:pPr>
        <w:numPr>
          <w:ilvl w:val="1"/>
          <w:numId w:val="10"/>
        </w:numPr>
        <w:tabs>
          <w:tab w:val="num" w:pos="1620"/>
          <w:tab w:val="num" w:pos="1980"/>
        </w:tabs>
        <w:ind w:left="1620" w:hanging="180"/>
        <w:jc w:val="both"/>
      </w:pPr>
      <w:r>
        <w:t>: A főépítész által meghatározott tartalmi követelmények</w:t>
      </w:r>
    </w:p>
    <w:p w14:paraId="4985D549" w14:textId="77777777" w:rsidR="00C42DCB" w:rsidRDefault="00C42DCB" w:rsidP="00C42DCB">
      <w:pPr>
        <w:tabs>
          <w:tab w:val="num" w:pos="1980"/>
          <w:tab w:val="num" w:pos="4188"/>
        </w:tabs>
        <w:jc w:val="both"/>
      </w:pPr>
    </w:p>
    <w:p w14:paraId="2E541C4D" w14:textId="77777777" w:rsidR="00C42DCB" w:rsidRDefault="00C42DCB" w:rsidP="00C42DCB">
      <w:pPr>
        <w:tabs>
          <w:tab w:val="num" w:pos="1980"/>
          <w:tab w:val="num" w:pos="4188"/>
        </w:tabs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542"/>
        <w:gridCol w:w="569"/>
      </w:tblGrid>
      <w:tr w:rsidR="00C42DCB" w:rsidRPr="00700309" w14:paraId="759AFBA3" w14:textId="77777777" w:rsidTr="007548E1">
        <w:trPr>
          <w:gridAfter w:val="1"/>
          <w:wAfter w:w="569" w:type="dxa"/>
        </w:trPr>
        <w:tc>
          <w:tcPr>
            <w:tcW w:w="4786" w:type="dxa"/>
          </w:tcPr>
          <w:p w14:paraId="6BCE7416" w14:textId="77777777" w:rsidR="00C42DCB" w:rsidRPr="00F42AEE" w:rsidRDefault="00C42DCB" w:rsidP="007548E1">
            <w:r>
              <w:t>Kelt</w:t>
            </w:r>
            <w:proofErr w:type="gramStart"/>
            <w:r>
              <w:t>: …</w:t>
            </w:r>
            <w:proofErr w:type="gramEnd"/>
            <w:r>
              <w:t>……………., 2021</w:t>
            </w:r>
            <w:r w:rsidRPr="00F42AEE">
              <w:t>. .........</w:t>
            </w:r>
            <w:r w:rsidRPr="00F42AEE">
              <w:tab/>
            </w:r>
            <w:r w:rsidRPr="00F42AEE">
              <w:tab/>
            </w:r>
          </w:p>
        </w:tc>
        <w:tc>
          <w:tcPr>
            <w:tcW w:w="3542" w:type="dxa"/>
          </w:tcPr>
          <w:p w14:paraId="6A486015" w14:textId="77777777" w:rsidR="00C42DCB" w:rsidRPr="00F42AEE" w:rsidRDefault="0077056E" w:rsidP="007548E1">
            <w:r>
              <w:t xml:space="preserve">      </w:t>
            </w:r>
            <w:r w:rsidR="00C42DCB">
              <w:t>Kelt: …………, 2021</w:t>
            </w:r>
            <w:r w:rsidR="00C42DCB" w:rsidRPr="00F42AEE">
              <w:t xml:space="preserve">. </w:t>
            </w:r>
            <w:r w:rsidR="00C42DCB">
              <w:t>……</w:t>
            </w:r>
          </w:p>
        </w:tc>
      </w:tr>
      <w:tr w:rsidR="00C42DCB" w:rsidRPr="00700309" w14:paraId="48CCE4ED" w14:textId="77777777" w:rsidTr="007548E1">
        <w:trPr>
          <w:gridAfter w:val="1"/>
          <w:wAfter w:w="569" w:type="dxa"/>
        </w:trPr>
        <w:tc>
          <w:tcPr>
            <w:tcW w:w="4786" w:type="dxa"/>
          </w:tcPr>
          <w:p w14:paraId="55B49FA3" w14:textId="77777777" w:rsidR="00C42DCB" w:rsidRPr="00F42AEE" w:rsidRDefault="00C42DCB" w:rsidP="007548E1"/>
        </w:tc>
        <w:tc>
          <w:tcPr>
            <w:tcW w:w="3542" w:type="dxa"/>
          </w:tcPr>
          <w:p w14:paraId="0D5D2123" w14:textId="77777777" w:rsidR="00C42DCB" w:rsidRPr="00F42AEE" w:rsidRDefault="00C42DCB" w:rsidP="007548E1"/>
        </w:tc>
      </w:tr>
      <w:tr w:rsidR="00C42DCB" w:rsidRPr="00700309" w14:paraId="2748825E" w14:textId="77777777" w:rsidTr="007548E1">
        <w:trPr>
          <w:gridAfter w:val="1"/>
          <w:wAfter w:w="569" w:type="dxa"/>
        </w:trPr>
        <w:tc>
          <w:tcPr>
            <w:tcW w:w="4786" w:type="dxa"/>
          </w:tcPr>
          <w:p w14:paraId="77772E30" w14:textId="77777777" w:rsidR="00C42DCB" w:rsidRDefault="00C42DCB" w:rsidP="007548E1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</w:p>
          <w:p w14:paraId="3233DC54" w14:textId="77777777" w:rsidR="00C42DCB" w:rsidRDefault="00C42DCB" w:rsidP="007548E1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  <w:r>
              <w:rPr>
                <w:b/>
              </w:rPr>
              <w:t>Megrendelő</w:t>
            </w:r>
          </w:p>
          <w:p w14:paraId="0A9843C8" w14:textId="77777777" w:rsidR="00C42DCB" w:rsidRDefault="00C42DCB" w:rsidP="007548E1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Budapest Főváros VIII. kerület Józsefvárosi </w:t>
            </w:r>
            <w:r w:rsidRPr="008D052A">
              <w:rPr>
                <w:b/>
              </w:rPr>
              <w:t>Önkormányzat</w:t>
            </w:r>
          </w:p>
          <w:p w14:paraId="0E6D0B27" w14:textId="77777777" w:rsidR="00C42DCB" w:rsidRDefault="00C42DCB" w:rsidP="007548E1">
            <w:pPr>
              <w:jc w:val="center"/>
            </w:pPr>
            <w:r>
              <w:t>képviseletében</w:t>
            </w:r>
          </w:p>
          <w:p w14:paraId="08519330" w14:textId="77777777" w:rsidR="00C42DCB" w:rsidRDefault="00C42DCB" w:rsidP="0077056E">
            <w:pPr>
              <w:tabs>
                <w:tab w:val="center" w:pos="1701"/>
                <w:tab w:val="center" w:pos="7371"/>
              </w:tabs>
              <w:rPr>
                <w:b/>
              </w:rPr>
            </w:pPr>
          </w:p>
          <w:p w14:paraId="3C885EDF" w14:textId="77777777" w:rsidR="00C42DCB" w:rsidRDefault="00C42DCB" w:rsidP="007548E1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</w:p>
          <w:p w14:paraId="56AC60F6" w14:textId="77777777" w:rsidR="00C42DCB" w:rsidRPr="005633EA" w:rsidRDefault="00C42DCB" w:rsidP="007548E1">
            <w:pPr>
              <w:tabs>
                <w:tab w:val="center" w:pos="1701"/>
                <w:tab w:val="center" w:pos="7371"/>
              </w:tabs>
              <w:jc w:val="center"/>
            </w:pPr>
            <w:r w:rsidRPr="005633EA">
              <w:t>………………………….</w:t>
            </w:r>
          </w:p>
        </w:tc>
        <w:tc>
          <w:tcPr>
            <w:tcW w:w="3542" w:type="dxa"/>
          </w:tcPr>
          <w:p w14:paraId="2E108FF1" w14:textId="77777777" w:rsidR="00C42DCB" w:rsidRDefault="00C42DCB" w:rsidP="007548E1">
            <w:pPr>
              <w:jc w:val="center"/>
              <w:rPr>
                <w:b/>
              </w:rPr>
            </w:pPr>
          </w:p>
          <w:p w14:paraId="4C6ECA78" w14:textId="77777777" w:rsidR="00C42DCB" w:rsidRDefault="00C42DCB" w:rsidP="007548E1">
            <w:pPr>
              <w:tabs>
                <w:tab w:val="center" w:pos="1701"/>
                <w:tab w:val="center" w:pos="7371"/>
              </w:tabs>
              <w:jc w:val="center"/>
            </w:pPr>
            <w:r w:rsidRPr="007D20FC">
              <w:rPr>
                <w:b/>
              </w:rPr>
              <w:t>Tervező</w:t>
            </w:r>
          </w:p>
          <w:p w14:paraId="515A4718" w14:textId="77777777" w:rsidR="00C42DCB" w:rsidRDefault="00C42DCB" w:rsidP="007548E1">
            <w:pPr>
              <w:jc w:val="center"/>
            </w:pPr>
            <w:r>
              <w:t>………………………..</w:t>
            </w:r>
          </w:p>
          <w:p w14:paraId="0F6633F8" w14:textId="77777777" w:rsidR="00C42DCB" w:rsidRDefault="00C42DCB" w:rsidP="007548E1"/>
          <w:p w14:paraId="5EE4792C" w14:textId="77777777" w:rsidR="00C42DCB" w:rsidRDefault="00C42DCB" w:rsidP="007548E1">
            <w:pPr>
              <w:jc w:val="center"/>
            </w:pPr>
            <w:r>
              <w:t>képviseletében</w:t>
            </w:r>
          </w:p>
          <w:p w14:paraId="7E098325" w14:textId="77777777" w:rsidR="00C42DCB" w:rsidRDefault="00C42DCB" w:rsidP="007548E1"/>
          <w:p w14:paraId="4DF90D70" w14:textId="77777777" w:rsidR="00C42DCB" w:rsidRDefault="00C42DCB" w:rsidP="007548E1"/>
          <w:p w14:paraId="66856A36" w14:textId="77777777" w:rsidR="00C42DCB" w:rsidRPr="007D20FC" w:rsidRDefault="00C42DCB" w:rsidP="007548E1">
            <w:r>
              <w:t xml:space="preserve">     ……………………..............</w:t>
            </w:r>
          </w:p>
        </w:tc>
      </w:tr>
      <w:tr w:rsidR="00C42DCB" w:rsidRPr="00700309" w14:paraId="6A8C3D3C" w14:textId="77777777" w:rsidTr="007548E1">
        <w:trPr>
          <w:gridAfter w:val="1"/>
          <w:wAfter w:w="569" w:type="dxa"/>
        </w:trPr>
        <w:tc>
          <w:tcPr>
            <w:tcW w:w="4786" w:type="dxa"/>
          </w:tcPr>
          <w:p w14:paraId="23BE2771" w14:textId="77777777" w:rsidR="00C42DCB" w:rsidRPr="00F42AEE" w:rsidRDefault="00C42DCB" w:rsidP="007548E1">
            <w:pPr>
              <w:jc w:val="center"/>
            </w:pPr>
            <w:r>
              <w:rPr>
                <w:b/>
              </w:rPr>
              <w:t>Pikó András</w:t>
            </w:r>
          </w:p>
        </w:tc>
        <w:tc>
          <w:tcPr>
            <w:tcW w:w="3542" w:type="dxa"/>
          </w:tcPr>
          <w:p w14:paraId="50FBE4FA" w14:textId="77777777" w:rsidR="00C42DCB" w:rsidRPr="00F42AEE" w:rsidRDefault="00C42DCB" w:rsidP="007548E1">
            <w:pPr>
              <w:rPr>
                <w:b/>
              </w:rPr>
            </w:pPr>
            <w:r>
              <w:rPr>
                <w:b/>
              </w:rPr>
              <w:t xml:space="preserve">                …………….</w:t>
            </w:r>
          </w:p>
        </w:tc>
      </w:tr>
      <w:tr w:rsidR="00C42DCB" w:rsidRPr="00700309" w14:paraId="3F322CB4" w14:textId="77777777" w:rsidTr="007548E1">
        <w:trPr>
          <w:gridAfter w:val="1"/>
          <w:wAfter w:w="569" w:type="dxa"/>
        </w:trPr>
        <w:tc>
          <w:tcPr>
            <w:tcW w:w="4786" w:type="dxa"/>
          </w:tcPr>
          <w:p w14:paraId="21160EA6" w14:textId="77777777" w:rsidR="00C42DCB" w:rsidRPr="00F42AEE" w:rsidRDefault="00C42DCB" w:rsidP="007548E1">
            <w:pPr>
              <w:jc w:val="center"/>
              <w:rPr>
                <w:b/>
              </w:rPr>
            </w:pPr>
            <w:r>
              <w:t>polgármester</w:t>
            </w:r>
          </w:p>
        </w:tc>
        <w:tc>
          <w:tcPr>
            <w:tcW w:w="3542" w:type="dxa"/>
          </w:tcPr>
          <w:p w14:paraId="663CC6B3" w14:textId="77777777" w:rsidR="00C42DCB" w:rsidRPr="00F42AEE" w:rsidRDefault="00C42DCB" w:rsidP="007548E1">
            <w:pPr>
              <w:jc w:val="center"/>
            </w:pPr>
            <w:r>
              <w:t>ügyvezető</w:t>
            </w:r>
          </w:p>
          <w:p w14:paraId="449FBD69" w14:textId="77777777" w:rsidR="00C42DCB" w:rsidRPr="00F42AEE" w:rsidRDefault="00C42DCB" w:rsidP="007548E1">
            <w:pPr>
              <w:jc w:val="center"/>
            </w:pPr>
          </w:p>
        </w:tc>
      </w:tr>
      <w:tr w:rsidR="0032161C" w:rsidRPr="00700309" w14:paraId="2E8293DA" w14:textId="77777777" w:rsidTr="005633EA">
        <w:tc>
          <w:tcPr>
            <w:tcW w:w="8897" w:type="dxa"/>
            <w:gridSpan w:val="3"/>
          </w:tcPr>
          <w:p w14:paraId="02E9BAC7" w14:textId="77777777" w:rsidR="0032161C" w:rsidRPr="001E1DDE" w:rsidRDefault="0032161C" w:rsidP="00DD7DCC">
            <w:pPr>
              <w:spacing w:before="240"/>
            </w:pPr>
            <w:r w:rsidRPr="001E1DDE">
              <w:t xml:space="preserve">Jogi szempontból </w:t>
            </w:r>
            <w:proofErr w:type="spellStart"/>
            <w:r w:rsidRPr="001E1DDE">
              <w:t>ellenjegyzem</w:t>
            </w:r>
            <w:proofErr w:type="spellEnd"/>
            <w:r w:rsidRPr="001E1DDE">
              <w:t>:</w:t>
            </w:r>
            <w:r w:rsidR="001E1DDE" w:rsidRPr="001E1DDE">
              <w:t xml:space="preserve"> Dátum: Budapest, 2021. ……………….</w:t>
            </w:r>
          </w:p>
          <w:p w14:paraId="5BAF1F69" w14:textId="77777777" w:rsidR="0032161C" w:rsidRPr="001E1DDE" w:rsidRDefault="0032161C" w:rsidP="00AE12E2"/>
          <w:p w14:paraId="6854E50C" w14:textId="77777777" w:rsidR="001E1DDE" w:rsidRPr="001E1DDE" w:rsidRDefault="001E1DDE" w:rsidP="001E1DDE">
            <w:pPr>
              <w:widowControl w:val="0"/>
              <w:tabs>
                <w:tab w:val="left" w:pos="-504"/>
                <w:tab w:val="left" w:pos="288"/>
              </w:tabs>
              <w:jc w:val="both"/>
              <w:textAlignment w:val="baseline"/>
              <w:rPr>
                <w:color w:val="000000"/>
              </w:rPr>
            </w:pPr>
            <w:r w:rsidRPr="001E1DDE">
              <w:rPr>
                <w:color w:val="000000"/>
              </w:rPr>
              <w:t xml:space="preserve">……………………………. </w:t>
            </w:r>
          </w:p>
          <w:p w14:paraId="1BE3EF67" w14:textId="77777777" w:rsidR="001E1DDE" w:rsidRPr="001E1DDE" w:rsidRDefault="001E1DDE" w:rsidP="001E1DDE">
            <w:pPr>
              <w:widowControl w:val="0"/>
              <w:tabs>
                <w:tab w:val="left" w:pos="-504"/>
                <w:tab w:val="left" w:pos="288"/>
              </w:tabs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1E1DDE">
              <w:rPr>
                <w:color w:val="000000"/>
              </w:rPr>
              <w:t>Dr. Melegh Mónika</w:t>
            </w:r>
          </w:p>
          <w:p w14:paraId="1264076E" w14:textId="77777777" w:rsidR="001E1DDE" w:rsidRPr="001E1DDE" w:rsidRDefault="001E1DDE" w:rsidP="001E1DDE">
            <w:pPr>
              <w:widowControl w:val="0"/>
              <w:tabs>
                <w:tab w:val="left" w:pos="-504"/>
                <w:tab w:val="left" w:pos="288"/>
              </w:tabs>
              <w:jc w:val="both"/>
              <w:textAlignment w:val="baseline"/>
              <w:rPr>
                <w:color w:val="000000"/>
              </w:rPr>
            </w:pPr>
            <w:r w:rsidRPr="001E1DDE">
              <w:rPr>
                <w:color w:val="000000"/>
              </w:rPr>
              <w:t xml:space="preserve"> </w:t>
            </w:r>
            <w:r w:rsidRPr="001E1DDE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</w:t>
            </w:r>
            <w:r w:rsidRPr="001E1DDE">
              <w:rPr>
                <w:color w:val="000000"/>
              </w:rPr>
              <w:t xml:space="preserve">aljegyző </w:t>
            </w:r>
          </w:p>
          <w:p w14:paraId="227DC59A" w14:textId="77777777" w:rsidR="0041091D" w:rsidRPr="001E1DDE" w:rsidRDefault="0041091D" w:rsidP="00AE12E2"/>
          <w:p w14:paraId="4E127917" w14:textId="77777777" w:rsidR="001E1DDE" w:rsidRPr="001E1DDE" w:rsidRDefault="001E1DDE" w:rsidP="001E1DDE">
            <w:r w:rsidRPr="001E1DDE">
              <w:t xml:space="preserve">Fedezet: ……………………………… Dátum: Budapest, 2021. ………………. </w:t>
            </w:r>
          </w:p>
          <w:p w14:paraId="35BC4085" w14:textId="77777777" w:rsidR="0032161C" w:rsidRDefault="0032161C" w:rsidP="00AE12E2">
            <w:r w:rsidRPr="001E1DDE">
              <w:t>Pénzügyi</w:t>
            </w:r>
            <w:r w:rsidR="00375B6C" w:rsidRPr="001E1DDE">
              <w:t>leg</w:t>
            </w:r>
            <w:r w:rsidRPr="001E1DDE">
              <w:t xml:space="preserve"> </w:t>
            </w:r>
            <w:proofErr w:type="spellStart"/>
            <w:r w:rsidRPr="001E1DDE">
              <w:t>ellenjegyzem</w:t>
            </w:r>
            <w:proofErr w:type="spellEnd"/>
            <w:r w:rsidRPr="001E1DDE">
              <w:t>:</w:t>
            </w:r>
            <w:r w:rsidR="001E1DDE" w:rsidRPr="001E1DDE">
              <w:t xml:space="preserve"> </w:t>
            </w:r>
          </w:p>
          <w:p w14:paraId="12040E01" w14:textId="77777777" w:rsidR="001E1DDE" w:rsidRDefault="001E1DDE" w:rsidP="00AE12E2"/>
          <w:p w14:paraId="4099EE1E" w14:textId="77777777" w:rsidR="001E1DDE" w:rsidRPr="001E1DDE" w:rsidRDefault="001E1DDE" w:rsidP="00AE12E2"/>
          <w:p w14:paraId="6C50BFC0" w14:textId="77777777" w:rsidR="001E1DDE" w:rsidRPr="00D062E3" w:rsidRDefault="001E1DDE" w:rsidP="001E1DDE">
            <w:pPr>
              <w:widowControl w:val="0"/>
              <w:tabs>
                <w:tab w:val="left" w:pos="-504"/>
                <w:tab w:val="left" w:pos="288"/>
              </w:tabs>
              <w:jc w:val="both"/>
              <w:textAlignment w:val="baseline"/>
              <w:rPr>
                <w:color w:val="000000"/>
                <w:sz w:val="21"/>
              </w:rPr>
            </w:pPr>
            <w:r w:rsidRPr="00D062E3">
              <w:rPr>
                <w:color w:val="000000"/>
                <w:sz w:val="21"/>
              </w:rPr>
              <w:t xml:space="preserve">……………………………. </w:t>
            </w:r>
          </w:p>
          <w:p w14:paraId="70D91432" w14:textId="77777777" w:rsidR="001E1DDE" w:rsidRPr="001E1DDE" w:rsidRDefault="001E1DDE" w:rsidP="001E1DDE">
            <w:pPr>
              <w:widowControl w:val="0"/>
              <w:tabs>
                <w:tab w:val="left" w:pos="-504"/>
                <w:tab w:val="left" w:pos="288"/>
              </w:tabs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1E1DDE">
              <w:rPr>
                <w:color w:val="000000"/>
              </w:rPr>
              <w:t xml:space="preserve">Hőrich Szilvia  </w:t>
            </w:r>
            <w:r w:rsidRPr="001E1DDE">
              <w:rPr>
                <w:color w:val="000000"/>
              </w:rPr>
              <w:tab/>
            </w:r>
          </w:p>
          <w:p w14:paraId="52E8AE49" w14:textId="77777777" w:rsidR="001E1DDE" w:rsidRPr="001E1DDE" w:rsidRDefault="001E1DDE" w:rsidP="001E1DDE">
            <w:pPr>
              <w:widowControl w:val="0"/>
              <w:tabs>
                <w:tab w:val="left" w:pos="-504"/>
                <w:tab w:val="left" w:pos="288"/>
              </w:tabs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1E1DDE">
              <w:rPr>
                <w:color w:val="000000"/>
              </w:rPr>
              <w:t xml:space="preserve">gazdasági vezető </w:t>
            </w:r>
          </w:p>
          <w:p w14:paraId="4373048E" w14:textId="77777777" w:rsidR="005352FD" w:rsidRPr="001E1DDE" w:rsidRDefault="005352FD" w:rsidP="005352FD"/>
        </w:tc>
      </w:tr>
    </w:tbl>
    <w:p w14:paraId="626EEAFC" w14:textId="77777777" w:rsidR="00375B6C" w:rsidRDefault="00375B6C" w:rsidP="004213EC">
      <w:pPr>
        <w:rPr>
          <w:b/>
          <w:bCs/>
          <w:i/>
          <w:caps/>
          <w:color w:val="000000"/>
        </w:rPr>
        <w:sectPr w:rsidR="00375B6C" w:rsidSect="0041091D">
          <w:footerReference w:type="default" r:id="rId9"/>
          <w:headerReference w:type="first" r:id="rId10"/>
          <w:footerReference w:type="first" r:id="rId11"/>
          <w:pgSz w:w="11907" w:h="16840" w:code="9"/>
          <w:pgMar w:top="851" w:right="1418" w:bottom="1418" w:left="1418" w:header="851" w:footer="851" w:gutter="0"/>
          <w:pgNumType w:start="1"/>
          <w:cols w:space="708"/>
          <w:titlePg/>
        </w:sectPr>
      </w:pPr>
    </w:p>
    <w:p w14:paraId="5439A8C0" w14:textId="77777777" w:rsidR="004213EC" w:rsidRPr="00F42AEE" w:rsidRDefault="004213EC" w:rsidP="004213EC">
      <w:pPr>
        <w:rPr>
          <w:b/>
          <w:bCs/>
          <w:i/>
          <w:caps/>
          <w:color w:val="000000"/>
        </w:rPr>
      </w:pPr>
      <w:r>
        <w:rPr>
          <w:b/>
          <w:bCs/>
          <w:i/>
          <w:caps/>
          <w:color w:val="000000"/>
        </w:rPr>
        <w:t xml:space="preserve">1. </w:t>
      </w:r>
      <w:r w:rsidRPr="00F42AEE">
        <w:rPr>
          <w:b/>
          <w:bCs/>
          <w:i/>
          <w:caps/>
          <w:color w:val="000000"/>
        </w:rPr>
        <w:t xml:space="preserve">melléklet </w:t>
      </w:r>
    </w:p>
    <w:p w14:paraId="430BBA79" w14:textId="77777777" w:rsidR="004213EC" w:rsidRPr="00F42AEE" w:rsidRDefault="004213EC" w:rsidP="004213EC">
      <w:pPr>
        <w:ind w:left="567" w:hanging="567"/>
      </w:pPr>
    </w:p>
    <w:p w14:paraId="33FD7CF0" w14:textId="77777777" w:rsidR="004213EC" w:rsidRPr="00D25DE4" w:rsidRDefault="004213EC" w:rsidP="004213EC">
      <w:pPr>
        <w:pStyle w:val="Style15"/>
        <w:spacing w:before="5" w:line="259" w:lineRule="exact"/>
        <w:ind w:firstLine="0"/>
        <w:jc w:val="both"/>
        <w:rPr>
          <w:rStyle w:val="FontStyle22"/>
          <w:rFonts w:ascii="Times New Roman" w:hAnsi="Times New Roman" w:cs="Times New Roman"/>
          <w:sz w:val="24"/>
        </w:rPr>
      </w:pPr>
      <w:r w:rsidRPr="00C32BB9">
        <w:rPr>
          <w:rStyle w:val="FontStyle22"/>
          <w:rFonts w:ascii="Times New Roman" w:hAnsi="Times New Roman" w:cs="Times New Roman"/>
          <w:b/>
          <w:sz w:val="24"/>
        </w:rPr>
        <w:t>Megrendelő</w:t>
      </w:r>
      <w:r w:rsidRPr="007039B8">
        <w:rPr>
          <w:rStyle w:val="FontStyle22"/>
          <w:rFonts w:ascii="Times New Roman" w:hAnsi="Times New Roman" w:cs="Times New Roman"/>
          <w:sz w:val="24"/>
        </w:rPr>
        <w:t xml:space="preserve"> jelen szerződés aláírásával egyidejűleg szolgáltatja az alábbi adatokat, iratokat, szakvéleményeket, előzmény-iratokat, dokumentációkat:</w:t>
      </w:r>
    </w:p>
    <w:p w14:paraId="1EAED9E2" w14:textId="77777777" w:rsidR="004213EC" w:rsidRPr="00F42AEE" w:rsidRDefault="004213EC" w:rsidP="004213EC">
      <w:pPr>
        <w:pStyle w:val="Listaszerbekezds"/>
        <w:numPr>
          <w:ilvl w:val="0"/>
          <w:numId w:val="3"/>
        </w:numPr>
        <w:spacing w:after="120"/>
        <w:ind w:left="284" w:hanging="284"/>
        <w:jc w:val="both"/>
        <w:rPr>
          <w:bCs/>
        </w:rPr>
      </w:pPr>
      <w:r w:rsidRPr="00F42AEE">
        <w:rPr>
          <w:bCs/>
        </w:rPr>
        <w:t>A jelen tervezési szerződés megkötésekor hatályos településrendezési eszközök és valamennyi alátámasztó munkarésze (digitális formátumban is, amennyiben rendelkezésre áll).</w:t>
      </w:r>
    </w:p>
    <w:p w14:paraId="11E23219" w14:textId="27C56223" w:rsidR="007C0267" w:rsidRDefault="007C0267" w:rsidP="004213EC">
      <w:pPr>
        <w:pStyle w:val="Listaszerbekezds"/>
        <w:numPr>
          <w:ilvl w:val="0"/>
          <w:numId w:val="3"/>
        </w:numPr>
        <w:spacing w:after="120"/>
        <w:ind w:left="284" w:hanging="284"/>
        <w:jc w:val="both"/>
        <w:rPr>
          <w:bCs/>
        </w:rPr>
      </w:pPr>
      <w:r>
        <w:rPr>
          <w:bCs/>
        </w:rPr>
        <w:t>a tervezési terület digitális földhivatali alaptérképe</w:t>
      </w:r>
    </w:p>
    <w:p w14:paraId="79F9E2F5" w14:textId="77777777" w:rsidR="004213EC" w:rsidRPr="00F42AEE" w:rsidRDefault="004213EC" w:rsidP="004213EC">
      <w:pPr>
        <w:pStyle w:val="Listaszerbekezds"/>
        <w:numPr>
          <w:ilvl w:val="0"/>
          <w:numId w:val="3"/>
        </w:numPr>
        <w:spacing w:after="120"/>
        <w:ind w:left="284" w:hanging="284"/>
        <w:jc w:val="both"/>
        <w:rPr>
          <w:bCs/>
        </w:rPr>
      </w:pPr>
      <w:r w:rsidRPr="00F42AEE">
        <w:rPr>
          <w:bCs/>
        </w:rPr>
        <w:t>A Megrendelő által lényegesnek tartott további információk és fejlesztési szándékok.</w:t>
      </w:r>
    </w:p>
    <w:p w14:paraId="0284DC3A" w14:textId="77777777" w:rsidR="004213EC" w:rsidRDefault="004213EC" w:rsidP="004213EC">
      <w:pPr>
        <w:pStyle w:val="Listaszerbekezds"/>
        <w:numPr>
          <w:ilvl w:val="0"/>
          <w:numId w:val="3"/>
        </w:numPr>
        <w:spacing w:after="120"/>
        <w:ind w:left="284" w:hanging="284"/>
        <w:jc w:val="both"/>
        <w:rPr>
          <w:bCs/>
        </w:rPr>
      </w:pPr>
      <w:r w:rsidRPr="00F42AEE">
        <w:rPr>
          <w:bCs/>
        </w:rPr>
        <w:t>Az átadott adatok hitelességét Tervező nem vizsgálja.</w:t>
      </w:r>
    </w:p>
    <w:p w14:paraId="50907E28" w14:textId="77777777" w:rsidR="004213EC" w:rsidRPr="00F42AEE" w:rsidRDefault="004213EC" w:rsidP="004213EC">
      <w:pPr>
        <w:ind w:left="567" w:hanging="567"/>
      </w:pPr>
    </w:p>
    <w:p w14:paraId="5244B23A" w14:textId="77777777" w:rsidR="004213EC" w:rsidRPr="00F42AEE" w:rsidRDefault="004213EC" w:rsidP="004213EC"/>
    <w:p w14:paraId="307631EA" w14:textId="77777777" w:rsidR="004213EC" w:rsidRPr="00F42AEE" w:rsidRDefault="004213EC" w:rsidP="004213EC"/>
    <w:p w14:paraId="4165A57D" w14:textId="77777777" w:rsidR="004213EC" w:rsidRPr="00F42AEE" w:rsidRDefault="004213EC" w:rsidP="004213EC"/>
    <w:p w14:paraId="738A9130" w14:textId="77777777" w:rsidR="004213EC" w:rsidRPr="00F42AEE" w:rsidRDefault="004213EC" w:rsidP="004213EC">
      <w:pPr>
        <w:tabs>
          <w:tab w:val="center" w:pos="1701"/>
          <w:tab w:val="center" w:pos="7371"/>
        </w:tabs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542"/>
      </w:tblGrid>
      <w:tr w:rsidR="004213EC" w:rsidRPr="00700309" w14:paraId="59099874" w14:textId="77777777" w:rsidTr="00AE12E2">
        <w:tc>
          <w:tcPr>
            <w:tcW w:w="4786" w:type="dxa"/>
          </w:tcPr>
          <w:p w14:paraId="25F0C40B" w14:textId="77777777" w:rsidR="004213EC" w:rsidRPr="00F42AEE" w:rsidRDefault="007D20FC" w:rsidP="00AE12E2">
            <w:r>
              <w:t>Kelt</w:t>
            </w:r>
            <w:proofErr w:type="gramStart"/>
            <w:r>
              <w:t>: …</w:t>
            </w:r>
            <w:proofErr w:type="gramEnd"/>
            <w:r>
              <w:t>……………., 2021</w:t>
            </w:r>
            <w:r w:rsidR="004213EC" w:rsidRPr="00F42AEE">
              <w:t>. .........</w:t>
            </w:r>
            <w:r w:rsidR="004213EC" w:rsidRPr="00F42AEE">
              <w:tab/>
            </w:r>
            <w:r w:rsidR="004213EC" w:rsidRPr="00F42AEE">
              <w:tab/>
            </w:r>
          </w:p>
        </w:tc>
        <w:tc>
          <w:tcPr>
            <w:tcW w:w="3542" w:type="dxa"/>
          </w:tcPr>
          <w:p w14:paraId="209D992A" w14:textId="77777777" w:rsidR="004213EC" w:rsidRPr="00F42AEE" w:rsidRDefault="007D20FC" w:rsidP="00AE12E2">
            <w:r>
              <w:t>Kelt: …………, 2021</w:t>
            </w:r>
            <w:r w:rsidR="004213EC" w:rsidRPr="00F42AEE">
              <w:t xml:space="preserve">. </w:t>
            </w:r>
            <w:r w:rsidR="004213EC">
              <w:t>……</w:t>
            </w:r>
          </w:p>
        </w:tc>
      </w:tr>
      <w:tr w:rsidR="004213EC" w:rsidRPr="00700309" w14:paraId="7283BB0B" w14:textId="77777777" w:rsidTr="00AE12E2">
        <w:tc>
          <w:tcPr>
            <w:tcW w:w="4786" w:type="dxa"/>
          </w:tcPr>
          <w:p w14:paraId="602A7CD2" w14:textId="77777777" w:rsidR="004213EC" w:rsidRPr="00F42AEE" w:rsidRDefault="004213EC" w:rsidP="00AE12E2"/>
        </w:tc>
        <w:tc>
          <w:tcPr>
            <w:tcW w:w="3542" w:type="dxa"/>
          </w:tcPr>
          <w:p w14:paraId="59036698" w14:textId="77777777" w:rsidR="004213EC" w:rsidRPr="00F42AEE" w:rsidRDefault="004213EC" w:rsidP="00AE12E2"/>
        </w:tc>
      </w:tr>
      <w:tr w:rsidR="004213EC" w:rsidRPr="00700309" w14:paraId="4CE39C99" w14:textId="77777777" w:rsidTr="00AE12E2">
        <w:tc>
          <w:tcPr>
            <w:tcW w:w="4786" w:type="dxa"/>
          </w:tcPr>
          <w:p w14:paraId="42AB8F6E" w14:textId="77777777" w:rsidR="004213EC" w:rsidRDefault="004213EC" w:rsidP="00AE12E2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</w:p>
          <w:p w14:paraId="4AAA414F" w14:textId="77777777" w:rsidR="004213EC" w:rsidRDefault="004213EC" w:rsidP="00AE12E2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  <w:r>
              <w:rPr>
                <w:b/>
              </w:rPr>
              <w:t>Megrendelő</w:t>
            </w:r>
          </w:p>
          <w:p w14:paraId="00983F15" w14:textId="77777777" w:rsidR="004213EC" w:rsidRDefault="004213EC" w:rsidP="00AE12E2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Budapest Főváros VIII. kerület Józsefvárosi </w:t>
            </w:r>
            <w:r w:rsidRPr="008D052A">
              <w:rPr>
                <w:b/>
              </w:rPr>
              <w:t>Önkormányzat</w:t>
            </w:r>
          </w:p>
          <w:p w14:paraId="6BB8B1C3" w14:textId="77777777" w:rsidR="004213EC" w:rsidRDefault="004213EC" w:rsidP="00AE12E2">
            <w:pPr>
              <w:jc w:val="center"/>
            </w:pPr>
            <w:r>
              <w:t>képviseletében</w:t>
            </w:r>
          </w:p>
          <w:p w14:paraId="27887B55" w14:textId="77777777" w:rsidR="004213EC" w:rsidRDefault="004213EC" w:rsidP="00AE12E2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</w:p>
          <w:p w14:paraId="39F023B4" w14:textId="77777777" w:rsidR="009A7C55" w:rsidRDefault="009A7C55" w:rsidP="00AE12E2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</w:p>
          <w:p w14:paraId="4C96703B" w14:textId="77777777" w:rsidR="009A7C55" w:rsidRDefault="009A7C55" w:rsidP="00AE12E2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</w:p>
          <w:p w14:paraId="425C57FB" w14:textId="77777777" w:rsidR="004213EC" w:rsidRPr="005633EA" w:rsidRDefault="004213EC" w:rsidP="00AE12E2">
            <w:pPr>
              <w:tabs>
                <w:tab w:val="center" w:pos="1701"/>
                <w:tab w:val="center" w:pos="7371"/>
              </w:tabs>
              <w:jc w:val="center"/>
            </w:pPr>
            <w:r w:rsidRPr="005633EA">
              <w:t>………………………….</w:t>
            </w:r>
          </w:p>
        </w:tc>
        <w:tc>
          <w:tcPr>
            <w:tcW w:w="3542" w:type="dxa"/>
          </w:tcPr>
          <w:p w14:paraId="6BA81C23" w14:textId="77777777" w:rsidR="007D20FC" w:rsidRDefault="007D20FC" w:rsidP="00AE12E2">
            <w:pPr>
              <w:jc w:val="center"/>
              <w:rPr>
                <w:b/>
              </w:rPr>
            </w:pPr>
          </w:p>
          <w:p w14:paraId="2B4C5065" w14:textId="77777777" w:rsidR="007D20FC" w:rsidRDefault="007D20FC" w:rsidP="007D20FC">
            <w:pPr>
              <w:tabs>
                <w:tab w:val="center" w:pos="1701"/>
                <w:tab w:val="center" w:pos="7371"/>
              </w:tabs>
              <w:jc w:val="center"/>
            </w:pPr>
            <w:r w:rsidRPr="007D20FC">
              <w:rPr>
                <w:b/>
              </w:rPr>
              <w:t>Tervező</w:t>
            </w:r>
          </w:p>
          <w:p w14:paraId="29B4F8E7" w14:textId="77777777" w:rsidR="007D20FC" w:rsidRDefault="007D20FC" w:rsidP="007D20FC">
            <w:pPr>
              <w:jc w:val="center"/>
            </w:pPr>
            <w:r>
              <w:t>………………………..</w:t>
            </w:r>
          </w:p>
          <w:p w14:paraId="1EBD70F7" w14:textId="77777777" w:rsidR="007D20FC" w:rsidRDefault="007D20FC" w:rsidP="007D20FC"/>
          <w:p w14:paraId="64A36C4D" w14:textId="77777777" w:rsidR="007D20FC" w:rsidRDefault="007D20FC" w:rsidP="007D20FC">
            <w:pPr>
              <w:jc w:val="center"/>
            </w:pPr>
            <w:r>
              <w:t>képviseletében</w:t>
            </w:r>
          </w:p>
          <w:p w14:paraId="6C7EA521" w14:textId="77777777" w:rsidR="004213EC" w:rsidRDefault="004213EC" w:rsidP="007D20FC"/>
          <w:p w14:paraId="5191D70D" w14:textId="77777777" w:rsidR="007D20FC" w:rsidRDefault="007D20FC" w:rsidP="007D20FC"/>
          <w:p w14:paraId="62F3F57F" w14:textId="77777777" w:rsidR="007D20FC" w:rsidRDefault="007D20FC" w:rsidP="007D20FC"/>
          <w:p w14:paraId="441DF8EE" w14:textId="77777777" w:rsidR="007D20FC" w:rsidRPr="007D20FC" w:rsidRDefault="007D20FC" w:rsidP="007D20FC">
            <w:r>
              <w:t xml:space="preserve">     ……………………..............</w:t>
            </w:r>
          </w:p>
        </w:tc>
      </w:tr>
      <w:tr w:rsidR="004213EC" w:rsidRPr="00700309" w14:paraId="2563B1EB" w14:textId="77777777" w:rsidTr="00AE12E2">
        <w:tc>
          <w:tcPr>
            <w:tcW w:w="4786" w:type="dxa"/>
          </w:tcPr>
          <w:p w14:paraId="52FB8720" w14:textId="77777777" w:rsidR="004213EC" w:rsidRPr="00F42AEE" w:rsidRDefault="007D20FC" w:rsidP="00AE12E2">
            <w:pPr>
              <w:jc w:val="center"/>
            </w:pPr>
            <w:r>
              <w:rPr>
                <w:b/>
              </w:rPr>
              <w:t>Pikó András</w:t>
            </w:r>
          </w:p>
        </w:tc>
        <w:tc>
          <w:tcPr>
            <w:tcW w:w="3542" w:type="dxa"/>
          </w:tcPr>
          <w:p w14:paraId="167BC5E5" w14:textId="77777777" w:rsidR="004213EC" w:rsidRPr="00F42AEE" w:rsidRDefault="007D20FC" w:rsidP="00AE12E2">
            <w:pPr>
              <w:rPr>
                <w:b/>
              </w:rPr>
            </w:pPr>
            <w:r>
              <w:rPr>
                <w:b/>
              </w:rPr>
              <w:t xml:space="preserve">                …………….</w:t>
            </w:r>
          </w:p>
        </w:tc>
      </w:tr>
      <w:tr w:rsidR="004213EC" w:rsidRPr="00700309" w14:paraId="0D9C3629" w14:textId="77777777" w:rsidTr="00AE12E2">
        <w:tc>
          <w:tcPr>
            <w:tcW w:w="4786" w:type="dxa"/>
          </w:tcPr>
          <w:p w14:paraId="7CAD4209" w14:textId="77777777" w:rsidR="004213EC" w:rsidRPr="00F42AEE" w:rsidRDefault="004213EC" w:rsidP="00AE12E2">
            <w:pPr>
              <w:jc w:val="center"/>
              <w:rPr>
                <w:b/>
              </w:rPr>
            </w:pPr>
            <w:r>
              <w:t>polgármester</w:t>
            </w:r>
          </w:p>
        </w:tc>
        <w:tc>
          <w:tcPr>
            <w:tcW w:w="3542" w:type="dxa"/>
          </w:tcPr>
          <w:p w14:paraId="1DCB3FEB" w14:textId="77777777" w:rsidR="004213EC" w:rsidRPr="00F42AEE" w:rsidRDefault="007D20FC" w:rsidP="00AE12E2">
            <w:pPr>
              <w:jc w:val="center"/>
            </w:pPr>
            <w:r>
              <w:t>ügyvezető</w:t>
            </w:r>
          </w:p>
          <w:p w14:paraId="195FDC89" w14:textId="77777777" w:rsidR="004213EC" w:rsidRPr="00F42AEE" w:rsidRDefault="004213EC" w:rsidP="00AE12E2">
            <w:pPr>
              <w:jc w:val="center"/>
            </w:pPr>
          </w:p>
        </w:tc>
      </w:tr>
      <w:tr w:rsidR="004213EC" w:rsidRPr="00700309" w14:paraId="7622902E" w14:textId="77777777" w:rsidTr="00AE12E2">
        <w:tc>
          <w:tcPr>
            <w:tcW w:w="4786" w:type="dxa"/>
          </w:tcPr>
          <w:p w14:paraId="3CD673D3" w14:textId="77777777" w:rsidR="004213EC" w:rsidRPr="00F42AEE" w:rsidRDefault="004213EC" w:rsidP="00AE12E2">
            <w:pPr>
              <w:jc w:val="center"/>
            </w:pPr>
          </w:p>
        </w:tc>
        <w:tc>
          <w:tcPr>
            <w:tcW w:w="3542" w:type="dxa"/>
          </w:tcPr>
          <w:p w14:paraId="0A263096" w14:textId="77777777" w:rsidR="004213EC" w:rsidRPr="00F42AEE" w:rsidRDefault="004213EC" w:rsidP="00AE12E2">
            <w:pPr>
              <w:jc w:val="center"/>
            </w:pPr>
          </w:p>
        </w:tc>
      </w:tr>
      <w:tr w:rsidR="004213EC" w:rsidRPr="00700309" w14:paraId="24D82BE1" w14:textId="77777777" w:rsidTr="00AE12E2">
        <w:tc>
          <w:tcPr>
            <w:tcW w:w="4786" w:type="dxa"/>
          </w:tcPr>
          <w:p w14:paraId="27021C90" w14:textId="77777777" w:rsidR="004213EC" w:rsidRPr="00F42AEE" w:rsidRDefault="004213EC" w:rsidP="00AE12E2">
            <w:pPr>
              <w:jc w:val="center"/>
            </w:pPr>
          </w:p>
        </w:tc>
        <w:tc>
          <w:tcPr>
            <w:tcW w:w="3542" w:type="dxa"/>
          </w:tcPr>
          <w:p w14:paraId="170E90DD" w14:textId="77777777" w:rsidR="004213EC" w:rsidRPr="00F42AEE" w:rsidRDefault="004213EC" w:rsidP="00AE12E2">
            <w:pPr>
              <w:jc w:val="center"/>
            </w:pPr>
          </w:p>
        </w:tc>
      </w:tr>
      <w:tr w:rsidR="004213EC" w:rsidRPr="00700309" w14:paraId="7B12DD37" w14:textId="77777777" w:rsidTr="00AE12E2">
        <w:tc>
          <w:tcPr>
            <w:tcW w:w="8328" w:type="dxa"/>
            <w:gridSpan w:val="2"/>
          </w:tcPr>
          <w:p w14:paraId="1418160E" w14:textId="77777777" w:rsidR="004213EC" w:rsidRPr="00F42AEE" w:rsidRDefault="004213EC" w:rsidP="00AE12E2"/>
        </w:tc>
      </w:tr>
      <w:tr w:rsidR="004213EC" w:rsidRPr="00700309" w14:paraId="24E38308" w14:textId="77777777" w:rsidTr="00AE12E2">
        <w:tc>
          <w:tcPr>
            <w:tcW w:w="4786" w:type="dxa"/>
          </w:tcPr>
          <w:p w14:paraId="1DBD87C9" w14:textId="77777777" w:rsidR="004213EC" w:rsidRPr="0032161C" w:rsidRDefault="004213EC" w:rsidP="00AE12E2">
            <w:pPr>
              <w:rPr>
                <w:b/>
              </w:rPr>
            </w:pPr>
          </w:p>
          <w:p w14:paraId="0B0EE6CA" w14:textId="77777777" w:rsidR="004213EC" w:rsidRPr="0032161C" w:rsidRDefault="004213EC" w:rsidP="00AE12E2">
            <w:pPr>
              <w:rPr>
                <w:b/>
              </w:rPr>
            </w:pPr>
          </w:p>
        </w:tc>
        <w:tc>
          <w:tcPr>
            <w:tcW w:w="3542" w:type="dxa"/>
          </w:tcPr>
          <w:p w14:paraId="55B892C5" w14:textId="77777777" w:rsidR="004213EC" w:rsidRPr="00F42AEE" w:rsidRDefault="004213EC" w:rsidP="00AE12E2"/>
        </w:tc>
      </w:tr>
      <w:tr w:rsidR="0032161C" w:rsidRPr="00700309" w14:paraId="2FDD8E23" w14:textId="77777777" w:rsidTr="00AE12E2">
        <w:tc>
          <w:tcPr>
            <w:tcW w:w="8328" w:type="dxa"/>
            <w:gridSpan w:val="2"/>
          </w:tcPr>
          <w:p w14:paraId="4726A039" w14:textId="77777777" w:rsidR="0032161C" w:rsidRPr="0032161C" w:rsidRDefault="0032161C" w:rsidP="0041091D">
            <w:pPr>
              <w:tabs>
                <w:tab w:val="center" w:pos="1701"/>
                <w:tab w:val="center" w:pos="7371"/>
              </w:tabs>
              <w:rPr>
                <w:b/>
              </w:rPr>
            </w:pPr>
          </w:p>
        </w:tc>
      </w:tr>
      <w:tr w:rsidR="0032161C" w:rsidRPr="00700309" w14:paraId="3945ECCD" w14:textId="77777777" w:rsidTr="00AE12E2">
        <w:tc>
          <w:tcPr>
            <w:tcW w:w="8328" w:type="dxa"/>
            <w:gridSpan w:val="2"/>
          </w:tcPr>
          <w:p w14:paraId="61A2AFFA" w14:textId="77777777" w:rsidR="0032161C" w:rsidRPr="0032161C" w:rsidRDefault="0032161C" w:rsidP="00AE12E2">
            <w:pPr>
              <w:rPr>
                <w:b/>
              </w:rPr>
            </w:pPr>
          </w:p>
        </w:tc>
      </w:tr>
    </w:tbl>
    <w:p w14:paraId="4A9A4C4A" w14:textId="77777777" w:rsidR="004213EC" w:rsidRPr="00F42AEE" w:rsidRDefault="004213EC" w:rsidP="004213EC">
      <w:pPr>
        <w:sectPr w:rsidR="004213EC" w:rsidRPr="00F42AEE" w:rsidSect="0041091D">
          <w:pgSz w:w="11907" w:h="16840" w:code="9"/>
          <w:pgMar w:top="851" w:right="1418" w:bottom="1418" w:left="1418" w:header="851" w:footer="851" w:gutter="0"/>
          <w:pgNumType w:start="1"/>
          <w:cols w:space="708"/>
          <w:titlePg/>
        </w:sectPr>
      </w:pPr>
      <w:r w:rsidRPr="00F42AEE">
        <w:br w:type="page"/>
      </w:r>
    </w:p>
    <w:tbl>
      <w:tblPr>
        <w:tblStyle w:val="Rcsostblzat"/>
        <w:tblpPr w:leftFromText="141" w:rightFromText="141" w:vertAnchor="page" w:horzAnchor="page" w:tblpX="143" w:tblpY="916"/>
        <w:tblW w:w="2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2"/>
        <w:gridCol w:w="543"/>
        <w:gridCol w:w="1831"/>
        <w:gridCol w:w="2374"/>
      </w:tblGrid>
      <w:tr w:rsidR="004213EC" w:rsidRPr="00700309" w14:paraId="310FEEA4" w14:textId="77777777" w:rsidTr="0077056E">
        <w:trPr>
          <w:gridAfter w:val="2"/>
          <w:wAfter w:w="4205" w:type="dxa"/>
        </w:trPr>
        <w:tc>
          <w:tcPr>
            <w:tcW w:w="16527" w:type="dxa"/>
            <w:gridSpan w:val="3"/>
          </w:tcPr>
          <w:p w14:paraId="1C6D883B" w14:textId="77777777" w:rsidR="004213EC" w:rsidRPr="00F42AEE" w:rsidRDefault="003B1A36" w:rsidP="0077056E">
            <w:pPr>
              <w:ind w:left="142"/>
            </w:pPr>
            <w:r>
              <w:rPr>
                <w:b/>
                <w:i/>
              </w:rPr>
              <w:t xml:space="preserve">2. </w:t>
            </w:r>
            <w:r w:rsidR="004213EC" w:rsidRPr="00F42AEE">
              <w:rPr>
                <w:b/>
                <w:i/>
              </w:rPr>
              <w:t>MELLÉKLET</w:t>
            </w:r>
            <w:r w:rsidR="004213EC" w:rsidRPr="00F42AEE">
              <w:rPr>
                <w:b/>
              </w:rPr>
              <w:t xml:space="preserve"> </w:t>
            </w:r>
            <w:r w:rsidR="004213EC" w:rsidRPr="00F42AEE">
              <w:rPr>
                <w:b/>
              </w:rPr>
              <w:tab/>
            </w:r>
          </w:p>
        </w:tc>
      </w:tr>
      <w:tr w:rsidR="004213EC" w:rsidRPr="00700309" w14:paraId="593DFBF0" w14:textId="77777777" w:rsidTr="0077056E">
        <w:trPr>
          <w:gridBefore w:val="1"/>
          <w:wBefore w:w="392" w:type="dxa"/>
          <w:trHeight w:val="9826"/>
        </w:trPr>
        <w:tc>
          <w:tcPr>
            <w:tcW w:w="15592" w:type="dxa"/>
            <w:tcBorders>
              <w:bottom w:val="single" w:sz="4" w:space="0" w:color="auto"/>
            </w:tcBorders>
          </w:tcPr>
          <w:p w14:paraId="4B42CDB0" w14:textId="77777777" w:rsidR="004213EC" w:rsidRPr="00F42AEE" w:rsidRDefault="004213EC" w:rsidP="0077056E">
            <w:pPr>
              <w:jc w:val="center"/>
              <w:rPr>
                <w:b/>
              </w:rPr>
            </w:pPr>
            <w:r w:rsidRPr="00F42AEE">
              <w:rPr>
                <w:b/>
              </w:rPr>
              <w:t>TERVSZÁLLÍTÁSI ÉS SZÁMLÁZÁSI ÜTEMTERV</w:t>
            </w:r>
          </w:p>
          <w:p w14:paraId="5CD9B70C" w14:textId="77777777" w:rsidR="004213EC" w:rsidRPr="00F42AEE" w:rsidRDefault="004213EC" w:rsidP="0077056E">
            <w:pPr>
              <w:jc w:val="center"/>
            </w:pPr>
          </w:p>
          <w:tbl>
            <w:tblPr>
              <w:tblW w:w="15243" w:type="dxa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2"/>
              <w:gridCol w:w="4362"/>
              <w:gridCol w:w="1533"/>
              <w:gridCol w:w="2268"/>
              <w:gridCol w:w="1649"/>
              <w:gridCol w:w="4629"/>
            </w:tblGrid>
            <w:tr w:rsidR="004213EC" w:rsidRPr="00700309" w14:paraId="55512ED0" w14:textId="77777777" w:rsidTr="0077056E">
              <w:trPr>
                <w:cantSplit/>
                <w:trHeight w:val="1051"/>
              </w:trPr>
              <w:tc>
                <w:tcPr>
                  <w:tcW w:w="802" w:type="dxa"/>
                  <w:shd w:val="pct5" w:color="auto" w:fill="auto"/>
                  <w:textDirection w:val="btLr"/>
                  <w:vAlign w:val="center"/>
                </w:tcPr>
                <w:p w14:paraId="27502698" w14:textId="77777777" w:rsidR="004213EC" w:rsidRPr="00F42AEE" w:rsidRDefault="004213EC" w:rsidP="005A3789">
                  <w:pPr>
                    <w:framePr w:hSpace="141" w:wrap="around" w:vAnchor="page" w:hAnchor="page" w:x="143" w:y="916"/>
                    <w:jc w:val="center"/>
                  </w:pPr>
                  <w:r w:rsidRPr="00F42AEE">
                    <w:t>(Rész) teljesítés</w:t>
                  </w:r>
                </w:p>
                <w:p w14:paraId="48E569E3" w14:textId="77777777" w:rsidR="004213EC" w:rsidRPr="00F42AEE" w:rsidRDefault="004213EC" w:rsidP="005A3789">
                  <w:pPr>
                    <w:framePr w:hSpace="141" w:wrap="around" w:vAnchor="page" w:hAnchor="page" w:x="143" w:y="916"/>
                    <w:jc w:val="center"/>
                  </w:pPr>
                  <w:r w:rsidRPr="00F42AEE">
                    <w:t>sorszáma</w:t>
                  </w:r>
                </w:p>
              </w:tc>
              <w:tc>
                <w:tcPr>
                  <w:tcW w:w="4362" w:type="dxa"/>
                  <w:shd w:val="pct5" w:color="auto" w:fill="auto"/>
                  <w:vAlign w:val="center"/>
                </w:tcPr>
                <w:p w14:paraId="241C0D0C" w14:textId="77777777" w:rsidR="004213EC" w:rsidRPr="00F42AEE" w:rsidRDefault="004213EC" w:rsidP="005A3789">
                  <w:pPr>
                    <w:framePr w:hSpace="141" w:wrap="around" w:vAnchor="page" w:hAnchor="page" w:x="143" w:y="916"/>
                    <w:jc w:val="center"/>
                    <w:rPr>
                      <w:b/>
                    </w:rPr>
                  </w:pPr>
                  <w:r w:rsidRPr="00F42AEE">
                    <w:rPr>
                      <w:b/>
                    </w:rPr>
                    <w:t>Teljesítendő feladat</w:t>
                  </w:r>
                </w:p>
              </w:tc>
              <w:tc>
                <w:tcPr>
                  <w:tcW w:w="1533" w:type="dxa"/>
                  <w:shd w:val="pct5" w:color="auto" w:fill="auto"/>
                  <w:vAlign w:val="center"/>
                </w:tcPr>
                <w:p w14:paraId="632D4832" w14:textId="77777777" w:rsidR="004213EC" w:rsidRPr="00F42AEE" w:rsidRDefault="004213EC" w:rsidP="005A3789">
                  <w:pPr>
                    <w:framePr w:hSpace="141" w:wrap="around" w:vAnchor="page" w:hAnchor="page" w:x="143" w:y="916"/>
                    <w:jc w:val="center"/>
                    <w:rPr>
                      <w:b/>
                    </w:rPr>
                  </w:pPr>
                  <w:r w:rsidRPr="00F42AEE">
                    <w:rPr>
                      <w:b/>
                    </w:rPr>
                    <w:t>Számla meg-nevezése</w:t>
                  </w:r>
                </w:p>
              </w:tc>
              <w:tc>
                <w:tcPr>
                  <w:tcW w:w="2268" w:type="dxa"/>
                  <w:shd w:val="pct5" w:color="auto" w:fill="auto"/>
                  <w:vAlign w:val="center"/>
                </w:tcPr>
                <w:p w14:paraId="5B3780E7" w14:textId="77777777" w:rsidR="004213EC" w:rsidRPr="00F42AEE" w:rsidRDefault="004213EC" w:rsidP="005A3789">
                  <w:pPr>
                    <w:framePr w:hSpace="141" w:wrap="around" w:vAnchor="page" w:hAnchor="page" w:x="143" w:y="916"/>
                    <w:jc w:val="center"/>
                    <w:rPr>
                      <w:b/>
                    </w:rPr>
                  </w:pPr>
                  <w:r w:rsidRPr="00F42AEE">
                    <w:rPr>
                      <w:b/>
                    </w:rPr>
                    <w:t>Tervszállítási ütemezés</w:t>
                  </w:r>
                </w:p>
                <w:p w14:paraId="7B58F67B" w14:textId="77777777" w:rsidR="004213EC" w:rsidRPr="00F42AEE" w:rsidRDefault="004213EC" w:rsidP="005A3789">
                  <w:pPr>
                    <w:framePr w:hSpace="141" w:wrap="around" w:vAnchor="page" w:hAnchor="page" w:x="143" w:y="916"/>
                    <w:jc w:val="center"/>
                    <w:rPr>
                      <w:b/>
                    </w:rPr>
                  </w:pPr>
                  <w:r w:rsidRPr="00F42AEE">
                    <w:rPr>
                      <w:b/>
                    </w:rPr>
                    <w:t>(határidő)</w:t>
                  </w:r>
                </w:p>
              </w:tc>
              <w:tc>
                <w:tcPr>
                  <w:tcW w:w="1649" w:type="dxa"/>
                  <w:shd w:val="pct5" w:color="auto" w:fill="auto"/>
                  <w:vAlign w:val="center"/>
                </w:tcPr>
                <w:p w14:paraId="1EF4C159" w14:textId="77777777" w:rsidR="004213EC" w:rsidRPr="00F42AEE" w:rsidRDefault="004213EC" w:rsidP="005A3789">
                  <w:pPr>
                    <w:framePr w:hSpace="141" w:wrap="around" w:vAnchor="page" w:hAnchor="page" w:x="143" w:y="916"/>
                    <w:jc w:val="center"/>
                    <w:rPr>
                      <w:b/>
                    </w:rPr>
                  </w:pPr>
                  <w:r w:rsidRPr="00F42AEE">
                    <w:rPr>
                      <w:b/>
                    </w:rPr>
                    <w:t xml:space="preserve">Számlázható összeg a </w:t>
                  </w:r>
                  <w:r w:rsidR="00540C20">
                    <w:rPr>
                      <w:b/>
                    </w:rPr>
                    <w:t xml:space="preserve">nettó </w:t>
                  </w:r>
                  <w:r w:rsidRPr="00F42AEE">
                    <w:rPr>
                      <w:b/>
                    </w:rPr>
                    <w:t>tervezési díj %-ában</w:t>
                  </w:r>
                </w:p>
              </w:tc>
              <w:tc>
                <w:tcPr>
                  <w:tcW w:w="4629" w:type="dxa"/>
                  <w:shd w:val="pct5" w:color="auto" w:fill="auto"/>
                  <w:vAlign w:val="center"/>
                </w:tcPr>
                <w:p w14:paraId="2EAA4621" w14:textId="77777777" w:rsidR="004213EC" w:rsidRPr="00F42AEE" w:rsidRDefault="004213EC" w:rsidP="005A3789">
                  <w:pPr>
                    <w:framePr w:hSpace="141" w:wrap="around" w:vAnchor="page" w:hAnchor="page" w:x="143" w:y="916"/>
                    <w:jc w:val="center"/>
                    <w:rPr>
                      <w:b/>
                    </w:rPr>
                  </w:pPr>
                  <w:r w:rsidRPr="00F42AEE">
                    <w:rPr>
                      <w:b/>
                    </w:rPr>
                    <w:t>Feltétel</w:t>
                  </w:r>
                </w:p>
              </w:tc>
            </w:tr>
            <w:tr w:rsidR="004213EC" w:rsidRPr="00700309" w14:paraId="2E720C1A" w14:textId="77777777" w:rsidTr="0077056E">
              <w:trPr>
                <w:trHeight w:val="824"/>
              </w:trPr>
              <w:tc>
                <w:tcPr>
                  <w:tcW w:w="802" w:type="dxa"/>
                  <w:vAlign w:val="center"/>
                </w:tcPr>
                <w:p w14:paraId="267DBEB3" w14:textId="77777777" w:rsidR="004213EC" w:rsidRPr="0011177B" w:rsidRDefault="004213EC" w:rsidP="005A3789">
                  <w:pPr>
                    <w:framePr w:hSpace="141" w:wrap="around" w:vAnchor="page" w:hAnchor="page" w:x="143" w:y="916"/>
                    <w:jc w:val="center"/>
                  </w:pPr>
                  <w:r w:rsidRPr="0011177B">
                    <w:t>1.</w:t>
                  </w:r>
                </w:p>
              </w:tc>
              <w:tc>
                <w:tcPr>
                  <w:tcW w:w="4362" w:type="dxa"/>
                  <w:vAlign w:val="center"/>
                </w:tcPr>
                <w:p w14:paraId="4109AA66" w14:textId="4917B19B" w:rsidR="004213EC" w:rsidRPr="001E1DDE" w:rsidRDefault="00660EE1" w:rsidP="005A3789">
                  <w:pPr>
                    <w:framePr w:hSpace="141" w:wrap="around" w:vAnchor="page" w:hAnchor="page" w:x="143" w:y="916"/>
                    <w:jc w:val="center"/>
                  </w:pPr>
                  <w:r>
                    <w:rPr>
                      <w:b/>
                      <w:bCs/>
                    </w:rPr>
                    <w:t>A partnerségi v</w:t>
                  </w:r>
                  <w:r w:rsidR="003B1A36" w:rsidRPr="003B1A36">
                    <w:rPr>
                      <w:b/>
                      <w:bCs/>
                    </w:rPr>
                    <w:t>éleményezési szakaszhoz szükséges dokumentáció</w:t>
                  </w:r>
                  <w:r w:rsidR="003B1A36">
                    <w:rPr>
                      <w:b/>
                      <w:bCs/>
                    </w:rPr>
                    <w:t xml:space="preserve"> elkészítése.</w:t>
                  </w:r>
                </w:p>
              </w:tc>
              <w:tc>
                <w:tcPr>
                  <w:tcW w:w="1533" w:type="dxa"/>
                  <w:vAlign w:val="center"/>
                </w:tcPr>
                <w:p w14:paraId="2ADAEEF0" w14:textId="2D0553E3" w:rsidR="004213EC" w:rsidRPr="001E1DDE" w:rsidRDefault="00660EE1" w:rsidP="005A3789">
                  <w:pPr>
                    <w:framePr w:hSpace="141" w:wrap="around" w:vAnchor="page" w:hAnchor="page" w:x="143" w:y="916"/>
                    <w:jc w:val="center"/>
                  </w:pPr>
                  <w:r>
                    <w:t>1</w:t>
                  </w:r>
                  <w:proofErr w:type="gramStart"/>
                  <w:r>
                    <w:t>.r</w:t>
                  </w:r>
                  <w:r w:rsidR="00167937">
                    <w:t>észszámla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14:paraId="7DA0F2E3" w14:textId="52FEC1B1" w:rsidR="00660EE1" w:rsidRDefault="00660EE1" w:rsidP="005A3789">
                  <w:pPr>
                    <w:framePr w:hSpace="141" w:wrap="around" w:vAnchor="page" w:hAnchor="page" w:x="143" w:y="916"/>
                    <w:jc w:val="center"/>
                  </w:pPr>
                  <w:r>
                    <w:t>a</w:t>
                  </w:r>
                  <w:r w:rsidR="00C82A07">
                    <w:t xml:space="preserve">z </w:t>
                  </w:r>
                  <w:proofErr w:type="gramStart"/>
                  <w:r w:rsidR="00C82A07">
                    <w:t xml:space="preserve">adatszolgáltatást </w:t>
                  </w:r>
                  <w:r>
                    <w:t xml:space="preserve"> követően</w:t>
                  </w:r>
                  <w:proofErr w:type="gramEnd"/>
                  <w:r>
                    <w:t xml:space="preserve"> </w:t>
                  </w:r>
                  <w:r w:rsidR="005972E0">
                    <w:t>3</w:t>
                  </w:r>
                  <w:r>
                    <w:t xml:space="preserve">0 nap, előirányzat: </w:t>
                  </w:r>
                </w:p>
                <w:p w14:paraId="2C0D2589" w14:textId="0E4A07FE" w:rsidR="004213EC" w:rsidRPr="001E1DDE" w:rsidRDefault="00FC0E03" w:rsidP="005A3789">
                  <w:pPr>
                    <w:framePr w:hSpace="141" w:wrap="around" w:vAnchor="page" w:hAnchor="page" w:x="143" w:y="916"/>
                    <w:jc w:val="center"/>
                  </w:pPr>
                  <w:r>
                    <w:t>2021.</w:t>
                  </w:r>
                  <w:r w:rsidR="007C0267">
                    <w:t xml:space="preserve"> </w:t>
                  </w:r>
                  <w:r w:rsidR="00253BD7">
                    <w:t>augusztus</w:t>
                  </w:r>
                  <w:r w:rsidR="00451176">
                    <w:t xml:space="preserve"> </w:t>
                  </w:r>
                  <w:r>
                    <w:t>2</w:t>
                  </w:r>
                  <w:r w:rsidR="00167937">
                    <w:t>.</w:t>
                  </w:r>
                </w:p>
              </w:tc>
              <w:tc>
                <w:tcPr>
                  <w:tcW w:w="1649" w:type="dxa"/>
                  <w:vAlign w:val="center"/>
                </w:tcPr>
                <w:p w14:paraId="0F65C307" w14:textId="77777777" w:rsidR="004213EC" w:rsidRPr="001E1DDE" w:rsidRDefault="00167937" w:rsidP="005A3789">
                  <w:pPr>
                    <w:framePr w:hSpace="141" w:wrap="around" w:vAnchor="page" w:hAnchor="page" w:x="143" w:y="916"/>
                    <w:jc w:val="center"/>
                  </w:pPr>
                  <w:r>
                    <w:t>5</w:t>
                  </w:r>
                  <w:r w:rsidR="004213EC" w:rsidRPr="001E1DDE">
                    <w:t>0%</w:t>
                  </w:r>
                </w:p>
              </w:tc>
              <w:tc>
                <w:tcPr>
                  <w:tcW w:w="4629" w:type="dxa"/>
                  <w:vAlign w:val="center"/>
                </w:tcPr>
                <w:p w14:paraId="4DF7973E" w14:textId="77777777" w:rsidR="004213EC" w:rsidRPr="001E1DDE" w:rsidRDefault="003B1A36" w:rsidP="005A3789">
                  <w:pPr>
                    <w:framePr w:hSpace="141" w:wrap="around" w:vAnchor="page" w:hAnchor="page" w:x="143" w:y="916"/>
                    <w:jc w:val="center"/>
                  </w:pPr>
                  <w:r>
                    <w:t>A 3. mellékletben részletezett tartalmú dokumentáció elkészítése és átadása az Önkormányzatnak.</w:t>
                  </w:r>
                </w:p>
              </w:tc>
            </w:tr>
            <w:tr w:rsidR="00660EE1" w:rsidRPr="00700309" w14:paraId="751B7337" w14:textId="77777777" w:rsidTr="0077056E">
              <w:trPr>
                <w:trHeight w:val="824"/>
              </w:trPr>
              <w:tc>
                <w:tcPr>
                  <w:tcW w:w="802" w:type="dxa"/>
                  <w:vAlign w:val="center"/>
                </w:tcPr>
                <w:p w14:paraId="0F847FD2" w14:textId="1BFAF341" w:rsidR="00660EE1" w:rsidRPr="0011177B" w:rsidRDefault="00660EE1" w:rsidP="005A3789">
                  <w:pPr>
                    <w:framePr w:hSpace="141" w:wrap="around" w:vAnchor="page" w:hAnchor="page" w:x="143" w:y="916"/>
                    <w:jc w:val="center"/>
                  </w:pPr>
                  <w:r>
                    <w:t>2.</w:t>
                  </w:r>
                </w:p>
              </w:tc>
              <w:tc>
                <w:tcPr>
                  <w:tcW w:w="4362" w:type="dxa"/>
                  <w:vAlign w:val="center"/>
                </w:tcPr>
                <w:p w14:paraId="692852F5" w14:textId="1E7755A4" w:rsidR="00660EE1" w:rsidRDefault="00660EE1" w:rsidP="005A3789">
                  <w:pPr>
                    <w:framePr w:hSpace="141" w:wrap="around" w:vAnchor="page" w:hAnchor="page" w:x="143" w:y="91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 tárgyalásos eljáráshoz szükséges végső szakmai véleményezési dokumentáció elkészítése</w:t>
                  </w:r>
                </w:p>
              </w:tc>
              <w:tc>
                <w:tcPr>
                  <w:tcW w:w="1533" w:type="dxa"/>
                  <w:vAlign w:val="center"/>
                </w:tcPr>
                <w:p w14:paraId="4B037FA2" w14:textId="53C3E1F5" w:rsidR="00660EE1" w:rsidRDefault="00660EE1" w:rsidP="005A3789">
                  <w:pPr>
                    <w:framePr w:hSpace="141" w:wrap="around" w:vAnchor="page" w:hAnchor="page" w:x="143" w:y="916"/>
                    <w:jc w:val="center"/>
                  </w:pPr>
                  <w:r>
                    <w:t>2.részszámla</w:t>
                  </w:r>
                </w:p>
              </w:tc>
              <w:tc>
                <w:tcPr>
                  <w:tcW w:w="2268" w:type="dxa"/>
                  <w:vAlign w:val="center"/>
                </w:tcPr>
                <w:p w14:paraId="604442A4" w14:textId="21CD3C25" w:rsidR="00C82A07" w:rsidRDefault="00660EE1" w:rsidP="005A3789">
                  <w:pPr>
                    <w:framePr w:hSpace="141" w:wrap="around" w:vAnchor="page" w:hAnchor="page" w:x="143" w:y="916"/>
                    <w:jc w:val="center"/>
                  </w:pPr>
                  <w:r>
                    <w:t xml:space="preserve">a partnerségi egyeztetési eljárás képviselő-testületi elfogadását követő döntéstől </w:t>
                  </w:r>
                  <w:r w:rsidR="00C82A07">
                    <w:t>7</w:t>
                  </w:r>
                  <w:r>
                    <w:t xml:space="preserve"> nap</w:t>
                  </w:r>
                </w:p>
              </w:tc>
              <w:tc>
                <w:tcPr>
                  <w:tcW w:w="1649" w:type="dxa"/>
                  <w:vAlign w:val="center"/>
                </w:tcPr>
                <w:p w14:paraId="35BD70C9" w14:textId="3E003B05" w:rsidR="00660EE1" w:rsidRDefault="00660EE1" w:rsidP="005A3789">
                  <w:pPr>
                    <w:framePr w:hSpace="141" w:wrap="around" w:vAnchor="page" w:hAnchor="page" w:x="143" w:y="916"/>
                    <w:jc w:val="center"/>
                  </w:pPr>
                  <w:r>
                    <w:t>30%</w:t>
                  </w:r>
                </w:p>
              </w:tc>
              <w:tc>
                <w:tcPr>
                  <w:tcW w:w="4629" w:type="dxa"/>
                  <w:vAlign w:val="center"/>
                </w:tcPr>
                <w:p w14:paraId="3F9C9561" w14:textId="08532142" w:rsidR="00660EE1" w:rsidRDefault="007C0267" w:rsidP="005A3789">
                  <w:pPr>
                    <w:framePr w:hSpace="141" w:wrap="around" w:vAnchor="page" w:hAnchor="page" w:x="143" w:y="916"/>
                    <w:jc w:val="center"/>
                  </w:pPr>
                  <w:r>
                    <w:t xml:space="preserve">A partnerségi egyeztetés alapján </w:t>
                  </w:r>
                  <w:proofErr w:type="gramStart"/>
                  <w:r>
                    <w:t>véglegesített  véleményezési</w:t>
                  </w:r>
                  <w:proofErr w:type="gramEnd"/>
                  <w:r>
                    <w:t xml:space="preserve"> dokumentáció elkészítése és átadása az Önkormányzatnak.</w:t>
                  </w:r>
                </w:p>
              </w:tc>
            </w:tr>
            <w:tr w:rsidR="004213EC" w:rsidRPr="00700309" w14:paraId="4300A7F6" w14:textId="77777777" w:rsidTr="0077056E">
              <w:trPr>
                <w:trHeight w:val="567"/>
              </w:trPr>
              <w:tc>
                <w:tcPr>
                  <w:tcW w:w="802" w:type="dxa"/>
                  <w:vAlign w:val="center"/>
                </w:tcPr>
                <w:p w14:paraId="68470E78" w14:textId="77777777" w:rsidR="004213EC" w:rsidRPr="0011177B" w:rsidRDefault="004213EC" w:rsidP="005A3789">
                  <w:pPr>
                    <w:framePr w:hSpace="141" w:wrap="around" w:vAnchor="page" w:hAnchor="page" w:x="143" w:y="916"/>
                    <w:jc w:val="center"/>
                  </w:pPr>
                  <w:r w:rsidRPr="0011177B">
                    <w:t>2.</w:t>
                  </w:r>
                </w:p>
              </w:tc>
              <w:tc>
                <w:tcPr>
                  <w:tcW w:w="4362" w:type="dxa"/>
                  <w:vAlign w:val="center"/>
                </w:tcPr>
                <w:p w14:paraId="0903074F" w14:textId="406FF75E" w:rsidR="004213EC" w:rsidRPr="001E1DDE" w:rsidRDefault="00C82A07" w:rsidP="005A3789">
                  <w:pPr>
                    <w:framePr w:hSpace="141" w:wrap="around" w:vAnchor="page" w:hAnchor="page" w:x="143" w:y="916"/>
                    <w:jc w:val="center"/>
                  </w:pPr>
                  <w:r>
                    <w:rPr>
                      <w:b/>
                      <w:bCs/>
                    </w:rPr>
                    <w:t>Jóváhagyásra való előkészítés, a v</w:t>
                  </w:r>
                  <w:r w:rsidR="00375B6C" w:rsidRPr="00375B6C">
                    <w:rPr>
                      <w:b/>
                      <w:bCs/>
                    </w:rPr>
                    <w:t>égleges</w:t>
                  </w:r>
                  <w:r w:rsidR="003B1A36">
                    <w:rPr>
                      <w:b/>
                      <w:bCs/>
                    </w:rPr>
                    <w:t xml:space="preserve"> dokumentáció elkészítése.</w:t>
                  </w:r>
                </w:p>
              </w:tc>
              <w:tc>
                <w:tcPr>
                  <w:tcW w:w="1533" w:type="dxa"/>
                  <w:vAlign w:val="center"/>
                </w:tcPr>
                <w:p w14:paraId="543C22E3" w14:textId="77777777" w:rsidR="004213EC" w:rsidRPr="001E1DDE" w:rsidRDefault="007D20FC" w:rsidP="005A3789">
                  <w:pPr>
                    <w:framePr w:hSpace="141" w:wrap="around" w:vAnchor="page" w:hAnchor="page" w:x="143" w:y="916"/>
                    <w:jc w:val="center"/>
                  </w:pPr>
                  <w:r>
                    <w:t>Végszámla</w:t>
                  </w:r>
                </w:p>
              </w:tc>
              <w:tc>
                <w:tcPr>
                  <w:tcW w:w="2268" w:type="dxa"/>
                  <w:vAlign w:val="center"/>
                </w:tcPr>
                <w:p w14:paraId="2213395B" w14:textId="17B3495D" w:rsidR="004213EC" w:rsidRPr="001E1DDE" w:rsidRDefault="00660EE1" w:rsidP="005A3789">
                  <w:pPr>
                    <w:framePr w:hSpace="141" w:wrap="around" w:vAnchor="page" w:hAnchor="page" w:x="143" w:y="916"/>
                    <w:jc w:val="center"/>
                  </w:pPr>
                  <w:r>
                    <w:t>a képviselő-testületi döntéstől 1</w:t>
                  </w:r>
                  <w:r w:rsidR="0061100A">
                    <w:t>5</w:t>
                  </w:r>
                  <w:r>
                    <w:t xml:space="preserve"> nap </w:t>
                  </w:r>
                </w:p>
              </w:tc>
              <w:tc>
                <w:tcPr>
                  <w:tcW w:w="1649" w:type="dxa"/>
                  <w:vAlign w:val="center"/>
                </w:tcPr>
                <w:p w14:paraId="568C1832" w14:textId="56F8AB83" w:rsidR="004213EC" w:rsidRPr="001E1DDE" w:rsidRDefault="00660EE1" w:rsidP="005A3789">
                  <w:pPr>
                    <w:framePr w:hSpace="141" w:wrap="around" w:vAnchor="page" w:hAnchor="page" w:x="143" w:y="916"/>
                    <w:jc w:val="center"/>
                  </w:pPr>
                  <w:r>
                    <w:t>20</w:t>
                  </w:r>
                  <w:r w:rsidR="004213EC" w:rsidRPr="001E1DDE">
                    <w:t>%</w:t>
                  </w:r>
                </w:p>
              </w:tc>
              <w:tc>
                <w:tcPr>
                  <w:tcW w:w="4629" w:type="dxa"/>
                  <w:vAlign w:val="center"/>
                </w:tcPr>
                <w:p w14:paraId="57892296" w14:textId="343B84C5" w:rsidR="004213EC" w:rsidRPr="001E1DDE" w:rsidRDefault="00375B6C" w:rsidP="005A3789">
                  <w:pPr>
                    <w:framePr w:hSpace="141" w:wrap="around" w:vAnchor="page" w:hAnchor="page" w:x="143" w:y="916"/>
                    <w:jc w:val="center"/>
                  </w:pPr>
                  <w:r w:rsidRPr="00375B6C">
                    <w:t>A vég</w:t>
                  </w:r>
                  <w:r w:rsidR="007C0267">
                    <w:t>ső szakmai vélemény</w:t>
                  </w:r>
                  <w:r w:rsidR="005A3789">
                    <w:t xml:space="preserve"> </w:t>
                  </w:r>
                  <w:proofErr w:type="gramStart"/>
                  <w:r w:rsidR="007C0267">
                    <w:t xml:space="preserve">alapján </w:t>
                  </w:r>
                  <w:r w:rsidRPr="00375B6C">
                    <w:t xml:space="preserve"> elkészített</w:t>
                  </w:r>
                  <w:proofErr w:type="gramEnd"/>
                  <w:r w:rsidRPr="00375B6C">
                    <w:t xml:space="preserve"> jóváhagyási dokumentáció</w:t>
                  </w:r>
                  <w:r w:rsidR="007C0267">
                    <w:t xml:space="preserve"> és a </w:t>
                  </w:r>
                  <w:r w:rsidR="005A3789">
                    <w:t>végleges</w:t>
                  </w:r>
                  <w:r w:rsidR="005A3789">
                    <w:t xml:space="preserve"> </w:t>
                  </w:r>
                  <w:r w:rsidR="007C0267">
                    <w:t>dokumentáció</w:t>
                  </w:r>
                  <w:r w:rsidR="005A3789">
                    <w:t xml:space="preserve"> </w:t>
                  </w:r>
                  <w:r w:rsidRPr="00375B6C">
                    <w:t>elkészítése és átadása az Önkormányzatnak</w:t>
                  </w:r>
                  <w:r w:rsidR="003B1A36">
                    <w:t>.</w:t>
                  </w:r>
                </w:p>
              </w:tc>
            </w:tr>
          </w:tbl>
          <w:tbl>
            <w:tblPr>
              <w:tblStyle w:val="Rcsostblzat"/>
              <w:tblW w:w="25119" w:type="dxa"/>
              <w:tblInd w:w="6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26"/>
              <w:gridCol w:w="10813"/>
              <w:gridCol w:w="4085"/>
              <w:gridCol w:w="3595"/>
            </w:tblGrid>
            <w:tr w:rsidR="004213EC" w:rsidRPr="00700309" w14:paraId="53BF52BA" w14:textId="77777777" w:rsidTr="0077056E">
              <w:tc>
                <w:tcPr>
                  <w:tcW w:w="6626" w:type="dxa"/>
                </w:tcPr>
                <w:p w14:paraId="0B386F8C" w14:textId="77777777" w:rsidR="004213EC" w:rsidRPr="00F42AEE" w:rsidRDefault="00396E80" w:rsidP="005A3789">
                  <w:pPr>
                    <w:framePr w:hSpace="141" w:wrap="around" w:vAnchor="page" w:hAnchor="page" w:x="143" w:y="916"/>
                  </w:pPr>
                  <w:r>
                    <w:t xml:space="preserve">            Kelt: Budapest, 2021</w:t>
                  </w:r>
                  <w:r w:rsidR="004213EC" w:rsidRPr="00F42AEE">
                    <w:t>.</w:t>
                  </w:r>
                  <w:proofErr w:type="gramStart"/>
                  <w:r w:rsidR="004213EC" w:rsidRPr="00F42AEE">
                    <w:t>…………..</w:t>
                  </w:r>
                  <w:proofErr w:type="gramEnd"/>
                </w:p>
              </w:tc>
              <w:tc>
                <w:tcPr>
                  <w:tcW w:w="10813" w:type="dxa"/>
                </w:tcPr>
                <w:p w14:paraId="0F1C05E9" w14:textId="77777777" w:rsidR="004213EC" w:rsidRPr="00F42AEE" w:rsidRDefault="0052233E" w:rsidP="005A3789">
                  <w:pPr>
                    <w:framePr w:hSpace="141" w:wrap="around" w:vAnchor="page" w:hAnchor="page" w:x="143" w:y="916"/>
                    <w:jc w:val="center"/>
                  </w:pPr>
                  <w:r>
                    <w:t>K</w:t>
                  </w:r>
                  <w:r w:rsidR="00396E80">
                    <w:t>elt: Budapest, 2021</w:t>
                  </w:r>
                  <w:r w:rsidR="004213EC" w:rsidRPr="00F42AEE">
                    <w:t>…………...</w:t>
                  </w:r>
                </w:p>
              </w:tc>
              <w:tc>
                <w:tcPr>
                  <w:tcW w:w="7680" w:type="dxa"/>
                  <w:gridSpan w:val="2"/>
                </w:tcPr>
                <w:p w14:paraId="411B6A07" w14:textId="77777777" w:rsidR="004213EC" w:rsidRPr="00F42AEE" w:rsidRDefault="004213EC" w:rsidP="005A3789">
                  <w:pPr>
                    <w:framePr w:hSpace="141" w:wrap="around" w:vAnchor="page" w:hAnchor="page" w:x="143" w:y="916"/>
                    <w:jc w:val="center"/>
                  </w:pPr>
                </w:p>
              </w:tc>
            </w:tr>
            <w:tr w:rsidR="004213EC" w:rsidRPr="00700309" w14:paraId="34CE516B" w14:textId="77777777" w:rsidTr="0077056E">
              <w:tc>
                <w:tcPr>
                  <w:tcW w:w="25119" w:type="dxa"/>
                  <w:gridSpan w:val="4"/>
                </w:tcPr>
                <w:p w14:paraId="6DD58EA5" w14:textId="77777777" w:rsidR="004213EC" w:rsidRPr="00F42AEE" w:rsidRDefault="004213EC" w:rsidP="005A3789">
                  <w:pPr>
                    <w:framePr w:hSpace="141" w:wrap="around" w:vAnchor="page" w:hAnchor="page" w:x="143" w:y="916"/>
                  </w:pPr>
                </w:p>
              </w:tc>
            </w:tr>
            <w:tr w:rsidR="007D20FC" w:rsidRPr="00700309" w14:paraId="0F6207C6" w14:textId="77777777" w:rsidTr="0077056E">
              <w:trPr>
                <w:gridAfter w:val="2"/>
                <w:wAfter w:w="7680" w:type="dxa"/>
              </w:trPr>
              <w:tc>
                <w:tcPr>
                  <w:tcW w:w="6626" w:type="dxa"/>
                </w:tcPr>
                <w:p w14:paraId="6A164AEA" w14:textId="77777777" w:rsidR="007D20FC" w:rsidRPr="00F42AEE" w:rsidRDefault="007D20FC" w:rsidP="005A3789">
                  <w:pPr>
                    <w:framePr w:hSpace="141" w:wrap="around" w:vAnchor="page" w:hAnchor="page" w:x="143" w:y="916"/>
                    <w:jc w:val="center"/>
                  </w:pPr>
                  <w:r w:rsidRPr="00F42AEE">
                    <w:rPr>
                      <w:b/>
                    </w:rPr>
                    <w:t>Megrendelő</w:t>
                  </w:r>
                </w:p>
              </w:tc>
              <w:tc>
                <w:tcPr>
                  <w:tcW w:w="10813" w:type="dxa"/>
                </w:tcPr>
                <w:p w14:paraId="7444D310" w14:textId="77777777" w:rsidR="007D20FC" w:rsidRPr="00F42AEE" w:rsidRDefault="007D20FC" w:rsidP="005A3789">
                  <w:pPr>
                    <w:framePr w:hSpace="141" w:wrap="around" w:vAnchor="page" w:hAnchor="page" w:x="143" w:y="916"/>
                    <w:jc w:val="center"/>
                  </w:pPr>
                  <w:r w:rsidRPr="00F42AEE">
                    <w:rPr>
                      <w:b/>
                    </w:rPr>
                    <w:t>Tervező</w:t>
                  </w:r>
                </w:p>
              </w:tc>
            </w:tr>
            <w:tr w:rsidR="007D20FC" w:rsidRPr="00700309" w14:paraId="2EF71860" w14:textId="77777777" w:rsidTr="0077056E">
              <w:trPr>
                <w:gridAfter w:val="2"/>
                <w:wAfter w:w="7680" w:type="dxa"/>
              </w:trPr>
              <w:tc>
                <w:tcPr>
                  <w:tcW w:w="6626" w:type="dxa"/>
                </w:tcPr>
                <w:p w14:paraId="3ED0ED41" w14:textId="77777777" w:rsidR="007D20FC" w:rsidRPr="00F42AEE" w:rsidRDefault="007D20FC" w:rsidP="005A3789">
                  <w:pPr>
                    <w:framePr w:hSpace="141" w:wrap="around" w:vAnchor="page" w:hAnchor="page" w:x="143" w:y="916"/>
                    <w:tabs>
                      <w:tab w:val="center" w:pos="1701"/>
                      <w:tab w:val="center" w:pos="7371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Budapest Főváros VIII. kerület Józsefvárosi </w:t>
                  </w:r>
                  <w:r w:rsidRPr="00F42AEE">
                    <w:rPr>
                      <w:b/>
                    </w:rPr>
                    <w:t>Önkormányzat</w:t>
                  </w:r>
                </w:p>
              </w:tc>
              <w:tc>
                <w:tcPr>
                  <w:tcW w:w="10813" w:type="dxa"/>
                </w:tcPr>
                <w:p w14:paraId="702AA489" w14:textId="77777777" w:rsidR="007D20FC" w:rsidRPr="00F42AEE" w:rsidRDefault="007D20FC" w:rsidP="005A3789">
                  <w:pPr>
                    <w:framePr w:hSpace="141" w:wrap="around" w:vAnchor="page" w:hAnchor="page" w:x="143" w:y="916"/>
                    <w:jc w:val="center"/>
                    <w:rPr>
                      <w:b/>
                    </w:rPr>
                  </w:pPr>
                  <w:r w:rsidRPr="00F42AEE">
                    <w:rPr>
                      <w:b/>
                    </w:rPr>
                    <w:t>………………………………</w:t>
                  </w:r>
                </w:p>
              </w:tc>
            </w:tr>
            <w:tr w:rsidR="004213EC" w:rsidRPr="00700309" w14:paraId="005E0263" w14:textId="77777777" w:rsidTr="0077056E">
              <w:trPr>
                <w:trHeight w:val="462"/>
              </w:trPr>
              <w:tc>
                <w:tcPr>
                  <w:tcW w:w="6626" w:type="dxa"/>
                </w:tcPr>
                <w:p w14:paraId="586EF769" w14:textId="77777777" w:rsidR="004213EC" w:rsidRPr="00F42AEE" w:rsidRDefault="004213EC" w:rsidP="005A3789">
                  <w:pPr>
                    <w:framePr w:hSpace="141" w:wrap="around" w:vAnchor="page" w:hAnchor="page" w:x="143" w:y="916"/>
                    <w:jc w:val="center"/>
                  </w:pPr>
                </w:p>
              </w:tc>
              <w:tc>
                <w:tcPr>
                  <w:tcW w:w="10813" w:type="dxa"/>
                </w:tcPr>
                <w:p w14:paraId="34165D7F" w14:textId="77777777" w:rsidR="004213EC" w:rsidRPr="00F42AEE" w:rsidRDefault="004213EC" w:rsidP="005A3789">
                  <w:pPr>
                    <w:framePr w:hSpace="141" w:wrap="around" w:vAnchor="page" w:hAnchor="page" w:x="143" w:y="916"/>
                    <w:jc w:val="center"/>
                  </w:pPr>
                </w:p>
              </w:tc>
              <w:tc>
                <w:tcPr>
                  <w:tcW w:w="4085" w:type="dxa"/>
                </w:tcPr>
                <w:p w14:paraId="590DAF9F" w14:textId="77777777" w:rsidR="004213EC" w:rsidRPr="00F42AEE" w:rsidRDefault="004213EC" w:rsidP="005A3789">
                  <w:pPr>
                    <w:framePr w:hSpace="141" w:wrap="around" w:vAnchor="page" w:hAnchor="page" w:x="143" w:y="916"/>
                  </w:pPr>
                </w:p>
              </w:tc>
              <w:tc>
                <w:tcPr>
                  <w:tcW w:w="3595" w:type="dxa"/>
                </w:tcPr>
                <w:p w14:paraId="7D174278" w14:textId="77777777" w:rsidR="004213EC" w:rsidRPr="00F42AEE" w:rsidRDefault="004213EC" w:rsidP="005A3789">
                  <w:pPr>
                    <w:framePr w:hSpace="141" w:wrap="around" w:vAnchor="page" w:hAnchor="page" w:x="143" w:y="916"/>
                  </w:pPr>
                </w:p>
              </w:tc>
            </w:tr>
            <w:tr w:rsidR="007D20FC" w:rsidRPr="00700309" w14:paraId="7F8982EC" w14:textId="77777777" w:rsidTr="0077056E">
              <w:trPr>
                <w:gridAfter w:val="2"/>
                <w:wAfter w:w="7680" w:type="dxa"/>
              </w:trPr>
              <w:tc>
                <w:tcPr>
                  <w:tcW w:w="6626" w:type="dxa"/>
                </w:tcPr>
                <w:p w14:paraId="318E4F21" w14:textId="77777777" w:rsidR="007D20FC" w:rsidRPr="00F42AEE" w:rsidRDefault="007D20FC" w:rsidP="005A3789">
                  <w:pPr>
                    <w:framePr w:hSpace="141" w:wrap="around" w:vAnchor="page" w:hAnchor="page" w:x="143" w:y="916"/>
                    <w:jc w:val="center"/>
                  </w:pPr>
                  <w:r w:rsidRPr="00F42AEE">
                    <w:t>…………………………………………..</w:t>
                  </w:r>
                </w:p>
              </w:tc>
              <w:tc>
                <w:tcPr>
                  <w:tcW w:w="10813" w:type="dxa"/>
                </w:tcPr>
                <w:p w14:paraId="3B7E838D" w14:textId="77777777" w:rsidR="007D20FC" w:rsidRPr="00F42AEE" w:rsidRDefault="007D20FC" w:rsidP="005A3789">
                  <w:pPr>
                    <w:framePr w:hSpace="141" w:wrap="around" w:vAnchor="page" w:hAnchor="page" w:x="143" w:y="916"/>
                    <w:jc w:val="center"/>
                  </w:pPr>
                  <w:r w:rsidRPr="00F42AEE">
                    <w:t>…………………………………………..</w:t>
                  </w:r>
                </w:p>
              </w:tc>
            </w:tr>
            <w:tr w:rsidR="007D20FC" w:rsidRPr="00700309" w14:paraId="56F24CF4" w14:textId="77777777" w:rsidTr="0077056E">
              <w:trPr>
                <w:gridAfter w:val="2"/>
                <w:wAfter w:w="7680" w:type="dxa"/>
              </w:trPr>
              <w:tc>
                <w:tcPr>
                  <w:tcW w:w="6626" w:type="dxa"/>
                </w:tcPr>
                <w:p w14:paraId="59709B9B" w14:textId="77777777" w:rsidR="007D20FC" w:rsidRPr="00F42AEE" w:rsidRDefault="007D20FC" w:rsidP="005A3789">
                  <w:pPr>
                    <w:framePr w:hSpace="141" w:wrap="around" w:vAnchor="page" w:hAnchor="page" w:x="143" w:y="916"/>
                    <w:jc w:val="center"/>
                  </w:pPr>
                  <w:r>
                    <w:rPr>
                      <w:b/>
                    </w:rPr>
                    <w:t>Pikó András</w:t>
                  </w:r>
                </w:p>
              </w:tc>
              <w:tc>
                <w:tcPr>
                  <w:tcW w:w="10813" w:type="dxa"/>
                </w:tcPr>
                <w:p w14:paraId="500E7D86" w14:textId="77777777" w:rsidR="007D20FC" w:rsidRPr="00F42AEE" w:rsidRDefault="007D20FC" w:rsidP="005A3789">
                  <w:pPr>
                    <w:framePr w:hSpace="141" w:wrap="around" w:vAnchor="page" w:hAnchor="page" w:x="143" w:y="916"/>
                    <w:jc w:val="center"/>
                    <w:rPr>
                      <w:b/>
                    </w:rPr>
                  </w:pPr>
                  <w:r w:rsidRPr="00F42AEE">
                    <w:rPr>
                      <w:b/>
                    </w:rPr>
                    <w:t>………………………..</w:t>
                  </w:r>
                </w:p>
              </w:tc>
            </w:tr>
            <w:tr w:rsidR="007D20FC" w:rsidRPr="00700309" w14:paraId="6ADFAC9B" w14:textId="77777777" w:rsidTr="0077056E">
              <w:trPr>
                <w:gridAfter w:val="2"/>
                <w:wAfter w:w="7680" w:type="dxa"/>
              </w:trPr>
              <w:tc>
                <w:tcPr>
                  <w:tcW w:w="6626" w:type="dxa"/>
                </w:tcPr>
                <w:p w14:paraId="287F0D3A" w14:textId="77777777" w:rsidR="007D20FC" w:rsidRPr="00F42AEE" w:rsidRDefault="007D20FC" w:rsidP="005A3789">
                  <w:pPr>
                    <w:framePr w:hSpace="141" w:wrap="around" w:vAnchor="page" w:hAnchor="page" w:x="143" w:y="916"/>
                    <w:jc w:val="center"/>
                    <w:rPr>
                      <w:b/>
                    </w:rPr>
                  </w:pPr>
                  <w:r w:rsidRPr="00F42AEE">
                    <w:t>polgármester</w:t>
                  </w:r>
                </w:p>
              </w:tc>
              <w:tc>
                <w:tcPr>
                  <w:tcW w:w="10813" w:type="dxa"/>
                </w:tcPr>
                <w:p w14:paraId="2D2B22B8" w14:textId="77777777" w:rsidR="007D20FC" w:rsidRPr="00F42AEE" w:rsidRDefault="007D20FC" w:rsidP="005A3789">
                  <w:pPr>
                    <w:framePr w:hSpace="141" w:wrap="around" w:vAnchor="page" w:hAnchor="page" w:x="143" w:y="916"/>
                    <w:jc w:val="center"/>
                    <w:rPr>
                      <w:b/>
                    </w:rPr>
                  </w:pPr>
                  <w:r w:rsidRPr="00F42AEE">
                    <w:t>ügyvezető</w:t>
                  </w:r>
                </w:p>
              </w:tc>
            </w:tr>
          </w:tbl>
          <w:p w14:paraId="21EDA641" w14:textId="77777777" w:rsidR="004213EC" w:rsidRPr="00F42AEE" w:rsidRDefault="004213EC" w:rsidP="0077056E">
            <w:pPr>
              <w:tabs>
                <w:tab w:val="left" w:pos="1140"/>
              </w:tabs>
              <w:ind w:firstLine="708"/>
              <w:jc w:val="center"/>
            </w:pPr>
          </w:p>
        </w:tc>
        <w:tc>
          <w:tcPr>
            <w:tcW w:w="2374" w:type="dxa"/>
            <w:gridSpan w:val="2"/>
          </w:tcPr>
          <w:p w14:paraId="350FCD7A" w14:textId="77777777" w:rsidR="004213EC" w:rsidRPr="00F42AEE" w:rsidRDefault="004213EC" w:rsidP="0077056E">
            <w:pPr>
              <w:jc w:val="center"/>
            </w:pPr>
          </w:p>
        </w:tc>
        <w:tc>
          <w:tcPr>
            <w:tcW w:w="2374" w:type="dxa"/>
          </w:tcPr>
          <w:p w14:paraId="3A4A8E33" w14:textId="77777777" w:rsidR="004213EC" w:rsidRPr="00F42AEE" w:rsidRDefault="004213EC" w:rsidP="0077056E">
            <w:pPr>
              <w:jc w:val="center"/>
            </w:pPr>
          </w:p>
        </w:tc>
      </w:tr>
    </w:tbl>
    <w:p w14:paraId="39F715FB" w14:textId="77777777" w:rsidR="00FC5A0F" w:rsidRDefault="00FC5A0F" w:rsidP="004213EC">
      <w:pPr>
        <w:tabs>
          <w:tab w:val="left" w:pos="2445"/>
        </w:tabs>
        <w:sectPr w:rsidR="00FC5A0F" w:rsidSect="00AE12E2">
          <w:headerReference w:type="first" r:id="rId12"/>
          <w:pgSz w:w="16840" w:h="11907" w:orient="landscape" w:code="9"/>
          <w:pgMar w:top="510" w:right="851" w:bottom="851" w:left="851" w:header="567" w:footer="215" w:gutter="0"/>
          <w:pgNumType w:start="1"/>
          <w:cols w:space="708"/>
          <w:titlePg/>
          <w:docGrid w:linePitch="299"/>
        </w:sectPr>
      </w:pPr>
    </w:p>
    <w:p w14:paraId="57131852" w14:textId="77777777" w:rsidR="0077056E" w:rsidRPr="003B1A36" w:rsidRDefault="003B1A36" w:rsidP="003B1A36">
      <w:pPr>
        <w:tabs>
          <w:tab w:val="left" w:pos="3360"/>
        </w:tabs>
        <w:rPr>
          <w:b/>
          <w:i/>
        </w:rPr>
      </w:pPr>
      <w:r w:rsidRPr="003B1A36">
        <w:rPr>
          <w:b/>
          <w:i/>
        </w:rPr>
        <w:t>3.</w:t>
      </w:r>
      <w:r>
        <w:rPr>
          <w:b/>
          <w:i/>
        </w:rPr>
        <w:t xml:space="preserve"> </w:t>
      </w:r>
      <w:r w:rsidRPr="003B1A36">
        <w:rPr>
          <w:b/>
          <w:i/>
        </w:rPr>
        <w:t>MELLÉKLET</w:t>
      </w:r>
    </w:p>
    <w:p w14:paraId="1298EF56" w14:textId="77777777" w:rsidR="001D3DFB" w:rsidRDefault="001D3DFB" w:rsidP="001D3DFB">
      <w:pPr>
        <w:jc w:val="center"/>
        <w:rPr>
          <w:b/>
          <w:bCs/>
        </w:rPr>
      </w:pPr>
      <w:r w:rsidRPr="0049627F">
        <w:rPr>
          <w:b/>
          <w:bCs/>
        </w:rPr>
        <w:t xml:space="preserve">A FŐÉPÍTÉSZ ÁLTAL MEGHATÁROZOTT </w:t>
      </w:r>
    </w:p>
    <w:p w14:paraId="10227F27" w14:textId="77777777" w:rsidR="001D3DFB" w:rsidRDefault="001D3DFB" w:rsidP="001D3DFB">
      <w:pPr>
        <w:jc w:val="center"/>
        <w:rPr>
          <w:b/>
          <w:bCs/>
        </w:rPr>
      </w:pPr>
      <w:r w:rsidRPr="0049627F">
        <w:rPr>
          <w:b/>
          <w:bCs/>
        </w:rPr>
        <w:t>TARTALMI KÖVETELMÉNYEK:</w:t>
      </w:r>
    </w:p>
    <w:p w14:paraId="1674A488" w14:textId="77777777" w:rsidR="001D3DFB" w:rsidRDefault="001D3DFB" w:rsidP="001D3DFB">
      <w:pPr>
        <w:jc w:val="center"/>
        <w:rPr>
          <w:b/>
          <w:bCs/>
        </w:rPr>
      </w:pPr>
    </w:p>
    <w:p w14:paraId="2E74E29D" w14:textId="77777777" w:rsidR="005A3789" w:rsidRPr="008C3304" w:rsidRDefault="005A3789" w:rsidP="005A3789">
      <w:pPr>
        <w:jc w:val="both"/>
        <w:rPr>
          <w:b/>
        </w:rPr>
        <w:pPrChange w:id="0" w:author="Csutor Ágnes" w:date="2021-06-02T13:10:00Z">
          <w:pPr>
            <w:spacing w:after="160"/>
            <w:jc w:val="both"/>
          </w:pPr>
        </w:pPrChange>
      </w:pPr>
      <w:bookmarkStart w:id="1" w:name="_Hlk73529813"/>
      <w:r w:rsidRPr="008C3304">
        <w:rPr>
          <w:b/>
        </w:rPr>
        <w:t>MEGALAPOZÓ VIZSGÁLAT</w:t>
      </w:r>
    </w:p>
    <w:p w14:paraId="55267B9F" w14:textId="77777777" w:rsidR="005A3789" w:rsidRPr="00027423" w:rsidRDefault="005A3789" w:rsidP="005A3789">
      <w:pPr>
        <w:jc w:val="both"/>
        <w:rPr>
          <w:bCs/>
        </w:rPr>
        <w:pPrChange w:id="2" w:author="Csutor Ágnes" w:date="2021-06-02T13:10:00Z">
          <w:pPr>
            <w:spacing w:after="160"/>
            <w:jc w:val="both"/>
          </w:pPr>
        </w:pPrChange>
      </w:pPr>
      <w:r>
        <w:rPr>
          <w:bCs/>
        </w:rPr>
        <w:t>A</w:t>
      </w:r>
      <w:r w:rsidRPr="00027423">
        <w:rPr>
          <w:bCs/>
        </w:rPr>
        <w:t xml:space="preserve"> </w:t>
      </w:r>
      <w:r>
        <w:rPr>
          <w:bCs/>
        </w:rPr>
        <w:t xml:space="preserve">hatályos </w:t>
      </w:r>
      <w:proofErr w:type="spellStart"/>
      <w:r>
        <w:rPr>
          <w:bCs/>
        </w:rPr>
        <w:t>GTKÉSZ-hez</w:t>
      </w:r>
      <w:proofErr w:type="spellEnd"/>
      <w:r>
        <w:rPr>
          <w:bCs/>
        </w:rPr>
        <w:t xml:space="preserve"> elkészültek a </w:t>
      </w:r>
      <w:proofErr w:type="spellStart"/>
      <w:r w:rsidRPr="00027423">
        <w:rPr>
          <w:bCs/>
        </w:rPr>
        <w:t>Trk</w:t>
      </w:r>
      <w:proofErr w:type="spellEnd"/>
      <w:r w:rsidRPr="00027423">
        <w:rPr>
          <w:bCs/>
        </w:rPr>
        <w:t>. 1. és 3. melléklet</w:t>
      </w:r>
      <w:r>
        <w:rPr>
          <w:bCs/>
        </w:rPr>
        <w:t>ében</w:t>
      </w:r>
      <w:r w:rsidRPr="00027423">
        <w:rPr>
          <w:bCs/>
        </w:rPr>
        <w:t xml:space="preserve"> meghatározott tartalmi </w:t>
      </w:r>
      <w:r>
        <w:rPr>
          <w:bCs/>
        </w:rPr>
        <w:t xml:space="preserve">követelményeknek megfelelő megalapozó, helyzetelemző és helyzetértékelő, </w:t>
      </w:r>
      <w:proofErr w:type="gramStart"/>
      <w:r>
        <w:rPr>
          <w:bCs/>
        </w:rPr>
        <w:t>valamint  alátámasztó</w:t>
      </w:r>
      <w:proofErr w:type="gramEnd"/>
      <w:r>
        <w:rPr>
          <w:bCs/>
        </w:rPr>
        <w:t xml:space="preserve"> munkarészek. Jelen tervezési folyamatban elegendő ezeknek a feladatmegoldáshoz szükséges rövid összefoglalása </w:t>
      </w:r>
      <w:r w:rsidRPr="00027423">
        <w:rPr>
          <w:bCs/>
        </w:rPr>
        <w:t>a feladat megoldásához szükséges kie</w:t>
      </w:r>
      <w:bookmarkStart w:id="3" w:name="_GoBack"/>
      <w:bookmarkEnd w:id="3"/>
      <w:r w:rsidRPr="00027423">
        <w:rPr>
          <w:bCs/>
        </w:rPr>
        <w:t>gészítéssel</w:t>
      </w:r>
      <w:r>
        <w:rPr>
          <w:bCs/>
        </w:rPr>
        <w:t>, az esetleges változások bemutatásával.</w:t>
      </w:r>
    </w:p>
    <w:p w14:paraId="406173C1" w14:textId="77777777" w:rsidR="005A3789" w:rsidRDefault="005A3789" w:rsidP="005A3789">
      <w:pPr>
        <w:shd w:val="clear" w:color="auto" w:fill="FFFFFF"/>
        <w:jc w:val="both"/>
      </w:pPr>
      <w:r w:rsidRPr="0049627F">
        <w:t>A telekalakítást befolyásoló jogszabályi környezet elemzése</w:t>
      </w:r>
      <w:r>
        <w:t>.</w:t>
      </w:r>
    </w:p>
    <w:p w14:paraId="75A289A7" w14:textId="77777777" w:rsidR="005A3789" w:rsidRPr="0049627F" w:rsidRDefault="005A3789" w:rsidP="005A3789">
      <w:pPr>
        <w:shd w:val="clear" w:color="auto" w:fill="FFFFFF"/>
        <w:jc w:val="both"/>
      </w:pPr>
    </w:p>
    <w:p w14:paraId="7787C400" w14:textId="77777777" w:rsidR="005A3789" w:rsidRPr="0049627F" w:rsidRDefault="005A3789" w:rsidP="005A3789">
      <w:pPr>
        <w:shd w:val="clear" w:color="auto" w:fill="FFFFFF"/>
        <w:jc w:val="both"/>
        <w:rPr>
          <w:b/>
          <w:bCs/>
        </w:rPr>
      </w:pPr>
      <w:r w:rsidRPr="0049627F">
        <w:rPr>
          <w:b/>
          <w:bCs/>
        </w:rPr>
        <w:t>ALÁTÁMASZTÓ MUNKARÉSZEK</w:t>
      </w:r>
    </w:p>
    <w:p w14:paraId="2E77296A" w14:textId="77777777" w:rsidR="005A3789" w:rsidRPr="0049627F" w:rsidRDefault="005A3789" w:rsidP="005A3789">
      <w:pPr>
        <w:shd w:val="clear" w:color="auto" w:fill="FFFFFF"/>
        <w:jc w:val="both"/>
      </w:pPr>
      <w:r w:rsidRPr="0049627F">
        <w:t>Szabályozási koncepció</w:t>
      </w:r>
    </w:p>
    <w:p w14:paraId="2C7C9343" w14:textId="77777777" w:rsidR="005A3789" w:rsidRPr="0049627F" w:rsidRDefault="005A3789" w:rsidP="005A3789">
      <w:pPr>
        <w:shd w:val="clear" w:color="auto" w:fill="FFFFFF"/>
        <w:jc w:val="both"/>
      </w:pPr>
      <w:r w:rsidRPr="0049627F">
        <w:t xml:space="preserve">Az OTÉK felmentést igénylő elemek </w:t>
      </w:r>
      <w:r>
        <w:t>bemutatása</w:t>
      </w:r>
      <w:r w:rsidRPr="0049627F">
        <w:t>, a felmentési kérelem indoklása</w:t>
      </w:r>
    </w:p>
    <w:p w14:paraId="422A3D51" w14:textId="77777777" w:rsidR="005A3789" w:rsidRPr="0049627F" w:rsidRDefault="005A3789" w:rsidP="005A3789">
      <w:pPr>
        <w:shd w:val="clear" w:color="auto" w:fill="FFFFFF"/>
        <w:ind w:firstLine="238"/>
        <w:jc w:val="both"/>
      </w:pPr>
    </w:p>
    <w:p w14:paraId="697F2D4E" w14:textId="77777777" w:rsidR="005A3789" w:rsidRPr="008C3304" w:rsidRDefault="005A3789" w:rsidP="005A3789">
      <w:pPr>
        <w:jc w:val="both"/>
        <w:rPr>
          <w:b/>
          <w:bCs/>
        </w:rPr>
      </w:pPr>
      <w:r w:rsidRPr="008C3304">
        <w:rPr>
          <w:b/>
          <w:bCs/>
        </w:rPr>
        <w:t>JÓVÁHAGYÁSRA KERÜLŐ MUNKARÉSZEK</w:t>
      </w:r>
    </w:p>
    <w:p w14:paraId="4EFA0438" w14:textId="77777777" w:rsidR="005A3789" w:rsidRPr="0049627F" w:rsidRDefault="005A3789" w:rsidP="005A3789">
      <w:pPr>
        <w:shd w:val="clear" w:color="auto" w:fill="FFFFFF"/>
        <w:jc w:val="both"/>
      </w:pPr>
      <w:r w:rsidRPr="0049627F">
        <w:t>Az Orczy út - Kőbányai út - Könyves Kálmán körút - Üllői út által határolt terület (a Ganz negyed egy része és a Tisztviselőtelep) Kerületi Építési Szabályzatáról (GTKÉSZ) szóló 36/2019. (VIII.22.) önkormányzati rendelet módosításának rendelet-tervezete.</w:t>
      </w:r>
    </w:p>
    <w:p w14:paraId="6880ADFC" w14:textId="77777777" w:rsidR="005A3789" w:rsidRDefault="005A3789" w:rsidP="005A3789">
      <w:pPr>
        <w:shd w:val="clear" w:color="auto" w:fill="FFFFFF"/>
        <w:jc w:val="both"/>
      </w:pPr>
      <w:r w:rsidRPr="0049627F">
        <w:t>A módosító rendelet indoklása.</w:t>
      </w:r>
    </w:p>
    <w:p w14:paraId="2B9F8DFD" w14:textId="77777777" w:rsidR="005A3789" w:rsidRPr="0049627F" w:rsidRDefault="005A3789" w:rsidP="005A3789">
      <w:pPr>
        <w:shd w:val="clear" w:color="auto" w:fill="FFFFFF"/>
        <w:ind w:firstLine="238"/>
        <w:jc w:val="both"/>
      </w:pPr>
    </w:p>
    <w:p w14:paraId="2316FCE7" w14:textId="77777777" w:rsidR="005A3789" w:rsidRPr="008C3304" w:rsidRDefault="005A3789" w:rsidP="005A3789">
      <w:pPr>
        <w:jc w:val="both"/>
        <w:rPr>
          <w:bCs/>
        </w:rPr>
      </w:pPr>
      <w:r w:rsidRPr="008C3304">
        <w:rPr>
          <w:b/>
          <w:bCs/>
        </w:rPr>
        <w:t xml:space="preserve">A MÓDOSÍTÁSSAL EGYSÉGBE SZERKESZTETT DOKUMENTÁCIÓ </w:t>
      </w:r>
    </w:p>
    <w:p w14:paraId="43F0E32A" w14:textId="77777777" w:rsidR="005A3789" w:rsidRPr="00ED7D2D" w:rsidRDefault="005A3789" w:rsidP="005A3789">
      <w:pPr>
        <w:shd w:val="clear" w:color="auto" w:fill="FFFFFF"/>
        <w:jc w:val="both"/>
        <w:rPr>
          <w:bCs/>
        </w:rPr>
      </w:pPr>
      <w:r w:rsidRPr="00ED7D2D">
        <w:rPr>
          <w:bCs/>
        </w:rPr>
        <w:t>A GTKÉSZ egységes szerkezetbe foglalása a Képviselő-testület által elfogadott módosító rendelettel.</w:t>
      </w:r>
    </w:p>
    <w:p w14:paraId="0B479369" w14:textId="77777777" w:rsidR="005A3789" w:rsidRPr="00484F50" w:rsidRDefault="005A3789" w:rsidP="005A3789">
      <w:pPr>
        <w:jc w:val="both"/>
        <w:rPr>
          <w:bCs/>
        </w:rPr>
      </w:pPr>
    </w:p>
    <w:p w14:paraId="53EECBC1" w14:textId="77777777" w:rsidR="005A3789" w:rsidRPr="0049627F" w:rsidRDefault="005A3789" w:rsidP="005A3789">
      <w:pPr>
        <w:shd w:val="clear" w:color="auto" w:fill="FFFFFF"/>
        <w:jc w:val="both"/>
        <w:rPr>
          <w:b/>
          <w:bCs/>
        </w:rPr>
      </w:pPr>
      <w:r w:rsidRPr="0049627F">
        <w:rPr>
          <w:b/>
          <w:bCs/>
        </w:rPr>
        <w:t>Megjegyzés:</w:t>
      </w:r>
    </w:p>
    <w:p w14:paraId="0B0B9630" w14:textId="77777777" w:rsidR="005A3789" w:rsidRPr="0049627F" w:rsidRDefault="005A3789" w:rsidP="005A3789">
      <w:pPr>
        <w:pStyle w:val="Listaszerbekezds"/>
        <w:numPr>
          <w:ilvl w:val="0"/>
          <w:numId w:val="20"/>
        </w:numPr>
        <w:shd w:val="clear" w:color="auto" w:fill="FFFFFF"/>
        <w:ind w:left="426"/>
        <w:jc w:val="both"/>
      </w:pPr>
      <w:r w:rsidRPr="0049627F">
        <w:t>A hatályos terv jóváhagyását megelőzően a teljes kerületre készült örökségvédelmi hatástanulmány, amely 10 éven belüli, így ennek elkészítése jelen tervezés során nem szükséges.</w:t>
      </w:r>
    </w:p>
    <w:p w14:paraId="568D7891" w14:textId="77777777" w:rsidR="005A3789" w:rsidRPr="0049627F" w:rsidRDefault="005A3789" w:rsidP="005A3789">
      <w:pPr>
        <w:pStyle w:val="Listaszerbekezds"/>
        <w:numPr>
          <w:ilvl w:val="0"/>
          <w:numId w:val="20"/>
        </w:numPr>
        <w:shd w:val="clear" w:color="auto" w:fill="FFFFFF"/>
        <w:ind w:left="426"/>
        <w:jc w:val="both"/>
      </w:pPr>
      <w:r w:rsidRPr="0049627F">
        <w:t xml:space="preserve">Mivel a területre vonatkozóan nem készül teljes felülvizsgálat, valószínűsíthető, hogy az érintett hatóságok nem igénylik a 2/2005.(I.11.) </w:t>
      </w:r>
      <w:proofErr w:type="spellStart"/>
      <w:r w:rsidRPr="0049627F">
        <w:t>Korm.rendelet</w:t>
      </w:r>
      <w:proofErr w:type="spellEnd"/>
      <w:r w:rsidRPr="0049627F">
        <w:t xml:space="preserve"> szerinti környezeti vizsgálat elkészítését. Amennyiben ez mégis szükségessé válik, a Tervező kezdeményezheti a szerződés módosítását a hatóságok által igényelt tartalom figyelembe vételével.</w:t>
      </w:r>
    </w:p>
    <w:p w14:paraId="0C57374F" w14:textId="77777777" w:rsidR="005A3789" w:rsidRDefault="005A3789" w:rsidP="005A3789">
      <w:pPr>
        <w:jc w:val="both"/>
        <w:rPr>
          <w:bCs/>
        </w:rPr>
      </w:pPr>
    </w:p>
    <w:bookmarkEnd w:id="1"/>
    <w:p w14:paraId="54A2F864" w14:textId="77777777" w:rsidR="003B1A36" w:rsidRPr="003B1A36" w:rsidRDefault="003B1A36" w:rsidP="001D3DFB">
      <w:pPr>
        <w:jc w:val="center"/>
        <w:rPr>
          <w:b/>
        </w:rPr>
      </w:pPr>
    </w:p>
    <w:sectPr w:rsidR="003B1A36" w:rsidRPr="003B1A36" w:rsidSect="00AE12E2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D467A" w14:textId="77777777" w:rsidR="00B27DF7" w:rsidRDefault="00B27DF7" w:rsidP="004213EC">
      <w:r>
        <w:separator/>
      </w:r>
    </w:p>
  </w:endnote>
  <w:endnote w:type="continuationSeparator" w:id="0">
    <w:p w14:paraId="5D27520F" w14:textId="77777777" w:rsidR="00B27DF7" w:rsidRDefault="00B27DF7" w:rsidP="0042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767054"/>
      <w:docPartObj>
        <w:docPartGallery w:val="Page Numbers (Bottom of Page)"/>
        <w:docPartUnique/>
      </w:docPartObj>
    </w:sdtPr>
    <w:sdtEndPr/>
    <w:sdtContent>
      <w:p w14:paraId="3E027DA9" w14:textId="77777777" w:rsidR="004E340A" w:rsidRDefault="004E340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789">
          <w:rPr>
            <w:noProof/>
          </w:rPr>
          <w:t>2</w:t>
        </w:r>
        <w:r>
          <w:fldChar w:fldCharType="end"/>
        </w:r>
      </w:p>
    </w:sdtContent>
  </w:sdt>
  <w:p w14:paraId="009B8527" w14:textId="77777777" w:rsidR="004E340A" w:rsidRDefault="004E340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517764"/>
      <w:docPartObj>
        <w:docPartGallery w:val="Page Numbers (Bottom of Page)"/>
        <w:docPartUnique/>
      </w:docPartObj>
    </w:sdtPr>
    <w:sdtEndPr/>
    <w:sdtContent>
      <w:p w14:paraId="58C415C3" w14:textId="77777777" w:rsidR="004E340A" w:rsidRDefault="004E340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789">
          <w:rPr>
            <w:noProof/>
          </w:rPr>
          <w:t>1</w:t>
        </w:r>
        <w:r>
          <w:fldChar w:fldCharType="end"/>
        </w:r>
      </w:p>
    </w:sdtContent>
  </w:sdt>
  <w:p w14:paraId="7583CD27" w14:textId="77777777" w:rsidR="00F3279E" w:rsidRDefault="00F3279E">
    <w:pPr>
      <w:pStyle w:val="llb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FDEFE" w14:textId="77777777" w:rsidR="00F3279E" w:rsidRPr="0077056E" w:rsidRDefault="00F3279E" w:rsidP="0077056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69D62" w14:textId="77777777" w:rsidR="00B27DF7" w:rsidRDefault="00B27DF7" w:rsidP="004213EC">
      <w:r>
        <w:separator/>
      </w:r>
    </w:p>
  </w:footnote>
  <w:footnote w:type="continuationSeparator" w:id="0">
    <w:p w14:paraId="17C6B1E5" w14:textId="77777777" w:rsidR="00B27DF7" w:rsidRDefault="00B27DF7" w:rsidP="00421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57EEA" w14:textId="77777777" w:rsidR="00F3279E" w:rsidRPr="00A06783" w:rsidRDefault="00F3279E" w:rsidP="00AE12E2">
    <w:pPr>
      <w:pStyle w:val="lfej"/>
      <w:jc w:val="right"/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AB977" w14:textId="77777777" w:rsidR="00F3279E" w:rsidRPr="00A06783" w:rsidRDefault="00F3279E" w:rsidP="00AE12E2">
    <w:pPr>
      <w:pStyle w:val="lfej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429"/>
    <w:multiLevelType w:val="hybridMultilevel"/>
    <w:tmpl w:val="91BAFF94"/>
    <w:lvl w:ilvl="0" w:tplc="0D4A4684">
      <w:start w:val="2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9F01B4"/>
    <w:multiLevelType w:val="hybridMultilevel"/>
    <w:tmpl w:val="7AFC9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C4C68"/>
    <w:multiLevelType w:val="hybridMultilevel"/>
    <w:tmpl w:val="C01C89D4"/>
    <w:lvl w:ilvl="0" w:tplc="C7A0B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F3033"/>
    <w:multiLevelType w:val="hybridMultilevel"/>
    <w:tmpl w:val="B8D0A572"/>
    <w:lvl w:ilvl="0" w:tplc="F15CF7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43615"/>
    <w:multiLevelType w:val="multilevel"/>
    <w:tmpl w:val="90B61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BF0F7C"/>
    <w:multiLevelType w:val="hybridMultilevel"/>
    <w:tmpl w:val="3376A4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C3877"/>
    <w:multiLevelType w:val="hybridMultilevel"/>
    <w:tmpl w:val="9CCA95C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4D27E8F"/>
    <w:multiLevelType w:val="multilevel"/>
    <w:tmpl w:val="0C44D3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">
    <w:nsid w:val="46735AB0"/>
    <w:multiLevelType w:val="multilevel"/>
    <w:tmpl w:val="9188834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8854F81"/>
    <w:multiLevelType w:val="hybridMultilevel"/>
    <w:tmpl w:val="0C2C6808"/>
    <w:lvl w:ilvl="0" w:tplc="4A2A91D2">
      <w:numFmt w:val="bullet"/>
      <w:pStyle w:val="Szvegblokk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1822B9"/>
    <w:multiLevelType w:val="multilevel"/>
    <w:tmpl w:val="851AE01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FA82B87"/>
    <w:multiLevelType w:val="multilevel"/>
    <w:tmpl w:val="851AE01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15D2D63"/>
    <w:multiLevelType w:val="hybridMultilevel"/>
    <w:tmpl w:val="DEBC851C"/>
    <w:lvl w:ilvl="0" w:tplc="040E0001">
      <w:start w:val="2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b w:val="0"/>
        <w:i w:val="0"/>
        <w:sz w:val="20"/>
        <w:szCs w:val="20"/>
        <w:u w:val="none"/>
      </w:rPr>
    </w:lvl>
    <w:lvl w:ilvl="1" w:tplc="040E0003">
      <w:start w:val="1"/>
      <w:numFmt w:val="decimal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B60249"/>
    <w:multiLevelType w:val="multilevel"/>
    <w:tmpl w:val="27FC36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C2D662A"/>
    <w:multiLevelType w:val="hybridMultilevel"/>
    <w:tmpl w:val="C3CA937E"/>
    <w:lvl w:ilvl="0" w:tplc="BCF6CF66">
      <w:start w:val="1"/>
      <w:numFmt w:val="lowerLetter"/>
      <w:lvlText w:val="%1)"/>
      <w:lvlJc w:val="left"/>
      <w:pPr>
        <w:ind w:left="4608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5">
    <w:nsid w:val="669E0784"/>
    <w:multiLevelType w:val="hybridMultilevel"/>
    <w:tmpl w:val="185E2442"/>
    <w:lvl w:ilvl="0" w:tplc="7A3482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6418D"/>
    <w:multiLevelType w:val="multilevel"/>
    <w:tmpl w:val="7AB02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71911F02"/>
    <w:multiLevelType w:val="multilevel"/>
    <w:tmpl w:val="A3184D8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9A803DC"/>
    <w:multiLevelType w:val="hybridMultilevel"/>
    <w:tmpl w:val="604A721A"/>
    <w:lvl w:ilvl="0" w:tplc="46CEB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37B0D"/>
    <w:multiLevelType w:val="hybridMultilevel"/>
    <w:tmpl w:val="07E67616"/>
    <w:lvl w:ilvl="0" w:tplc="F15CF70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121151"/>
    <w:multiLevelType w:val="multilevel"/>
    <w:tmpl w:val="0250FC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2.1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C3960ED"/>
    <w:multiLevelType w:val="multilevel"/>
    <w:tmpl w:val="830ABE8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6"/>
  </w:num>
  <w:num w:numId="5">
    <w:abstractNumId w:val="13"/>
  </w:num>
  <w:num w:numId="6">
    <w:abstractNumId w:val="10"/>
  </w:num>
  <w:num w:numId="7">
    <w:abstractNumId w:val="8"/>
  </w:num>
  <w:num w:numId="8">
    <w:abstractNumId w:val="17"/>
  </w:num>
  <w:num w:numId="9">
    <w:abstractNumId w:val="9"/>
  </w:num>
  <w:num w:numId="10">
    <w:abstractNumId w:val="12"/>
  </w:num>
  <w:num w:numId="11">
    <w:abstractNumId w:val="21"/>
  </w:num>
  <w:num w:numId="12">
    <w:abstractNumId w:val="11"/>
  </w:num>
  <w:num w:numId="13">
    <w:abstractNumId w:val="20"/>
  </w:num>
  <w:num w:numId="14">
    <w:abstractNumId w:val="8"/>
    <w:lvlOverride w:ilvl="0">
      <w:lvl w:ilvl="0">
        <w:start w:val="11"/>
        <w:numFmt w:val="decimal"/>
        <w:lvlText w:val="%1.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5"/>
        <w:numFmt w:val="decimal"/>
        <w:lvlText w:val="%1.%2."/>
        <w:lvlJc w:val="left"/>
        <w:pPr>
          <w:ind w:left="480" w:hanging="4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6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5">
    <w:abstractNumId w:val="4"/>
  </w:num>
  <w:num w:numId="16">
    <w:abstractNumId w:val="18"/>
  </w:num>
  <w:num w:numId="17">
    <w:abstractNumId w:val="7"/>
  </w:num>
  <w:num w:numId="18">
    <w:abstractNumId w:val="3"/>
  </w:num>
  <w:num w:numId="19">
    <w:abstractNumId w:val="6"/>
  </w:num>
  <w:num w:numId="20">
    <w:abstractNumId w:val="1"/>
  </w:num>
  <w:num w:numId="21">
    <w:abstractNumId w:val="19"/>
  </w:num>
  <w:num w:numId="22">
    <w:abstractNumId w:val="2"/>
  </w:num>
  <w:num w:numId="2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enyi@urbanitas.hu">
    <w15:presenceInfo w15:providerId="Windows Live" w15:userId="0847775295469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EC"/>
    <w:rsid w:val="000535DC"/>
    <w:rsid w:val="000805AE"/>
    <w:rsid w:val="000C70A9"/>
    <w:rsid w:val="000D4459"/>
    <w:rsid w:val="000E2826"/>
    <w:rsid w:val="0011177B"/>
    <w:rsid w:val="00130F56"/>
    <w:rsid w:val="00167026"/>
    <w:rsid w:val="00167937"/>
    <w:rsid w:val="00185D90"/>
    <w:rsid w:val="001A109D"/>
    <w:rsid w:val="001B3002"/>
    <w:rsid w:val="001C5E07"/>
    <w:rsid w:val="001D3DFB"/>
    <w:rsid w:val="001E1A1E"/>
    <w:rsid w:val="001E1DDE"/>
    <w:rsid w:val="001E5835"/>
    <w:rsid w:val="001F6096"/>
    <w:rsid w:val="00211039"/>
    <w:rsid w:val="00226AF3"/>
    <w:rsid w:val="00235C7D"/>
    <w:rsid w:val="00253BD7"/>
    <w:rsid w:val="002566D4"/>
    <w:rsid w:val="00273790"/>
    <w:rsid w:val="002C71E3"/>
    <w:rsid w:val="002E0E63"/>
    <w:rsid w:val="002F1622"/>
    <w:rsid w:val="0030470C"/>
    <w:rsid w:val="003173F8"/>
    <w:rsid w:val="0032161C"/>
    <w:rsid w:val="003266FC"/>
    <w:rsid w:val="003317F4"/>
    <w:rsid w:val="00331DED"/>
    <w:rsid w:val="00332B92"/>
    <w:rsid w:val="00350127"/>
    <w:rsid w:val="00350824"/>
    <w:rsid w:val="00351B31"/>
    <w:rsid w:val="00375B6C"/>
    <w:rsid w:val="00384144"/>
    <w:rsid w:val="00396E80"/>
    <w:rsid w:val="003A152D"/>
    <w:rsid w:val="003B1A36"/>
    <w:rsid w:val="003C2934"/>
    <w:rsid w:val="0041088A"/>
    <w:rsid w:val="0041091D"/>
    <w:rsid w:val="004213EC"/>
    <w:rsid w:val="00431A1F"/>
    <w:rsid w:val="004340FC"/>
    <w:rsid w:val="0045038C"/>
    <w:rsid w:val="00451176"/>
    <w:rsid w:val="00477EC8"/>
    <w:rsid w:val="00493B85"/>
    <w:rsid w:val="004C62CC"/>
    <w:rsid w:val="004E340A"/>
    <w:rsid w:val="004F08F8"/>
    <w:rsid w:val="004F781A"/>
    <w:rsid w:val="00500AC4"/>
    <w:rsid w:val="0052233E"/>
    <w:rsid w:val="00524563"/>
    <w:rsid w:val="005264A4"/>
    <w:rsid w:val="005352FD"/>
    <w:rsid w:val="00540C20"/>
    <w:rsid w:val="00542D1E"/>
    <w:rsid w:val="005527E5"/>
    <w:rsid w:val="00562794"/>
    <w:rsid w:val="005633EA"/>
    <w:rsid w:val="005972E0"/>
    <w:rsid w:val="005A03E5"/>
    <w:rsid w:val="005A3789"/>
    <w:rsid w:val="005A73E5"/>
    <w:rsid w:val="0061100A"/>
    <w:rsid w:val="006449F1"/>
    <w:rsid w:val="006473FF"/>
    <w:rsid w:val="00660EE1"/>
    <w:rsid w:val="0066294D"/>
    <w:rsid w:val="006800B2"/>
    <w:rsid w:val="0068174F"/>
    <w:rsid w:val="0068690D"/>
    <w:rsid w:val="006B3F80"/>
    <w:rsid w:val="006E0E0C"/>
    <w:rsid w:val="007013F3"/>
    <w:rsid w:val="007039B8"/>
    <w:rsid w:val="00706C8D"/>
    <w:rsid w:val="00707438"/>
    <w:rsid w:val="00732076"/>
    <w:rsid w:val="00736668"/>
    <w:rsid w:val="0077056E"/>
    <w:rsid w:val="007748EA"/>
    <w:rsid w:val="007A1A8E"/>
    <w:rsid w:val="007A503E"/>
    <w:rsid w:val="007B4B7D"/>
    <w:rsid w:val="007C0267"/>
    <w:rsid w:val="007C4CAB"/>
    <w:rsid w:val="007D20FC"/>
    <w:rsid w:val="007E0A39"/>
    <w:rsid w:val="00814EF6"/>
    <w:rsid w:val="00835FDB"/>
    <w:rsid w:val="00841742"/>
    <w:rsid w:val="00857B87"/>
    <w:rsid w:val="008A6AD1"/>
    <w:rsid w:val="008E1C9C"/>
    <w:rsid w:val="008E421D"/>
    <w:rsid w:val="0090411B"/>
    <w:rsid w:val="0091742B"/>
    <w:rsid w:val="00927919"/>
    <w:rsid w:val="009605DD"/>
    <w:rsid w:val="00997919"/>
    <w:rsid w:val="009A7C55"/>
    <w:rsid w:val="009C6154"/>
    <w:rsid w:val="009E2330"/>
    <w:rsid w:val="009F504F"/>
    <w:rsid w:val="00A12E59"/>
    <w:rsid w:val="00A76141"/>
    <w:rsid w:val="00A828C2"/>
    <w:rsid w:val="00AA5064"/>
    <w:rsid w:val="00AC112A"/>
    <w:rsid w:val="00AD0D07"/>
    <w:rsid w:val="00AE12E2"/>
    <w:rsid w:val="00AF416C"/>
    <w:rsid w:val="00B01ACB"/>
    <w:rsid w:val="00B27DF7"/>
    <w:rsid w:val="00B43473"/>
    <w:rsid w:val="00B70E34"/>
    <w:rsid w:val="00BB5848"/>
    <w:rsid w:val="00BD7B88"/>
    <w:rsid w:val="00BF669B"/>
    <w:rsid w:val="00C06CC7"/>
    <w:rsid w:val="00C32BB9"/>
    <w:rsid w:val="00C37E83"/>
    <w:rsid w:val="00C42DCB"/>
    <w:rsid w:val="00C7510E"/>
    <w:rsid w:val="00C82A07"/>
    <w:rsid w:val="00CA6BB4"/>
    <w:rsid w:val="00CF50F3"/>
    <w:rsid w:val="00CF5A23"/>
    <w:rsid w:val="00D010A8"/>
    <w:rsid w:val="00D02EB8"/>
    <w:rsid w:val="00D25DE4"/>
    <w:rsid w:val="00D45074"/>
    <w:rsid w:val="00D6027D"/>
    <w:rsid w:val="00D672A1"/>
    <w:rsid w:val="00D878CD"/>
    <w:rsid w:val="00D92C5B"/>
    <w:rsid w:val="00D94092"/>
    <w:rsid w:val="00DA149F"/>
    <w:rsid w:val="00DA397E"/>
    <w:rsid w:val="00DC44B8"/>
    <w:rsid w:val="00DC6645"/>
    <w:rsid w:val="00DD3D0E"/>
    <w:rsid w:val="00DD7DCC"/>
    <w:rsid w:val="00DE1394"/>
    <w:rsid w:val="00E04C08"/>
    <w:rsid w:val="00E20437"/>
    <w:rsid w:val="00E57F6D"/>
    <w:rsid w:val="00EA1118"/>
    <w:rsid w:val="00ED6789"/>
    <w:rsid w:val="00F026A1"/>
    <w:rsid w:val="00F22291"/>
    <w:rsid w:val="00F3279E"/>
    <w:rsid w:val="00F41033"/>
    <w:rsid w:val="00F67F87"/>
    <w:rsid w:val="00F86828"/>
    <w:rsid w:val="00FA2B7B"/>
    <w:rsid w:val="00FA5934"/>
    <w:rsid w:val="00FB4FCF"/>
    <w:rsid w:val="00FC0E03"/>
    <w:rsid w:val="00FC5A0F"/>
    <w:rsid w:val="00FD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824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F86828"/>
    <w:pPr>
      <w:keepNext/>
      <w:spacing w:line="360" w:lineRule="auto"/>
      <w:ind w:left="900" w:hanging="900"/>
      <w:outlineLvl w:val="3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ullet_1,Welt L"/>
    <w:basedOn w:val="Norml"/>
    <w:link w:val="ListaszerbekezdsChar"/>
    <w:uiPriority w:val="99"/>
    <w:qFormat/>
    <w:rsid w:val="004213EC"/>
    <w:pPr>
      <w:ind w:left="720"/>
      <w:contextualSpacing/>
    </w:pPr>
  </w:style>
  <w:style w:type="table" w:styleId="Rcsostblzat">
    <w:name w:val="Table Grid"/>
    <w:basedOn w:val="Normltblzat"/>
    <w:rsid w:val="0042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nhideWhenUsed/>
    <w:rsid w:val="004213EC"/>
    <w:rPr>
      <w:color w:val="0000FF"/>
      <w:u w:val="single"/>
    </w:rPr>
  </w:style>
  <w:style w:type="character" w:customStyle="1" w:styleId="ListaszerbekezdsChar">
    <w:name w:val="Listaszerű bekezdés Char"/>
    <w:aliases w:val="Bullet_1 Char,Welt L Char"/>
    <w:link w:val="Listaszerbekezds"/>
    <w:uiPriority w:val="99"/>
    <w:locked/>
    <w:rsid w:val="004213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4213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213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213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13E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213EC"/>
  </w:style>
  <w:style w:type="paragraph" w:styleId="Szvegtrzsbehzssal3">
    <w:name w:val="Body Text Indent 3"/>
    <w:basedOn w:val="Norml"/>
    <w:link w:val="Szvegtrzsbehzssal3Char"/>
    <w:rsid w:val="004213EC"/>
    <w:pPr>
      <w:tabs>
        <w:tab w:val="left" w:pos="4820"/>
      </w:tabs>
      <w:ind w:left="1701" w:hanging="1701"/>
    </w:pPr>
    <w:rPr>
      <w:sz w:val="22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4213EC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FontStyle22">
    <w:name w:val="Font Style22"/>
    <w:basedOn w:val="Bekezdsalapbettpusa"/>
    <w:uiPriority w:val="99"/>
    <w:rsid w:val="004213EC"/>
    <w:rPr>
      <w:rFonts w:ascii="Bookman Old Style" w:hAnsi="Bookman Old Style" w:cs="Bookman Old Style"/>
      <w:color w:val="000000"/>
      <w:sz w:val="22"/>
      <w:szCs w:val="22"/>
    </w:rPr>
  </w:style>
  <w:style w:type="paragraph" w:customStyle="1" w:styleId="Style15">
    <w:name w:val="Style15"/>
    <w:basedOn w:val="Norml"/>
    <w:uiPriority w:val="99"/>
    <w:rsid w:val="004213EC"/>
    <w:pPr>
      <w:widowControl w:val="0"/>
      <w:autoSpaceDE w:val="0"/>
      <w:autoSpaceDN w:val="0"/>
      <w:adjustRightInd w:val="0"/>
      <w:spacing w:line="263" w:lineRule="exact"/>
      <w:ind w:hanging="374"/>
    </w:pPr>
    <w:rPr>
      <w:rFonts w:ascii="Bookman Old Style" w:hAnsi="Bookman Old Style" w:cs="Bookman Old Style"/>
    </w:rPr>
  </w:style>
  <w:style w:type="paragraph" w:styleId="Lbjegyzetszveg">
    <w:name w:val="footnote text"/>
    <w:basedOn w:val="Norml"/>
    <w:link w:val="LbjegyzetszvegChar"/>
    <w:rsid w:val="004213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213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4213EC"/>
    <w:rPr>
      <w:vertAlign w:val="superscript"/>
    </w:rPr>
  </w:style>
  <w:style w:type="table" w:customStyle="1" w:styleId="Rcsostblzat2">
    <w:name w:val="Rácsos táblázat2"/>
    <w:basedOn w:val="Normltblzat"/>
    <w:next w:val="Rcsostblzat"/>
    <w:rsid w:val="0042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868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8682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8682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8682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8682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682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6828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4Char">
    <w:name w:val="Címsor 4 Char"/>
    <w:basedOn w:val="Bekezdsalapbettpusa"/>
    <w:link w:val="Cmsor4"/>
    <w:rsid w:val="00F86828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blokk">
    <w:name w:val="Block Text"/>
    <w:basedOn w:val="Norml"/>
    <w:rsid w:val="00F86828"/>
    <w:pPr>
      <w:numPr>
        <w:numId w:val="9"/>
      </w:numPr>
      <w:tabs>
        <w:tab w:val="left" w:pos="720"/>
      </w:tabs>
      <w:suppressAutoHyphens/>
      <w:ind w:right="424"/>
      <w:jc w:val="both"/>
    </w:pPr>
    <w:rPr>
      <w:szCs w:val="20"/>
    </w:rPr>
  </w:style>
  <w:style w:type="paragraph" w:styleId="Vltozat">
    <w:name w:val="Revision"/>
    <w:hidden/>
    <w:uiPriority w:val="99"/>
    <w:semiHidden/>
    <w:rsid w:val="00680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F86828"/>
    <w:pPr>
      <w:keepNext/>
      <w:spacing w:line="360" w:lineRule="auto"/>
      <w:ind w:left="900" w:hanging="900"/>
      <w:outlineLvl w:val="3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ullet_1,Welt L"/>
    <w:basedOn w:val="Norml"/>
    <w:link w:val="ListaszerbekezdsChar"/>
    <w:uiPriority w:val="99"/>
    <w:qFormat/>
    <w:rsid w:val="004213EC"/>
    <w:pPr>
      <w:ind w:left="720"/>
      <w:contextualSpacing/>
    </w:pPr>
  </w:style>
  <w:style w:type="table" w:styleId="Rcsostblzat">
    <w:name w:val="Table Grid"/>
    <w:basedOn w:val="Normltblzat"/>
    <w:rsid w:val="0042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nhideWhenUsed/>
    <w:rsid w:val="004213EC"/>
    <w:rPr>
      <w:color w:val="0000FF"/>
      <w:u w:val="single"/>
    </w:rPr>
  </w:style>
  <w:style w:type="character" w:customStyle="1" w:styleId="ListaszerbekezdsChar">
    <w:name w:val="Listaszerű bekezdés Char"/>
    <w:aliases w:val="Bullet_1 Char,Welt L Char"/>
    <w:link w:val="Listaszerbekezds"/>
    <w:uiPriority w:val="99"/>
    <w:locked/>
    <w:rsid w:val="004213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4213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213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213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13E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213EC"/>
  </w:style>
  <w:style w:type="paragraph" w:styleId="Szvegtrzsbehzssal3">
    <w:name w:val="Body Text Indent 3"/>
    <w:basedOn w:val="Norml"/>
    <w:link w:val="Szvegtrzsbehzssal3Char"/>
    <w:rsid w:val="004213EC"/>
    <w:pPr>
      <w:tabs>
        <w:tab w:val="left" w:pos="4820"/>
      </w:tabs>
      <w:ind w:left="1701" w:hanging="1701"/>
    </w:pPr>
    <w:rPr>
      <w:sz w:val="22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4213EC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FontStyle22">
    <w:name w:val="Font Style22"/>
    <w:basedOn w:val="Bekezdsalapbettpusa"/>
    <w:uiPriority w:val="99"/>
    <w:rsid w:val="004213EC"/>
    <w:rPr>
      <w:rFonts w:ascii="Bookman Old Style" w:hAnsi="Bookman Old Style" w:cs="Bookman Old Style"/>
      <w:color w:val="000000"/>
      <w:sz w:val="22"/>
      <w:szCs w:val="22"/>
    </w:rPr>
  </w:style>
  <w:style w:type="paragraph" w:customStyle="1" w:styleId="Style15">
    <w:name w:val="Style15"/>
    <w:basedOn w:val="Norml"/>
    <w:uiPriority w:val="99"/>
    <w:rsid w:val="004213EC"/>
    <w:pPr>
      <w:widowControl w:val="0"/>
      <w:autoSpaceDE w:val="0"/>
      <w:autoSpaceDN w:val="0"/>
      <w:adjustRightInd w:val="0"/>
      <w:spacing w:line="263" w:lineRule="exact"/>
      <w:ind w:hanging="374"/>
    </w:pPr>
    <w:rPr>
      <w:rFonts w:ascii="Bookman Old Style" w:hAnsi="Bookman Old Style" w:cs="Bookman Old Style"/>
    </w:rPr>
  </w:style>
  <w:style w:type="paragraph" w:styleId="Lbjegyzetszveg">
    <w:name w:val="footnote text"/>
    <w:basedOn w:val="Norml"/>
    <w:link w:val="LbjegyzetszvegChar"/>
    <w:rsid w:val="004213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213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4213EC"/>
    <w:rPr>
      <w:vertAlign w:val="superscript"/>
    </w:rPr>
  </w:style>
  <w:style w:type="table" w:customStyle="1" w:styleId="Rcsostblzat2">
    <w:name w:val="Rácsos táblázat2"/>
    <w:basedOn w:val="Normltblzat"/>
    <w:next w:val="Rcsostblzat"/>
    <w:rsid w:val="0042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868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8682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8682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8682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8682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682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6828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4Char">
    <w:name w:val="Címsor 4 Char"/>
    <w:basedOn w:val="Bekezdsalapbettpusa"/>
    <w:link w:val="Cmsor4"/>
    <w:rsid w:val="00F86828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blokk">
    <w:name w:val="Block Text"/>
    <w:basedOn w:val="Norml"/>
    <w:rsid w:val="00F86828"/>
    <w:pPr>
      <w:numPr>
        <w:numId w:val="9"/>
      </w:numPr>
      <w:tabs>
        <w:tab w:val="left" w:pos="720"/>
      </w:tabs>
      <w:suppressAutoHyphens/>
      <w:ind w:right="424"/>
      <w:jc w:val="both"/>
    </w:pPr>
    <w:rPr>
      <w:szCs w:val="20"/>
    </w:rPr>
  </w:style>
  <w:style w:type="paragraph" w:styleId="Vltozat">
    <w:name w:val="Revision"/>
    <w:hidden/>
    <w:uiPriority w:val="99"/>
    <w:semiHidden/>
    <w:rsid w:val="00680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183A0-784E-447B-BD5B-337FF2A1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3415</Words>
  <Characters>23570</Characters>
  <Application>Microsoft Office Word</Application>
  <DocSecurity>4</DocSecurity>
  <Lines>196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Józsefvárosi Önkormányzat Polgármesteri Hivatala</Company>
  <LinksUpToDate>false</LinksUpToDate>
  <CharactersWithSpaces>26932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Csutor Ágnes</dc:creator>
  <cp:lastModifiedBy>Csutor Ágnes</cp:lastModifiedBy>
  <cp:revision>2</cp:revision>
  <cp:lastPrinted>2019-02-28T08:11:00Z</cp:lastPrinted>
  <dcterms:created xsi:type="dcterms:W3CDTF">2021-06-02T11:12:00Z</dcterms:created>
  <dcterms:modified xsi:type="dcterms:W3CDTF">2021-06-02T11:12:00Z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_Doc_ID">
    <vt:lpwstr>15308993</vt:lpwstr>
  </property>
</Properties>
</file>