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1FF" w14:textId="041C0741" w:rsidR="0055575D" w:rsidRPr="00E10A09" w:rsidRDefault="0055575D" w:rsidP="00D03427">
      <w:pPr>
        <w:overflowPunct w:val="0"/>
        <w:autoSpaceDE w:val="0"/>
        <w:autoSpaceDN w:val="0"/>
        <w:adjustRightInd w:val="0"/>
        <w:jc w:val="both"/>
        <w:textAlignment w:val="baseline"/>
        <w:rPr>
          <w:rFonts w:eastAsia="Times New Roman"/>
          <w:lang w:val="hu-HU" w:eastAsia="hu-HU"/>
        </w:rPr>
      </w:pPr>
      <w:bookmarkStart w:id="0" w:name="_GoBack"/>
      <w:bookmarkEnd w:id="0"/>
    </w:p>
    <w:p w14:paraId="0D007054" w14:textId="7C23D9B1" w:rsidR="00D03427" w:rsidRPr="00E10A09" w:rsidRDefault="001243F9" w:rsidP="00D03427">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t>Az ajánlattételi felhívás 1. sz. melléklete</w:t>
      </w:r>
    </w:p>
    <w:p w14:paraId="3E3B1866" w14:textId="77777777" w:rsidR="001243F9" w:rsidRPr="00E10A09" w:rsidRDefault="001243F9" w:rsidP="00D03427">
      <w:pPr>
        <w:overflowPunct w:val="0"/>
        <w:autoSpaceDE w:val="0"/>
        <w:autoSpaceDN w:val="0"/>
        <w:adjustRightInd w:val="0"/>
        <w:spacing w:before="120"/>
        <w:jc w:val="both"/>
        <w:textAlignment w:val="baseline"/>
        <w:rPr>
          <w:rFonts w:eastAsia="Times New Roman"/>
          <w:lang w:val="hu-HU" w:eastAsia="hu-HU"/>
        </w:rPr>
      </w:pPr>
    </w:p>
    <w:p w14:paraId="62BE4D97" w14:textId="77777777" w:rsidR="00C1217F" w:rsidRPr="00E10A09" w:rsidRDefault="00C1217F" w:rsidP="00D03427">
      <w:pPr>
        <w:overflowPunct w:val="0"/>
        <w:autoSpaceDE w:val="0"/>
        <w:autoSpaceDN w:val="0"/>
        <w:adjustRightInd w:val="0"/>
        <w:spacing w:before="120"/>
        <w:jc w:val="both"/>
        <w:textAlignment w:val="baseline"/>
        <w:rPr>
          <w:rFonts w:eastAsia="Times New Roman"/>
          <w:lang w:val="hu-HU" w:eastAsia="hu-HU"/>
        </w:rPr>
      </w:pPr>
    </w:p>
    <w:p w14:paraId="22F17D36" w14:textId="77777777" w:rsidR="00C1217F" w:rsidRPr="00E10A09" w:rsidRDefault="00C1217F" w:rsidP="00C1217F">
      <w:pPr>
        <w:overflowPunct w:val="0"/>
        <w:autoSpaceDE w:val="0"/>
        <w:autoSpaceDN w:val="0"/>
        <w:adjustRightInd w:val="0"/>
        <w:jc w:val="center"/>
        <w:textAlignment w:val="baseline"/>
        <w:rPr>
          <w:rFonts w:eastAsia="Times New Roman"/>
          <w:b/>
          <w:bCs/>
          <w:lang w:val="hu-HU" w:eastAsia="hu-HU"/>
        </w:rPr>
      </w:pPr>
      <w:r w:rsidRPr="00E10A09">
        <w:rPr>
          <w:rFonts w:eastAsia="Times New Roman"/>
          <w:b/>
          <w:bCs/>
          <w:lang w:val="hu-HU" w:eastAsia="hu-HU"/>
        </w:rPr>
        <w:t>Felolvasólap</w:t>
      </w:r>
    </w:p>
    <w:p w14:paraId="37CCCB24" w14:textId="77777777" w:rsidR="00C1217F" w:rsidRPr="00E10A09"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C1217F" w:rsidRPr="00E10A09" w14:paraId="7CAADC94" w14:textId="77777777" w:rsidTr="00B62E05">
        <w:tc>
          <w:tcPr>
            <w:tcW w:w="3719" w:type="dxa"/>
            <w:tcBorders>
              <w:top w:val="nil"/>
              <w:left w:val="nil"/>
              <w:bottom w:val="nil"/>
              <w:right w:val="nil"/>
            </w:tcBorders>
          </w:tcPr>
          <w:p w14:paraId="4699ED6F"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Ajánlattevő neve:</w:t>
            </w:r>
          </w:p>
          <w:p w14:paraId="1A368E7F"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3A056971" w14:textId="65C28E82"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2F3B557E" w14:textId="77777777" w:rsidTr="00B62E05">
        <w:tc>
          <w:tcPr>
            <w:tcW w:w="3719" w:type="dxa"/>
            <w:tcBorders>
              <w:top w:val="nil"/>
              <w:left w:val="nil"/>
              <w:bottom w:val="nil"/>
              <w:right w:val="nil"/>
            </w:tcBorders>
          </w:tcPr>
          <w:p w14:paraId="41DD1360"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Ajánlattevő székhelye:</w:t>
            </w:r>
          </w:p>
          <w:p w14:paraId="593D1C38"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18708216" w14:textId="283498AF"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56A046C7" w14:textId="77777777" w:rsidTr="00B62E05">
        <w:tc>
          <w:tcPr>
            <w:tcW w:w="3719" w:type="dxa"/>
            <w:tcBorders>
              <w:top w:val="nil"/>
              <w:left w:val="nil"/>
              <w:bottom w:val="nil"/>
              <w:right w:val="nil"/>
            </w:tcBorders>
          </w:tcPr>
          <w:p w14:paraId="124B91E7"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Adószáma:</w:t>
            </w:r>
          </w:p>
        </w:tc>
        <w:tc>
          <w:tcPr>
            <w:tcW w:w="4693" w:type="dxa"/>
            <w:tcBorders>
              <w:top w:val="nil"/>
              <w:left w:val="nil"/>
              <w:bottom w:val="nil"/>
              <w:right w:val="nil"/>
            </w:tcBorders>
          </w:tcPr>
          <w:p w14:paraId="7828F733"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0F82B284" w14:textId="77777777" w:rsidTr="00B62E05">
        <w:tc>
          <w:tcPr>
            <w:tcW w:w="3719" w:type="dxa"/>
            <w:tcBorders>
              <w:top w:val="nil"/>
              <w:left w:val="nil"/>
              <w:bottom w:val="nil"/>
              <w:right w:val="nil"/>
            </w:tcBorders>
          </w:tcPr>
          <w:p w14:paraId="5DC825D2"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nil"/>
              <w:left w:val="nil"/>
              <w:bottom w:val="nil"/>
              <w:right w:val="nil"/>
            </w:tcBorders>
          </w:tcPr>
          <w:p w14:paraId="625FC7D9"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15E84DAA" w14:textId="77777777" w:rsidTr="00B62E05">
        <w:tc>
          <w:tcPr>
            <w:tcW w:w="3719" w:type="dxa"/>
            <w:tcBorders>
              <w:top w:val="single" w:sz="4" w:space="0" w:color="auto"/>
              <w:left w:val="single" w:sz="4" w:space="0" w:color="auto"/>
              <w:bottom w:val="single" w:sz="4" w:space="0" w:color="auto"/>
              <w:right w:val="single" w:sz="4" w:space="0" w:color="auto"/>
            </w:tcBorders>
          </w:tcPr>
          <w:p w14:paraId="24072DE6"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Telefon:</w:t>
            </w:r>
          </w:p>
          <w:p w14:paraId="42789005"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2639E3E3"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79FE85BD" w14:textId="77777777" w:rsidTr="00B62E05">
        <w:tc>
          <w:tcPr>
            <w:tcW w:w="3719" w:type="dxa"/>
            <w:tcBorders>
              <w:top w:val="single" w:sz="4" w:space="0" w:color="auto"/>
              <w:left w:val="single" w:sz="4" w:space="0" w:color="auto"/>
              <w:bottom w:val="single" w:sz="4" w:space="0" w:color="auto"/>
              <w:right w:val="single" w:sz="4" w:space="0" w:color="auto"/>
            </w:tcBorders>
          </w:tcPr>
          <w:p w14:paraId="0BF83034"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 xml:space="preserve">E-mail: </w:t>
            </w:r>
          </w:p>
          <w:p w14:paraId="4B5DEC45"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6D3DE170"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13CF6532" w14:textId="77777777" w:rsidTr="00B62E05">
        <w:tc>
          <w:tcPr>
            <w:tcW w:w="3719" w:type="dxa"/>
            <w:tcBorders>
              <w:top w:val="single" w:sz="4" w:space="0" w:color="auto"/>
              <w:left w:val="single" w:sz="4" w:space="0" w:color="auto"/>
              <w:bottom w:val="single" w:sz="4" w:space="0" w:color="auto"/>
              <w:right w:val="single" w:sz="4" w:space="0" w:color="auto"/>
            </w:tcBorders>
          </w:tcPr>
          <w:p w14:paraId="345D8DD6"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Kijelölt kapcsolattartó:</w:t>
            </w:r>
          </w:p>
          <w:p w14:paraId="04170D0F"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35CA26A"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25C3FA4C" w14:textId="77777777" w:rsidTr="00B62E05">
        <w:tc>
          <w:tcPr>
            <w:tcW w:w="3719" w:type="dxa"/>
            <w:tcBorders>
              <w:top w:val="single" w:sz="4" w:space="0" w:color="auto"/>
              <w:left w:val="single" w:sz="4" w:space="0" w:color="auto"/>
              <w:bottom w:val="single" w:sz="4" w:space="0" w:color="auto"/>
              <w:right w:val="single" w:sz="4" w:space="0" w:color="auto"/>
            </w:tcBorders>
          </w:tcPr>
          <w:p w14:paraId="1669FAD8"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Kijelölt kapcsolattartó elérhetősége (telefon, e-mail):</w:t>
            </w:r>
          </w:p>
          <w:p w14:paraId="7AC8F579"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0A7E2E54"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E10A09" w14:paraId="78C25C4F" w14:textId="77777777" w:rsidTr="00B62E05">
        <w:tc>
          <w:tcPr>
            <w:tcW w:w="3719" w:type="dxa"/>
            <w:tcBorders>
              <w:top w:val="single" w:sz="4" w:space="0" w:color="auto"/>
              <w:left w:val="single" w:sz="4" w:space="0" w:color="auto"/>
              <w:bottom w:val="single" w:sz="4" w:space="0" w:color="auto"/>
              <w:right w:val="single" w:sz="4" w:space="0" w:color="auto"/>
            </w:tcBorders>
          </w:tcPr>
          <w:p w14:paraId="6A660EC6" w14:textId="7012D0ED"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 xml:space="preserve">Az ajánlattevő által </w:t>
            </w:r>
            <w:r w:rsidR="009E4F5D" w:rsidRPr="00E10A09">
              <w:rPr>
                <w:rFonts w:eastAsia="Times New Roman"/>
                <w:bCs/>
                <w:lang w:val="hu-HU" w:eastAsia="hu-HU"/>
              </w:rPr>
              <w:t>adott árajánlat</w:t>
            </w:r>
            <w:r w:rsidRPr="00E10A09">
              <w:rPr>
                <w:rFonts w:eastAsia="Times New Roman"/>
                <w:bCs/>
                <w:lang w:val="hu-HU" w:eastAsia="hu-HU"/>
              </w:rPr>
              <w:t xml:space="preserve"> (nettó Ft + Áfa = bruttó Ft):</w:t>
            </w:r>
          </w:p>
          <w:p w14:paraId="6851A19C"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p>
        </w:tc>
        <w:tc>
          <w:tcPr>
            <w:tcW w:w="4693" w:type="dxa"/>
            <w:tcBorders>
              <w:top w:val="single" w:sz="4" w:space="0" w:color="auto"/>
              <w:left w:val="single" w:sz="4" w:space="0" w:color="auto"/>
              <w:bottom w:val="single" w:sz="4" w:space="0" w:color="auto"/>
              <w:right w:val="single" w:sz="4" w:space="0" w:color="auto"/>
            </w:tcBorders>
          </w:tcPr>
          <w:p w14:paraId="1EB1DC27"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nettó</w:t>
            </w:r>
            <w:proofErr w:type="gramStart"/>
            <w:r w:rsidRPr="00E10A09">
              <w:rPr>
                <w:rFonts w:eastAsia="Times New Roman"/>
                <w:bCs/>
                <w:lang w:val="hu-HU" w:eastAsia="hu-HU"/>
              </w:rPr>
              <w:t>:                                         Ft</w:t>
            </w:r>
            <w:proofErr w:type="gramEnd"/>
          </w:p>
          <w:p w14:paraId="331AFF0D" w14:textId="77777777" w:rsidR="00651C56" w:rsidRPr="00E10A09"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Áfa</w:t>
            </w:r>
            <w:proofErr w:type="gramStart"/>
            <w:r w:rsidRPr="00E10A09">
              <w:rPr>
                <w:rFonts w:eastAsia="Times New Roman"/>
                <w:bCs/>
                <w:lang w:val="hu-HU" w:eastAsia="hu-HU"/>
              </w:rPr>
              <w:t>:                                           Ft</w:t>
            </w:r>
            <w:proofErr w:type="gramEnd"/>
          </w:p>
          <w:p w14:paraId="2DB7661F" w14:textId="77777777" w:rsidR="00651C56" w:rsidRPr="00E10A09"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E10A09" w:rsidRDefault="00C1217F" w:rsidP="00B62E05">
            <w:pPr>
              <w:overflowPunct w:val="0"/>
              <w:autoSpaceDE w:val="0"/>
              <w:autoSpaceDN w:val="0"/>
              <w:adjustRightInd w:val="0"/>
              <w:jc w:val="both"/>
              <w:textAlignment w:val="baseline"/>
              <w:rPr>
                <w:rFonts w:eastAsia="Times New Roman"/>
                <w:bCs/>
                <w:lang w:val="hu-HU" w:eastAsia="hu-HU"/>
              </w:rPr>
            </w:pPr>
            <w:r w:rsidRPr="00E10A09">
              <w:rPr>
                <w:rFonts w:eastAsia="Times New Roman"/>
                <w:bCs/>
                <w:lang w:val="hu-HU" w:eastAsia="hu-HU"/>
              </w:rPr>
              <w:t>bruttó</w:t>
            </w:r>
            <w:proofErr w:type="gramStart"/>
            <w:r w:rsidRPr="00E10A09">
              <w:rPr>
                <w:rFonts w:eastAsia="Times New Roman"/>
                <w:bCs/>
                <w:lang w:val="hu-HU" w:eastAsia="hu-HU"/>
              </w:rPr>
              <w:t>:                                       Ft</w:t>
            </w:r>
            <w:proofErr w:type="gramEnd"/>
          </w:p>
        </w:tc>
      </w:tr>
    </w:tbl>
    <w:p w14:paraId="535C3916" w14:textId="77777777" w:rsidR="00C1217F" w:rsidRPr="00E10A09"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E10A09"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E10A09"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Kelt</w:t>
      </w:r>
      <w:proofErr w:type="gramStart"/>
      <w:r w:rsidRPr="00E10A09">
        <w:rPr>
          <w:rFonts w:eastAsia="Times New Roman"/>
          <w:color w:val="000000"/>
          <w:lang w:val="hu-HU" w:eastAsia="hu-HU"/>
        </w:rPr>
        <w:t>: …</w:t>
      </w:r>
      <w:proofErr w:type="gramEnd"/>
      <w:r w:rsidRPr="00E10A09">
        <w:rPr>
          <w:rFonts w:eastAsia="Times New Roman"/>
          <w:color w:val="000000"/>
          <w:lang w:val="hu-HU" w:eastAsia="hu-HU"/>
        </w:rPr>
        <w:t>…………………………..</w:t>
      </w:r>
    </w:p>
    <w:p w14:paraId="5396F78C" w14:textId="77777777" w:rsidR="00C1217F" w:rsidRPr="00E10A09"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E10A09"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E10A09"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E10A09" w14:paraId="6BDD74DA" w14:textId="77777777" w:rsidTr="00B62E05">
        <w:trPr>
          <w:trHeight w:val="32"/>
        </w:trPr>
        <w:tc>
          <w:tcPr>
            <w:tcW w:w="0" w:type="auto"/>
          </w:tcPr>
          <w:p w14:paraId="2095EC93" w14:textId="77777777" w:rsidR="00C1217F" w:rsidRPr="00E10A09"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w:t>
            </w:r>
          </w:p>
          <w:p w14:paraId="32A1766E" w14:textId="77777777" w:rsidR="00C1217F" w:rsidRPr="00E10A09"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E10A09">
              <w:rPr>
                <w:rFonts w:eastAsia="Times New Roman"/>
                <w:color w:val="000000"/>
                <w:lang w:val="hu-HU" w:eastAsia="hu-HU"/>
              </w:rPr>
              <w:t>cégszerű aláírás</w:t>
            </w:r>
          </w:p>
          <w:p w14:paraId="7749282F" w14:textId="77777777" w:rsidR="00C1217F" w:rsidRPr="00E10A09"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E10A09"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E10A09"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E10A09" w:rsidRDefault="00C1217F">
      <w:pPr>
        <w:rPr>
          <w:rFonts w:eastAsia="Times New Roman"/>
          <w:lang w:val="hu-HU" w:eastAsia="hu-HU"/>
        </w:rPr>
      </w:pPr>
      <w:r w:rsidRPr="00E10A09">
        <w:rPr>
          <w:rFonts w:eastAsia="Times New Roman"/>
          <w:lang w:val="hu-HU" w:eastAsia="hu-HU"/>
        </w:rPr>
        <w:br w:type="page"/>
      </w:r>
    </w:p>
    <w:p w14:paraId="659ACC3A" w14:textId="77777777" w:rsidR="00B4022C" w:rsidRPr="00E10A09"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E10A09" w:rsidRDefault="00C1217F" w:rsidP="00C1217F">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t>Az ajánlattételi felhívás 2. sz. melléklete</w:t>
      </w:r>
    </w:p>
    <w:p w14:paraId="39C567A6" w14:textId="77777777" w:rsidR="00C1217F" w:rsidRPr="00E10A09"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E10A09"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E10A09">
        <w:rPr>
          <w:rFonts w:eastAsia="Times New Roman"/>
          <w:b/>
          <w:lang w:val="hu-HU" w:eastAsia="hu-HU"/>
        </w:rPr>
        <w:t>Nyilatkozat</w:t>
      </w:r>
    </w:p>
    <w:p w14:paraId="5FD255BA" w14:textId="77777777" w:rsidR="00D03427" w:rsidRPr="00E10A09" w:rsidRDefault="00D03427" w:rsidP="00D03427">
      <w:pPr>
        <w:suppressAutoHyphens/>
        <w:overflowPunct w:val="0"/>
        <w:autoSpaceDE w:val="0"/>
        <w:autoSpaceDN w:val="0"/>
        <w:adjustRightInd w:val="0"/>
        <w:spacing w:before="120"/>
        <w:jc w:val="center"/>
        <w:textAlignment w:val="baseline"/>
        <w:rPr>
          <w:rFonts w:eastAsia="Times New Roman"/>
          <w:bCs/>
          <w:lang w:val="hu-HU" w:eastAsia="hu-HU"/>
        </w:rPr>
      </w:pPr>
      <w:proofErr w:type="gramStart"/>
      <w:r w:rsidRPr="00E10A09">
        <w:rPr>
          <w:rFonts w:eastAsia="Times New Roman"/>
          <w:b/>
          <w:lang w:val="hu-HU" w:eastAsia="hu-HU"/>
        </w:rPr>
        <w:t>„                                                        ”</w:t>
      </w:r>
      <w:proofErr w:type="gramEnd"/>
      <w:r w:rsidRPr="00E10A09">
        <w:rPr>
          <w:rFonts w:eastAsia="Times New Roman"/>
          <w:b/>
          <w:lang w:val="hu-HU" w:eastAsia="hu-HU"/>
        </w:rPr>
        <w:t xml:space="preserve"> </w:t>
      </w:r>
      <w:r w:rsidRPr="00E10A09">
        <w:rPr>
          <w:rFonts w:eastAsia="Times New Roman"/>
          <w:bCs/>
          <w:lang w:val="hu-HU" w:eastAsia="hu-HU"/>
        </w:rPr>
        <w:t>tárgyú, közbeszerzési értékhatárt el nem érő beszerzési eljárásban</w:t>
      </w:r>
    </w:p>
    <w:p w14:paraId="232FA247" w14:textId="77777777" w:rsidR="00D03427" w:rsidRPr="00E10A09"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E10A09"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E10A09">
        <w:rPr>
          <w:rFonts w:eastAsia="Times New Roman"/>
          <w:color w:val="000000"/>
          <w:lang w:val="hu-HU" w:eastAsia="hu-HU"/>
        </w:rPr>
        <w:t>Alulírott …</w:t>
      </w:r>
      <w:proofErr w:type="gramEnd"/>
      <w:r w:rsidRPr="00E10A09">
        <w:rPr>
          <w:rFonts w:eastAsia="Times New Roman"/>
          <w:color w:val="000000"/>
          <w:lang w:val="hu-HU" w:eastAsia="hu-HU"/>
        </w:rPr>
        <w:t>………………….. társaság (ajánlattevő), melyet képvisel: ……………………………</w:t>
      </w:r>
    </w:p>
    <w:p w14:paraId="176CBCD6" w14:textId="77777777" w:rsidR="00D03427" w:rsidRPr="00E10A09"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E10A09"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E10A09">
        <w:rPr>
          <w:rFonts w:eastAsia="Times New Roman"/>
          <w:b/>
          <w:color w:val="000000"/>
          <w:spacing w:val="40"/>
          <w:lang w:val="hu-HU" w:eastAsia="hu-HU"/>
        </w:rPr>
        <w:t>az</w:t>
      </w:r>
      <w:proofErr w:type="gramEnd"/>
      <w:r w:rsidRPr="00E10A09">
        <w:rPr>
          <w:rFonts w:eastAsia="Times New Roman"/>
          <w:b/>
          <w:color w:val="000000"/>
          <w:spacing w:val="40"/>
          <w:lang w:val="hu-HU" w:eastAsia="hu-HU"/>
        </w:rPr>
        <w:t xml:space="preserve"> alábbi nyilatkozatot tesszük</w:t>
      </w:r>
      <w:r w:rsidRPr="00E10A09">
        <w:rPr>
          <w:rFonts w:eastAsia="Times New Roman"/>
          <w:b/>
          <w:color w:val="000000"/>
          <w:lang w:val="hu-HU" w:eastAsia="hu-HU"/>
        </w:rPr>
        <w:t>:</w:t>
      </w:r>
    </w:p>
    <w:p w14:paraId="12EFB2E9" w14:textId="77777777" w:rsidR="00D03427" w:rsidRPr="00E10A09"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E10A09"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E10A09">
        <w:rPr>
          <w:rFonts w:eastAsia="Times New Roman"/>
          <w:color w:val="000000"/>
          <w:lang w:val="hu-HU" w:eastAsia="hu-HU"/>
        </w:rPr>
        <w:t xml:space="preserve">Nem állnak fenn velem / velünk szemben az alábbi </w:t>
      </w:r>
      <w:r w:rsidRPr="00E10A09">
        <w:rPr>
          <w:rFonts w:eastAsia="Times New Roman"/>
          <w:bCs/>
          <w:color w:val="000000"/>
          <w:lang w:val="hu-HU" w:eastAsia="hu-HU"/>
        </w:rPr>
        <w:t>kizáró okok, mely szerint nem lehet ajánlattevő, aki:</w:t>
      </w:r>
    </w:p>
    <w:p w14:paraId="2F96DD20" w14:textId="310C3918" w:rsidR="00D03427" w:rsidRPr="00E10A09"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E10A09">
        <w:rPr>
          <w:rFonts w:eastAsia="Times New Roman"/>
          <w:color w:val="000000"/>
          <w:lang w:val="hu-HU" w:eastAsia="hu-HU"/>
        </w:rPr>
        <w:t xml:space="preserve">Az eljárásban nem lehet ajánlattevő, részvételre jelentkező, </w:t>
      </w:r>
      <w:proofErr w:type="spellStart"/>
      <w:r w:rsidRPr="00E10A09">
        <w:rPr>
          <w:rFonts w:eastAsia="Times New Roman"/>
          <w:color w:val="000000"/>
          <w:lang w:val="hu-HU" w:eastAsia="hu-HU"/>
        </w:rPr>
        <w:t>al</w:t>
      </w:r>
      <w:r w:rsidR="00CF39D3">
        <w:rPr>
          <w:rFonts w:eastAsia="Times New Roman"/>
          <w:color w:val="000000"/>
          <w:lang w:val="hu-HU" w:eastAsia="hu-HU"/>
        </w:rPr>
        <w:t>Megbízott</w:t>
      </w:r>
      <w:proofErr w:type="spellEnd"/>
      <w:r w:rsidRPr="00E10A09">
        <w:rPr>
          <w:rFonts w:eastAsia="Times New Roman"/>
          <w:color w:val="000000"/>
          <w:lang w:val="hu-HU" w:eastAsia="hu-HU"/>
        </w:rPr>
        <w:t>, és nem vehet részt alkalmasság igazolásában olyan gazdasági szereplő, aki</w:t>
      </w:r>
    </w:p>
    <w:p w14:paraId="49ADDAAF"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t>a</w:t>
      </w:r>
      <w:proofErr w:type="gramEnd"/>
      <w:r w:rsidRPr="00E10A09">
        <w:rPr>
          <w:rFonts w:eastAsia="Times New Roman"/>
          <w:i/>
          <w:iCs/>
          <w:lang w:val="hu-HU" w:eastAsia="hu-HU"/>
        </w:rPr>
        <w:t xml:space="preserve">) </w:t>
      </w:r>
      <w:r w:rsidRPr="00E10A09">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aa</w:t>
      </w:r>
      <w:proofErr w:type="spellEnd"/>
      <w:r w:rsidRPr="00E10A09">
        <w:rPr>
          <w:rFonts w:eastAsia="Times New Roman"/>
          <w:i/>
          <w:iCs/>
          <w:lang w:val="hu-HU" w:eastAsia="hu-HU"/>
        </w:rPr>
        <w:t xml:space="preserve">) </w:t>
      </w:r>
      <w:r w:rsidRPr="00E10A09">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t>ab</w:t>
      </w:r>
      <w:proofErr w:type="gramEnd"/>
      <w:r w:rsidRPr="00E10A09">
        <w:rPr>
          <w:rFonts w:eastAsia="Times New Roman"/>
          <w:i/>
          <w:iCs/>
          <w:lang w:val="hu-HU" w:eastAsia="hu-HU"/>
        </w:rPr>
        <w:t xml:space="preserve">) </w:t>
      </w:r>
      <w:r w:rsidRPr="00E10A09">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ac</w:t>
      </w:r>
      <w:proofErr w:type="spellEnd"/>
      <w:r w:rsidRPr="00E10A09">
        <w:rPr>
          <w:rFonts w:eastAsia="Times New Roman"/>
          <w:i/>
          <w:iCs/>
          <w:lang w:val="hu-HU" w:eastAsia="hu-HU"/>
        </w:rPr>
        <w:t xml:space="preserve">) </w:t>
      </w:r>
      <w:r w:rsidRPr="00E10A09">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t>ad</w:t>
      </w:r>
      <w:proofErr w:type="gramEnd"/>
      <w:r w:rsidRPr="00E10A09">
        <w:rPr>
          <w:rFonts w:eastAsia="Times New Roman"/>
          <w:i/>
          <w:iCs/>
          <w:lang w:val="hu-HU" w:eastAsia="hu-HU"/>
        </w:rPr>
        <w:t xml:space="preserve">) </w:t>
      </w:r>
      <w:r w:rsidRPr="00E10A09">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ae</w:t>
      </w:r>
      <w:proofErr w:type="spellEnd"/>
      <w:r w:rsidRPr="00E10A09">
        <w:rPr>
          <w:rFonts w:eastAsia="Times New Roman"/>
          <w:i/>
          <w:iCs/>
          <w:lang w:val="hu-HU" w:eastAsia="hu-HU"/>
        </w:rPr>
        <w:t xml:space="preserve">) </w:t>
      </w:r>
      <w:r w:rsidRPr="00E10A09">
        <w:rPr>
          <w:rFonts w:eastAsia="Times New Roman"/>
          <w:lang w:val="hu-HU" w:eastAsia="hu-HU"/>
        </w:rPr>
        <w:t>az 1978. évi IV. törvény, illetve a Btk. szerinti pénzmosás, valamint a Btk. szerinti terrorizmus finanszírozása;</w:t>
      </w:r>
    </w:p>
    <w:p w14:paraId="79FCD916"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af</w:t>
      </w:r>
      <w:proofErr w:type="spellEnd"/>
      <w:r w:rsidRPr="00E10A09">
        <w:rPr>
          <w:rFonts w:eastAsia="Times New Roman"/>
          <w:i/>
          <w:iCs/>
          <w:lang w:val="hu-HU" w:eastAsia="hu-HU"/>
        </w:rPr>
        <w:t xml:space="preserve">) </w:t>
      </w:r>
      <w:r w:rsidRPr="00E10A09">
        <w:rPr>
          <w:rFonts w:eastAsia="Times New Roman"/>
          <w:lang w:val="hu-HU" w:eastAsia="hu-HU"/>
        </w:rPr>
        <w:t>az 1978. évi IV. törvény, illetve a Btk. szerinti emberkereskedelem, valamint a Btk. szerinti kényszermunka;</w:t>
      </w:r>
    </w:p>
    <w:p w14:paraId="7421228A"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ag</w:t>
      </w:r>
      <w:proofErr w:type="spellEnd"/>
      <w:r w:rsidRPr="00E10A09">
        <w:rPr>
          <w:rFonts w:eastAsia="Times New Roman"/>
          <w:i/>
          <w:iCs/>
          <w:lang w:val="hu-HU" w:eastAsia="hu-HU"/>
        </w:rPr>
        <w:t xml:space="preserve">) </w:t>
      </w:r>
      <w:r w:rsidRPr="00E10A09">
        <w:rPr>
          <w:rFonts w:eastAsia="Times New Roman"/>
          <w:lang w:val="hu-HU" w:eastAsia="hu-HU"/>
        </w:rPr>
        <w:t>az 1978. évi IV. törvény, illetve a Btk. szerinti versenyt korlátozó megállapodás közbeszerzési és koncessziós eljárásban;</w:t>
      </w:r>
    </w:p>
    <w:p w14:paraId="36370A95"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t>ah</w:t>
      </w:r>
      <w:proofErr w:type="gramEnd"/>
      <w:r w:rsidRPr="00E10A09">
        <w:rPr>
          <w:rFonts w:eastAsia="Times New Roman"/>
          <w:i/>
          <w:iCs/>
          <w:lang w:val="hu-HU" w:eastAsia="hu-HU"/>
        </w:rPr>
        <w:t xml:space="preserve">) </w:t>
      </w:r>
      <w:r w:rsidRPr="00E10A09">
        <w:rPr>
          <w:rFonts w:eastAsia="Times New Roman"/>
          <w:lang w:val="hu-HU" w:eastAsia="hu-HU"/>
        </w:rPr>
        <w:t xml:space="preserve">a gazdasági szereplő személyes joga szerinti, az </w:t>
      </w:r>
      <w:r w:rsidRPr="00E10A09">
        <w:rPr>
          <w:rFonts w:eastAsia="Times New Roman"/>
          <w:i/>
          <w:iCs/>
          <w:lang w:val="hu-HU" w:eastAsia="hu-HU"/>
        </w:rPr>
        <w:t>a)</w:t>
      </w:r>
      <w:proofErr w:type="spellStart"/>
      <w:r w:rsidRPr="00E10A09">
        <w:rPr>
          <w:rFonts w:eastAsia="Times New Roman"/>
          <w:i/>
          <w:iCs/>
          <w:lang w:val="hu-HU" w:eastAsia="hu-HU"/>
        </w:rPr>
        <w:t>-g</w:t>
      </w:r>
      <w:proofErr w:type="spellEnd"/>
      <w:r w:rsidRPr="00E10A09">
        <w:rPr>
          <w:rFonts w:eastAsia="Times New Roman"/>
          <w:i/>
          <w:iCs/>
          <w:lang w:val="hu-HU" w:eastAsia="hu-HU"/>
        </w:rPr>
        <w:t xml:space="preserve">) </w:t>
      </w:r>
      <w:r w:rsidRPr="00E10A09">
        <w:rPr>
          <w:rFonts w:eastAsia="Times New Roman"/>
          <w:lang w:val="hu-HU" w:eastAsia="hu-HU"/>
        </w:rPr>
        <w:t>pontokban felsoroltakhoz hasonló bűncselekmény;</w:t>
      </w:r>
    </w:p>
    <w:p w14:paraId="789DD91B"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r w:rsidRPr="00E10A09">
        <w:rPr>
          <w:rFonts w:eastAsia="Times New Roman"/>
          <w:i/>
          <w:iCs/>
          <w:lang w:val="hu-HU" w:eastAsia="hu-HU"/>
        </w:rPr>
        <w:t xml:space="preserve">b) </w:t>
      </w:r>
      <w:r w:rsidRPr="00E10A09">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r w:rsidRPr="00E10A09">
        <w:rPr>
          <w:rFonts w:eastAsia="Times New Roman"/>
          <w:i/>
          <w:iCs/>
          <w:lang w:val="hu-HU" w:eastAsia="hu-HU"/>
        </w:rPr>
        <w:t xml:space="preserve">c) </w:t>
      </w:r>
      <w:r w:rsidRPr="00E10A09">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r w:rsidRPr="00E10A09">
        <w:rPr>
          <w:rFonts w:eastAsia="Times New Roman"/>
          <w:i/>
          <w:iCs/>
          <w:lang w:val="hu-HU" w:eastAsia="hu-HU"/>
        </w:rPr>
        <w:t xml:space="preserve">d) </w:t>
      </w:r>
      <w:r w:rsidRPr="00E10A09">
        <w:rPr>
          <w:rFonts w:eastAsia="Times New Roman"/>
          <w:lang w:val="hu-HU" w:eastAsia="hu-HU"/>
        </w:rPr>
        <w:t>tevékenységét felfüggesztette vagy akinek tevékenységét felfüggesztették;</w:t>
      </w:r>
    </w:p>
    <w:p w14:paraId="1782442F"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t>e</w:t>
      </w:r>
      <w:proofErr w:type="gramEnd"/>
      <w:r w:rsidRPr="00E10A09">
        <w:rPr>
          <w:rFonts w:eastAsia="Times New Roman"/>
          <w:i/>
          <w:iCs/>
          <w:lang w:val="hu-HU" w:eastAsia="hu-HU"/>
        </w:rPr>
        <w:t xml:space="preserve">) </w:t>
      </w:r>
      <w:r w:rsidRPr="00E10A09">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r w:rsidRPr="00E10A09">
        <w:rPr>
          <w:rFonts w:eastAsia="Times New Roman"/>
          <w:i/>
          <w:iCs/>
          <w:lang w:val="hu-HU" w:eastAsia="hu-HU"/>
        </w:rPr>
        <w:t xml:space="preserve">f) </w:t>
      </w:r>
      <w:r w:rsidRPr="00E10A09">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E10A09">
        <w:rPr>
          <w:rFonts w:eastAsia="Times New Roman"/>
          <w:lang w:val="hu-HU" w:eastAsia="hu-HU"/>
        </w:rPr>
        <w:t>eljárásból</w:t>
      </w:r>
      <w:proofErr w:type="gramEnd"/>
      <w:r w:rsidRPr="00E10A09">
        <w:rPr>
          <w:rFonts w:eastAsia="Times New Roman"/>
          <w:lang w:val="hu-HU" w:eastAsia="hu-HU"/>
        </w:rPr>
        <w:t xml:space="preserve"> ebből az okból kizárták, és a kizárás tekintetében jogorvoslatra nem került sor az érintett beszerzési eljárás lezárulásától számított három évig;</w:t>
      </w:r>
    </w:p>
    <w:p w14:paraId="3F7B802F"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gramStart"/>
      <w:r w:rsidRPr="00E10A09">
        <w:rPr>
          <w:rFonts w:eastAsia="Times New Roman"/>
          <w:i/>
          <w:iCs/>
          <w:lang w:val="hu-HU" w:eastAsia="hu-HU"/>
        </w:rPr>
        <w:lastRenderedPageBreak/>
        <w:t>g</w:t>
      </w:r>
      <w:proofErr w:type="gramEnd"/>
      <w:r w:rsidRPr="00E10A09">
        <w:rPr>
          <w:rFonts w:eastAsia="Times New Roman"/>
          <w:i/>
          <w:iCs/>
          <w:lang w:val="hu-HU" w:eastAsia="hu-HU"/>
        </w:rPr>
        <w:t xml:space="preserve">) </w:t>
      </w:r>
      <w:r w:rsidRPr="00E10A09">
        <w:rPr>
          <w:rFonts w:eastAsia="Times New Roman"/>
          <w:lang w:val="hu-HU" w:eastAsia="hu-HU"/>
        </w:rPr>
        <w:t>tekintetében a következő feltételek valamelyike megvalósul:</w:t>
      </w:r>
    </w:p>
    <w:p w14:paraId="7FF16A4E"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ga</w:t>
      </w:r>
      <w:proofErr w:type="spellEnd"/>
      <w:r w:rsidRPr="00E10A09">
        <w:rPr>
          <w:rFonts w:eastAsia="Times New Roman"/>
          <w:i/>
          <w:iCs/>
          <w:lang w:val="hu-HU" w:eastAsia="hu-HU"/>
        </w:rPr>
        <w:t xml:space="preserve">) </w:t>
      </w:r>
      <w:r w:rsidRPr="00E10A09">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gb</w:t>
      </w:r>
      <w:proofErr w:type="spellEnd"/>
      <w:r w:rsidRPr="00E10A09">
        <w:rPr>
          <w:rFonts w:eastAsia="Times New Roman"/>
          <w:i/>
          <w:iCs/>
          <w:lang w:val="hu-HU" w:eastAsia="hu-HU"/>
        </w:rPr>
        <w:t xml:space="preserve">) </w:t>
      </w:r>
      <w:r w:rsidRPr="00E10A09">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E10A09">
        <w:rPr>
          <w:rFonts w:eastAsia="Times New Roman"/>
          <w:i/>
          <w:iCs/>
          <w:lang w:val="hu-HU" w:eastAsia="hu-HU"/>
        </w:rPr>
        <w:t xml:space="preserve">38. tényleges tulajdonos </w:t>
      </w:r>
      <w:r w:rsidRPr="00E10A09">
        <w:rPr>
          <w:rFonts w:eastAsia="Times New Roman"/>
          <w:lang w:val="hu-HU" w:eastAsia="hu-HU"/>
        </w:rPr>
        <w:t xml:space="preserve">pont </w:t>
      </w:r>
      <w:r w:rsidRPr="00E10A09">
        <w:rPr>
          <w:rFonts w:eastAsia="Times New Roman"/>
          <w:i/>
          <w:iCs/>
          <w:lang w:val="hu-HU" w:eastAsia="hu-HU"/>
        </w:rPr>
        <w:t xml:space="preserve">a)-d) </w:t>
      </w:r>
      <w:r w:rsidRPr="00E10A09">
        <w:rPr>
          <w:rFonts w:eastAsia="Times New Roman"/>
          <w:lang w:val="hu-HU" w:eastAsia="hu-HU"/>
        </w:rPr>
        <w:t>alpontja szerinti tényleges tulajdonosát nem képes megnevezni, vagy</w:t>
      </w:r>
    </w:p>
    <w:p w14:paraId="624152E0" w14:textId="77777777" w:rsidR="00D03427" w:rsidRPr="00E10A09"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E10A09">
        <w:rPr>
          <w:rFonts w:eastAsia="Times New Roman"/>
          <w:i/>
          <w:iCs/>
          <w:lang w:val="hu-HU" w:eastAsia="hu-HU"/>
        </w:rPr>
        <w:t>gc</w:t>
      </w:r>
      <w:proofErr w:type="spellEnd"/>
      <w:r w:rsidRPr="00E10A09">
        <w:rPr>
          <w:rFonts w:eastAsia="Times New Roman"/>
          <w:i/>
          <w:iCs/>
          <w:lang w:val="hu-HU" w:eastAsia="hu-HU"/>
        </w:rPr>
        <w:t xml:space="preserve">) </w:t>
      </w:r>
      <w:r w:rsidRPr="00E10A09">
        <w:rPr>
          <w:rFonts w:eastAsia="Times New Roman"/>
          <w:lang w:val="hu-HU" w:eastAsia="hu-HU"/>
        </w:rPr>
        <w:t xml:space="preserve">a gazdasági szereplőben közvetetten vagy közvetlenül </w:t>
      </w:r>
      <w:proofErr w:type="gramStart"/>
      <w:r w:rsidRPr="00E10A09">
        <w:rPr>
          <w:rFonts w:eastAsia="Times New Roman"/>
          <w:lang w:val="hu-HU" w:eastAsia="hu-HU"/>
        </w:rPr>
        <w:t>több, mint</w:t>
      </w:r>
      <w:proofErr w:type="gramEnd"/>
      <w:r w:rsidRPr="00E10A09">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E10A09">
        <w:rPr>
          <w:rFonts w:eastAsia="Times New Roman"/>
          <w:i/>
          <w:iCs/>
          <w:lang w:val="hu-HU" w:eastAsia="hu-HU"/>
        </w:rPr>
        <w:t>gb</w:t>
      </w:r>
      <w:proofErr w:type="spellEnd"/>
      <w:r w:rsidRPr="00E10A09">
        <w:rPr>
          <w:rFonts w:eastAsia="Times New Roman"/>
          <w:i/>
          <w:iCs/>
          <w:lang w:val="hu-HU" w:eastAsia="hu-HU"/>
        </w:rPr>
        <w:t xml:space="preserve">) </w:t>
      </w:r>
      <w:r w:rsidRPr="00E10A09">
        <w:rPr>
          <w:rFonts w:eastAsia="Times New Roman"/>
          <w:lang w:val="hu-HU" w:eastAsia="hu-HU"/>
        </w:rPr>
        <w:t>alpont szerinti feltétel fennáll;</w:t>
      </w:r>
    </w:p>
    <w:p w14:paraId="7F155295" w14:textId="77777777" w:rsidR="00D03427" w:rsidRPr="00E10A09"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E10A09"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E10A09">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E10A09"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E10A09"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E10A09"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Kelt</w:t>
      </w:r>
      <w:proofErr w:type="gramStart"/>
      <w:r w:rsidRPr="00E10A09">
        <w:rPr>
          <w:rFonts w:eastAsia="Times New Roman"/>
          <w:color w:val="000000"/>
          <w:lang w:val="hu-HU" w:eastAsia="hu-HU"/>
        </w:rPr>
        <w:t>: …</w:t>
      </w:r>
      <w:proofErr w:type="gramEnd"/>
      <w:r w:rsidRPr="00E10A09">
        <w:rPr>
          <w:rFonts w:eastAsia="Times New Roman"/>
          <w:color w:val="000000"/>
          <w:lang w:val="hu-HU" w:eastAsia="hu-HU"/>
        </w:rPr>
        <w:t>…………………………..</w:t>
      </w:r>
    </w:p>
    <w:p w14:paraId="0AEA1A8C" w14:textId="77777777" w:rsidR="00D03427" w:rsidRPr="00E10A09"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E10A09"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E10A09"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E10A09" w14:paraId="03FC09B1" w14:textId="77777777" w:rsidTr="00717ED2">
        <w:trPr>
          <w:trHeight w:val="32"/>
        </w:trPr>
        <w:tc>
          <w:tcPr>
            <w:tcW w:w="0" w:type="auto"/>
          </w:tcPr>
          <w:p w14:paraId="753647FA" w14:textId="77777777" w:rsidR="00D03427" w:rsidRPr="00E10A09"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w:t>
            </w:r>
          </w:p>
          <w:p w14:paraId="3E742CE5" w14:textId="77777777" w:rsidR="00D03427" w:rsidRPr="00E10A09"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E10A09">
              <w:rPr>
                <w:rFonts w:eastAsia="Times New Roman"/>
                <w:color w:val="000000"/>
                <w:lang w:val="hu-HU" w:eastAsia="hu-HU"/>
              </w:rPr>
              <w:t>cégszerű aláírás</w:t>
            </w:r>
          </w:p>
          <w:p w14:paraId="09EB1666" w14:textId="77777777" w:rsidR="00D03427" w:rsidRPr="00E10A09"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E10A09"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E10A09" w:rsidRDefault="00E1754B" w:rsidP="00D03427">
      <w:pPr>
        <w:overflowPunct w:val="0"/>
        <w:autoSpaceDE w:val="0"/>
        <w:autoSpaceDN w:val="0"/>
        <w:adjustRightInd w:val="0"/>
        <w:jc w:val="both"/>
        <w:textAlignment w:val="baseline"/>
        <w:rPr>
          <w:rFonts w:eastAsia="Times New Roman"/>
          <w:b/>
          <w:bCs/>
          <w:lang w:val="hu-HU" w:eastAsia="hu-HU"/>
        </w:rPr>
      </w:pPr>
    </w:p>
    <w:p w14:paraId="2C01D904" w14:textId="77777777" w:rsidR="00E1754B" w:rsidRPr="00E10A09" w:rsidRDefault="00E1754B">
      <w:pPr>
        <w:rPr>
          <w:rFonts w:eastAsia="Times New Roman"/>
          <w:b/>
          <w:bCs/>
          <w:lang w:val="hu-HU" w:eastAsia="hu-HU"/>
        </w:rPr>
      </w:pPr>
      <w:r w:rsidRPr="00E10A09">
        <w:rPr>
          <w:rFonts w:eastAsia="Times New Roman"/>
          <w:b/>
          <w:bCs/>
          <w:lang w:val="hu-HU" w:eastAsia="hu-HU"/>
        </w:rPr>
        <w:br w:type="page"/>
      </w:r>
    </w:p>
    <w:p w14:paraId="494C3D8F" w14:textId="77777777" w:rsidR="00B4022C" w:rsidRPr="00E10A09" w:rsidRDefault="00B4022C" w:rsidP="001243F9">
      <w:pPr>
        <w:overflowPunct w:val="0"/>
        <w:autoSpaceDE w:val="0"/>
        <w:autoSpaceDN w:val="0"/>
        <w:adjustRightInd w:val="0"/>
        <w:spacing w:before="120"/>
        <w:jc w:val="both"/>
        <w:textAlignment w:val="baseline"/>
        <w:rPr>
          <w:rFonts w:eastAsia="Times New Roman"/>
          <w:b/>
          <w:i/>
          <w:lang w:val="hu-HU" w:eastAsia="hu-HU"/>
        </w:rPr>
      </w:pPr>
    </w:p>
    <w:p w14:paraId="7E978078" w14:textId="745057FB" w:rsidR="001243F9" w:rsidRPr="00E10A09"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t>Az ajánlattételi felhívás 3. sz. melléklete</w:t>
      </w:r>
    </w:p>
    <w:p w14:paraId="6D79199B" w14:textId="77777777" w:rsidR="00D03427" w:rsidRPr="00E10A09"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E10A09"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E10A09" w:rsidRDefault="001243F9" w:rsidP="00D03427">
      <w:pPr>
        <w:tabs>
          <w:tab w:val="left" w:pos="3969"/>
        </w:tabs>
        <w:jc w:val="center"/>
        <w:rPr>
          <w:rFonts w:eastAsia="Times New Roman"/>
          <w:iCs/>
          <w:lang w:val="hu-HU" w:eastAsia="hu-HU"/>
        </w:rPr>
      </w:pPr>
      <w:r w:rsidRPr="00E10A09">
        <w:rPr>
          <w:rFonts w:eastAsia="Times New Roman"/>
          <w:b/>
          <w:iCs/>
          <w:lang w:val="hu-HU" w:eastAsia="hu-HU"/>
        </w:rPr>
        <w:t>A</w:t>
      </w:r>
      <w:r w:rsidR="00D03427" w:rsidRPr="00E10A09">
        <w:rPr>
          <w:rFonts w:eastAsia="Times New Roman"/>
          <w:b/>
          <w:iCs/>
          <w:lang w:val="hu-HU" w:eastAsia="hu-HU"/>
        </w:rPr>
        <w:t>jánlattételi Nyilatkozat</w:t>
      </w:r>
    </w:p>
    <w:p w14:paraId="1365B40D" w14:textId="77777777" w:rsidR="00D03427" w:rsidRPr="00E10A09" w:rsidRDefault="00D03427" w:rsidP="00D03427">
      <w:pPr>
        <w:tabs>
          <w:tab w:val="left" w:pos="3969"/>
        </w:tabs>
        <w:jc w:val="both"/>
        <w:rPr>
          <w:rFonts w:eastAsia="Times New Roman"/>
          <w:b/>
          <w:bCs/>
          <w:lang w:val="hu-HU" w:eastAsia="hu-HU"/>
        </w:rPr>
      </w:pPr>
    </w:p>
    <w:p w14:paraId="3FB90FE5" w14:textId="77777777" w:rsidR="00D03427" w:rsidRPr="00E10A09" w:rsidRDefault="00D03427" w:rsidP="00D03427">
      <w:pPr>
        <w:jc w:val="center"/>
        <w:rPr>
          <w:rFonts w:eastAsia="Times New Roman"/>
          <w:lang w:val="hu-HU" w:eastAsia="hu-HU"/>
        </w:rPr>
      </w:pPr>
      <w:r w:rsidRPr="00E10A09">
        <w:rPr>
          <w:rFonts w:eastAsia="Calibri"/>
          <w:b/>
          <w:lang w:val="hu-HU"/>
        </w:rPr>
        <w:t>„………………………………………………..</w:t>
      </w:r>
      <w:r w:rsidRPr="00E10A09">
        <w:rPr>
          <w:rFonts w:eastAsia="Times New Roman"/>
          <w:b/>
          <w:lang w:val="hu-HU" w:eastAsia="hu-HU"/>
        </w:rPr>
        <w:t xml:space="preserve">” </w:t>
      </w:r>
    </w:p>
    <w:p w14:paraId="39A38E5F" w14:textId="77777777" w:rsidR="00D03427" w:rsidRPr="00E10A09" w:rsidRDefault="00D03427" w:rsidP="00D03427">
      <w:pPr>
        <w:tabs>
          <w:tab w:val="left" w:pos="3969"/>
        </w:tabs>
        <w:jc w:val="center"/>
        <w:rPr>
          <w:rFonts w:eastAsia="Times New Roman"/>
          <w:bCs/>
          <w:lang w:val="hu-HU" w:eastAsia="hu-HU"/>
        </w:rPr>
      </w:pPr>
      <w:proofErr w:type="gramStart"/>
      <w:r w:rsidRPr="00E10A09">
        <w:rPr>
          <w:rFonts w:eastAsia="Times New Roman"/>
          <w:bCs/>
          <w:lang w:val="hu-HU" w:eastAsia="hu-HU"/>
        </w:rPr>
        <w:t>tárgyú</w:t>
      </w:r>
      <w:proofErr w:type="gramEnd"/>
      <w:r w:rsidRPr="00E10A09">
        <w:rPr>
          <w:rFonts w:eastAsia="Times New Roman"/>
          <w:bCs/>
          <w:lang w:val="hu-HU" w:eastAsia="hu-HU"/>
        </w:rPr>
        <w:t xml:space="preserve"> közbeszerzési értékhatárt el nem érő beszerzési eljárás vonatkozásában</w:t>
      </w:r>
    </w:p>
    <w:p w14:paraId="5299A59B" w14:textId="77777777" w:rsidR="00D03427" w:rsidRPr="00E10A09" w:rsidRDefault="00D03427" w:rsidP="00D03427">
      <w:pPr>
        <w:tabs>
          <w:tab w:val="left" w:pos="3969"/>
        </w:tabs>
        <w:jc w:val="both"/>
        <w:rPr>
          <w:rFonts w:eastAsia="Times New Roman"/>
          <w:b/>
          <w:bCs/>
          <w:lang w:val="hu-HU" w:eastAsia="hu-HU"/>
        </w:rPr>
      </w:pPr>
    </w:p>
    <w:p w14:paraId="6B731601" w14:textId="77777777" w:rsidR="00D03427" w:rsidRPr="00E10A09" w:rsidRDefault="00D03427" w:rsidP="00D03427">
      <w:pPr>
        <w:tabs>
          <w:tab w:val="left" w:pos="3969"/>
        </w:tabs>
        <w:jc w:val="both"/>
        <w:rPr>
          <w:rFonts w:eastAsia="Times New Roman"/>
          <w:lang w:val="hu-HU" w:eastAsia="hu-HU"/>
        </w:rPr>
      </w:pPr>
    </w:p>
    <w:p w14:paraId="1F2DB730" w14:textId="06144007" w:rsidR="00D03427" w:rsidRPr="00E10A09" w:rsidRDefault="00D03427" w:rsidP="00D03427">
      <w:pPr>
        <w:tabs>
          <w:tab w:val="left" w:pos="3969"/>
        </w:tabs>
        <w:jc w:val="both"/>
        <w:rPr>
          <w:rFonts w:eastAsia="Times New Roman"/>
          <w:lang w:val="hu-HU" w:eastAsia="hu-HU"/>
        </w:rPr>
      </w:pPr>
      <w:proofErr w:type="gramStart"/>
      <w:r w:rsidRPr="00E10A09">
        <w:rPr>
          <w:rFonts w:eastAsia="Times New Roman"/>
          <w:lang w:val="hu-HU" w:eastAsia="hu-HU"/>
        </w:rPr>
        <w:t>Alulírott …</w:t>
      </w:r>
      <w:proofErr w:type="gramEnd"/>
      <w:r w:rsidRPr="00E10A09">
        <w:rPr>
          <w:rFonts w:eastAsia="Times New Roman"/>
          <w:lang w:val="hu-HU" w:eastAsia="hu-HU"/>
        </w:rPr>
        <w:t>………………….., mint a ………………… ajánlattevő (székhely: ………………) ……………. (</w:t>
      </w:r>
      <w:r w:rsidRPr="00E10A09">
        <w:rPr>
          <w:rFonts w:eastAsia="Times New Roman"/>
          <w:i/>
          <w:lang w:val="hu-HU" w:eastAsia="hu-HU"/>
        </w:rPr>
        <w:t>képviseleti jogkör/titulus megnevezése</w:t>
      </w:r>
      <w:r w:rsidRPr="00E10A09">
        <w:rPr>
          <w:rFonts w:eastAsia="Times New Roman"/>
          <w:lang w:val="hu-HU" w:eastAsia="hu-HU"/>
        </w:rPr>
        <w:t>) az ajánlattételi felhívásban foglalt valamennyi formai és tartalmi követelmény, utasítás, kikötés és műszaki leírás gondos áttekintése után</w:t>
      </w:r>
      <w:r w:rsidR="00F1706E" w:rsidRPr="00E10A09">
        <w:rPr>
          <w:rFonts w:eastAsia="Times New Roman"/>
          <w:lang w:val="hu-HU" w:eastAsia="hu-HU"/>
        </w:rPr>
        <w:t xml:space="preserve"> </w:t>
      </w:r>
      <w:r w:rsidRPr="00E10A09">
        <w:rPr>
          <w:rFonts w:eastAsia="Times New Roman"/>
          <w:lang w:val="hu-HU" w:eastAsia="hu-HU"/>
        </w:rPr>
        <w:t>az alábbi nyilatkozatot tesszük:</w:t>
      </w:r>
    </w:p>
    <w:p w14:paraId="37D962D6" w14:textId="77777777" w:rsidR="00D03427" w:rsidRPr="00E10A09" w:rsidRDefault="00D03427" w:rsidP="00D03427">
      <w:pPr>
        <w:tabs>
          <w:tab w:val="left" w:pos="3969"/>
        </w:tabs>
        <w:jc w:val="both"/>
        <w:rPr>
          <w:rFonts w:eastAsia="Times New Roman"/>
          <w:lang w:val="hu-HU" w:eastAsia="hu-HU"/>
        </w:rPr>
      </w:pPr>
    </w:p>
    <w:p w14:paraId="29B180A3" w14:textId="77777777" w:rsidR="00D03427" w:rsidRPr="00E10A09"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E10A09">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E10A09" w:rsidRDefault="00D03427" w:rsidP="00D03427">
      <w:pPr>
        <w:tabs>
          <w:tab w:val="left" w:pos="3969"/>
        </w:tabs>
        <w:jc w:val="both"/>
        <w:rPr>
          <w:rFonts w:eastAsia="Times New Roman"/>
          <w:lang w:val="hu-HU" w:eastAsia="hu-HU"/>
        </w:rPr>
      </w:pPr>
    </w:p>
    <w:p w14:paraId="56DED0A3" w14:textId="77777777" w:rsidR="00983495" w:rsidRPr="00E10A09"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E10A09">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E10A09" w:rsidRDefault="00D03427" w:rsidP="00D03427">
      <w:pPr>
        <w:tabs>
          <w:tab w:val="left" w:pos="3969"/>
        </w:tabs>
        <w:jc w:val="both"/>
        <w:rPr>
          <w:rFonts w:eastAsia="Times New Roman"/>
          <w:lang w:val="hu-HU" w:eastAsia="hu-HU"/>
        </w:rPr>
      </w:pPr>
    </w:p>
    <w:p w14:paraId="56A9C9FD" w14:textId="77777777" w:rsidR="00D03427" w:rsidRPr="00E10A09"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E10A09">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E10A09"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13A533E4" w14:textId="709375D1" w:rsidR="00D2622C" w:rsidRPr="00E10A09" w:rsidRDefault="00F1706E" w:rsidP="001D0C7E">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E10A09">
        <w:rPr>
          <w:rFonts w:eastAsia="Times New Roman"/>
          <w:color w:val="000000"/>
          <w:lang w:val="hu-HU"/>
        </w:rPr>
        <w:t>Kijelentjük</w:t>
      </w:r>
      <w:r w:rsidR="00D2622C" w:rsidRPr="00E10A09">
        <w:rPr>
          <w:rFonts w:eastAsia="Times New Roman"/>
          <w:color w:val="000000"/>
          <w:lang w:val="hu-HU"/>
        </w:rPr>
        <w:t>, hogy az Önkormányzat klímavédelmi intézkedési tervét megismert</w:t>
      </w:r>
      <w:r w:rsidRPr="00E10A09">
        <w:rPr>
          <w:rFonts w:eastAsia="Times New Roman"/>
          <w:color w:val="000000"/>
          <w:lang w:val="hu-HU"/>
        </w:rPr>
        <w:t>ük</w:t>
      </w:r>
      <w:r w:rsidR="00D2622C" w:rsidRPr="00E10A09">
        <w:rPr>
          <w:rFonts w:eastAsia="Times New Roman"/>
          <w:color w:val="000000"/>
          <w:lang w:val="hu-HU"/>
        </w:rPr>
        <w:t>, a szerződés teljesítése során az intézkedési tervben foglaltaknak megfelelően jár</w:t>
      </w:r>
      <w:r w:rsidRPr="00E10A09">
        <w:rPr>
          <w:rFonts w:eastAsia="Times New Roman"/>
          <w:color w:val="000000"/>
          <w:lang w:val="hu-HU"/>
        </w:rPr>
        <w:t>unk</w:t>
      </w:r>
      <w:r w:rsidR="00D2622C" w:rsidRPr="00E10A09">
        <w:rPr>
          <w:rFonts w:eastAsia="Times New Roman"/>
          <w:color w:val="000000"/>
          <w:lang w:val="hu-HU"/>
        </w:rPr>
        <w:t xml:space="preserve"> el. </w:t>
      </w:r>
    </w:p>
    <w:p w14:paraId="4AB6CC1F" w14:textId="77777777" w:rsidR="00D03427" w:rsidRPr="00E10A09" w:rsidRDefault="00D03427" w:rsidP="00D03427">
      <w:pPr>
        <w:tabs>
          <w:tab w:val="left" w:pos="3969"/>
        </w:tabs>
        <w:jc w:val="both"/>
        <w:rPr>
          <w:rFonts w:eastAsia="Times New Roman"/>
          <w:lang w:val="hu-HU" w:eastAsia="hu-HU"/>
        </w:rPr>
      </w:pPr>
    </w:p>
    <w:p w14:paraId="5B2E88B4" w14:textId="77777777" w:rsidR="00D03427" w:rsidRPr="00E10A09" w:rsidRDefault="00D03427" w:rsidP="00D03427">
      <w:pPr>
        <w:tabs>
          <w:tab w:val="left" w:pos="3969"/>
        </w:tabs>
        <w:jc w:val="both"/>
        <w:rPr>
          <w:rFonts w:eastAsia="Times New Roman"/>
          <w:lang w:val="hu-HU" w:eastAsia="hu-HU"/>
        </w:rPr>
      </w:pPr>
    </w:p>
    <w:p w14:paraId="1CC2461C" w14:textId="77777777" w:rsidR="00D630C1" w:rsidRPr="00E10A09"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Kelt</w:t>
      </w:r>
      <w:proofErr w:type="gramStart"/>
      <w:r w:rsidRPr="00E10A09">
        <w:rPr>
          <w:rFonts w:eastAsia="Times New Roman"/>
          <w:color w:val="000000"/>
          <w:lang w:val="hu-HU" w:eastAsia="hu-HU"/>
        </w:rPr>
        <w:t>: …</w:t>
      </w:r>
      <w:proofErr w:type="gramEnd"/>
      <w:r w:rsidRPr="00E10A09">
        <w:rPr>
          <w:rFonts w:eastAsia="Times New Roman"/>
          <w:color w:val="000000"/>
          <w:lang w:val="hu-HU" w:eastAsia="hu-HU"/>
        </w:rPr>
        <w:t>…………………………..</w:t>
      </w:r>
    </w:p>
    <w:p w14:paraId="64085F42" w14:textId="77777777" w:rsidR="00D630C1" w:rsidRPr="00E10A09"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E10A09"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E10A09"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E10A09" w14:paraId="7F3F071F" w14:textId="77777777" w:rsidTr="00B62E05">
        <w:trPr>
          <w:trHeight w:val="32"/>
        </w:trPr>
        <w:tc>
          <w:tcPr>
            <w:tcW w:w="0" w:type="auto"/>
          </w:tcPr>
          <w:p w14:paraId="04B71D46" w14:textId="77777777" w:rsidR="00D630C1" w:rsidRPr="00E10A09"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E10A09">
              <w:rPr>
                <w:rFonts w:eastAsia="Times New Roman"/>
                <w:color w:val="000000"/>
                <w:lang w:val="hu-HU" w:eastAsia="hu-HU"/>
              </w:rPr>
              <w:t>…………………………………</w:t>
            </w:r>
          </w:p>
          <w:p w14:paraId="7FEAC97D" w14:textId="77777777" w:rsidR="00D630C1" w:rsidRPr="00E10A09"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E10A09">
              <w:rPr>
                <w:rFonts w:eastAsia="Times New Roman"/>
                <w:color w:val="000000"/>
                <w:lang w:val="hu-HU" w:eastAsia="hu-HU"/>
              </w:rPr>
              <w:t>cégszerű aláírás</w:t>
            </w:r>
          </w:p>
          <w:p w14:paraId="6D40B00D" w14:textId="77777777" w:rsidR="00D630C1" w:rsidRPr="00E10A09"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E10A09"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E10A09" w:rsidRDefault="00D630C1">
      <w:pPr>
        <w:rPr>
          <w:rFonts w:eastAsia="Times New Roman"/>
          <w:b/>
          <w:iCs/>
          <w:lang w:val="hu-HU" w:eastAsia="hu-HU"/>
        </w:rPr>
      </w:pPr>
      <w:r w:rsidRPr="00E10A09">
        <w:rPr>
          <w:rFonts w:eastAsia="Times New Roman"/>
          <w:b/>
          <w:iCs/>
          <w:lang w:val="hu-HU" w:eastAsia="hu-HU"/>
        </w:rPr>
        <w:br w:type="page"/>
      </w:r>
    </w:p>
    <w:p w14:paraId="4EF75EAB" w14:textId="71FF83AE" w:rsidR="001243F9" w:rsidRPr="00E10A09" w:rsidRDefault="001243F9" w:rsidP="001243F9">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lastRenderedPageBreak/>
        <w:t>Az ajánlattételi felhívás 4. sz. melléklete</w:t>
      </w:r>
    </w:p>
    <w:p w14:paraId="526DFCC2" w14:textId="77777777" w:rsidR="00D03427" w:rsidRPr="00E10A09" w:rsidRDefault="00D03427" w:rsidP="00D03427">
      <w:pPr>
        <w:spacing w:line="276" w:lineRule="auto"/>
        <w:rPr>
          <w:rFonts w:eastAsia="Times New Roman"/>
          <w:i/>
          <w:lang w:val="hu-HU" w:eastAsia="hu-HU"/>
        </w:rPr>
      </w:pPr>
    </w:p>
    <w:p w14:paraId="608672EB" w14:textId="77777777" w:rsidR="00D03427" w:rsidRPr="00E10A09" w:rsidRDefault="00D03427" w:rsidP="00D03427">
      <w:pPr>
        <w:tabs>
          <w:tab w:val="left" w:pos="3969"/>
        </w:tabs>
        <w:jc w:val="center"/>
        <w:rPr>
          <w:rFonts w:eastAsia="Times New Roman"/>
          <w:i/>
          <w:lang w:val="hu-HU" w:eastAsia="hu-HU"/>
        </w:rPr>
      </w:pPr>
      <w:r w:rsidRPr="00E10A09">
        <w:rPr>
          <w:rFonts w:eastAsia="Times New Roman"/>
          <w:b/>
          <w:iCs/>
          <w:lang w:val="hu-HU" w:eastAsia="hu-HU"/>
        </w:rPr>
        <w:t>Titoktartási</w:t>
      </w:r>
      <w:r w:rsidRPr="00E10A09">
        <w:rPr>
          <w:rFonts w:eastAsia="Times New Roman"/>
          <w:i/>
          <w:lang w:val="hu-HU" w:eastAsia="hu-HU"/>
        </w:rPr>
        <w:t xml:space="preserve"> </w:t>
      </w:r>
      <w:r w:rsidRPr="00E10A09">
        <w:rPr>
          <w:rFonts w:eastAsia="Times New Roman"/>
          <w:b/>
          <w:iCs/>
          <w:lang w:val="hu-HU" w:eastAsia="hu-HU"/>
        </w:rPr>
        <w:t>Nyilatkozat</w:t>
      </w:r>
    </w:p>
    <w:p w14:paraId="20F39669" w14:textId="77777777" w:rsidR="00D03427" w:rsidRPr="00E10A09" w:rsidRDefault="00D03427" w:rsidP="00D03427">
      <w:pPr>
        <w:tabs>
          <w:tab w:val="left" w:pos="3969"/>
        </w:tabs>
        <w:jc w:val="center"/>
        <w:rPr>
          <w:rFonts w:eastAsia="Times New Roman"/>
          <w:b/>
          <w:bCs/>
          <w:lang w:val="hu-HU" w:eastAsia="hu-HU"/>
        </w:rPr>
      </w:pPr>
    </w:p>
    <w:p w14:paraId="3BDE0958" w14:textId="77777777" w:rsidR="00D03427" w:rsidRPr="00E10A09" w:rsidRDefault="00D03427" w:rsidP="00D03427">
      <w:pPr>
        <w:jc w:val="center"/>
        <w:rPr>
          <w:rFonts w:eastAsia="Times New Roman"/>
          <w:lang w:val="hu-HU" w:eastAsia="hu-HU"/>
        </w:rPr>
      </w:pPr>
      <w:r w:rsidRPr="00E10A09">
        <w:rPr>
          <w:rFonts w:eastAsia="Calibri"/>
          <w:b/>
          <w:lang w:val="hu-HU"/>
        </w:rPr>
        <w:t xml:space="preserve">„                                                                                           </w:t>
      </w:r>
      <w:r w:rsidRPr="00E10A09">
        <w:rPr>
          <w:rFonts w:eastAsia="Times New Roman"/>
          <w:b/>
          <w:lang w:val="hu-HU" w:eastAsia="hu-HU"/>
        </w:rPr>
        <w:t xml:space="preserve">” </w:t>
      </w:r>
    </w:p>
    <w:p w14:paraId="50194E95" w14:textId="77777777" w:rsidR="00D03427" w:rsidRPr="00E10A09" w:rsidRDefault="00D03427" w:rsidP="00D03427">
      <w:pPr>
        <w:jc w:val="center"/>
        <w:rPr>
          <w:rFonts w:eastAsia="Times New Roman"/>
          <w:lang w:val="hu-HU" w:eastAsia="hu-HU"/>
        </w:rPr>
      </w:pPr>
      <w:proofErr w:type="gramStart"/>
      <w:r w:rsidRPr="00E10A09">
        <w:rPr>
          <w:rFonts w:eastAsia="Times New Roman"/>
          <w:lang w:val="hu-HU" w:eastAsia="hu-HU"/>
        </w:rPr>
        <w:t>tárgyú</w:t>
      </w:r>
      <w:proofErr w:type="gramEnd"/>
    </w:p>
    <w:p w14:paraId="75E88D42" w14:textId="77777777" w:rsidR="00D03427" w:rsidRPr="00E10A09" w:rsidRDefault="00D03427" w:rsidP="00D03427">
      <w:pPr>
        <w:spacing w:after="240"/>
        <w:jc w:val="center"/>
        <w:rPr>
          <w:rFonts w:eastAsia="Times New Roman"/>
          <w:lang w:val="hu-HU" w:eastAsia="hu-HU"/>
        </w:rPr>
      </w:pPr>
      <w:proofErr w:type="gramStart"/>
      <w:r w:rsidRPr="00E10A09">
        <w:rPr>
          <w:rFonts w:eastAsia="Times New Roman"/>
          <w:lang w:val="hu-HU" w:eastAsia="hu-HU"/>
        </w:rPr>
        <w:t>közbeszerzési</w:t>
      </w:r>
      <w:proofErr w:type="gramEnd"/>
      <w:r w:rsidRPr="00E10A09">
        <w:rPr>
          <w:rFonts w:eastAsia="Times New Roman"/>
          <w:lang w:val="hu-HU" w:eastAsia="hu-HU"/>
        </w:rPr>
        <w:t xml:space="preserve"> értékhatárt el nem érő beszerzési eljárásban.</w:t>
      </w:r>
    </w:p>
    <w:p w14:paraId="758002BA" w14:textId="77777777" w:rsidR="00D03427" w:rsidRPr="00E10A09" w:rsidRDefault="00D03427" w:rsidP="00D03427">
      <w:pPr>
        <w:spacing w:line="276" w:lineRule="auto"/>
        <w:jc w:val="center"/>
        <w:rPr>
          <w:rFonts w:eastAsia="Times New Roman"/>
          <w:i/>
          <w:lang w:val="hu-HU" w:eastAsia="hu-HU"/>
        </w:rPr>
      </w:pPr>
    </w:p>
    <w:p w14:paraId="4AF58D2F" w14:textId="77777777" w:rsidR="00D03427" w:rsidRPr="00E10A09" w:rsidRDefault="00D03427" w:rsidP="00D03427">
      <w:pPr>
        <w:tabs>
          <w:tab w:val="left" w:pos="3969"/>
        </w:tabs>
        <w:jc w:val="both"/>
        <w:rPr>
          <w:rFonts w:eastAsia="Times New Roman"/>
          <w:lang w:val="hu-HU" w:eastAsia="hu-HU"/>
        </w:rPr>
      </w:pPr>
    </w:p>
    <w:p w14:paraId="49362867" w14:textId="31F219E8" w:rsidR="00D03427" w:rsidRPr="00E10A09"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proofErr w:type="gramStart"/>
      <w:r w:rsidRPr="00E10A09">
        <w:rPr>
          <w:rFonts w:eastAsia="Times New Roman"/>
          <w:lang w:val="hu-HU" w:eastAsia="hu-HU"/>
        </w:rPr>
        <w:t>Alulírott …………………….., mint a ………………… ajánlattevő (székhely: ………………) ……………. (</w:t>
      </w:r>
      <w:r w:rsidRPr="00E10A09">
        <w:rPr>
          <w:rFonts w:eastAsia="Times New Roman"/>
          <w:i/>
          <w:lang w:val="hu-HU" w:eastAsia="hu-HU"/>
        </w:rPr>
        <w:t>képviseleti jogkör/titulus megnevezése</w:t>
      </w:r>
      <w:r w:rsidRPr="00E10A09">
        <w:rPr>
          <w:rFonts w:eastAsia="Times New Roman"/>
          <w:lang w:val="hu-HU" w:eastAsia="hu-HU"/>
        </w:rPr>
        <w:t xml:space="preserve">) nyertességem esetén tudomásul veszem, hogy az „           </w:t>
      </w:r>
      <w:r w:rsidR="002B0E84" w:rsidRPr="00E10A09">
        <w:rPr>
          <w:rFonts w:eastAsia="Times New Roman"/>
          <w:lang w:val="hu-HU" w:eastAsia="hu-HU"/>
        </w:rPr>
        <w:t xml:space="preserve">         </w:t>
      </w:r>
      <w:r w:rsidRPr="00E10A09">
        <w:rPr>
          <w:rFonts w:eastAsia="Times New Roman"/>
          <w:i/>
          <w:lang w:val="hu-HU" w:eastAsia="hu-HU"/>
        </w:rPr>
        <w:t>”</w:t>
      </w:r>
      <w:r w:rsidRPr="00E10A09">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14:paraId="3DB8D993" w14:textId="77777777" w:rsidR="00D03427" w:rsidRPr="00E10A09" w:rsidRDefault="00D03427" w:rsidP="00D03427">
      <w:pPr>
        <w:rPr>
          <w:rFonts w:eastAsia="Times New Roman"/>
          <w:lang w:val="hu-HU" w:eastAsia="hu-HU"/>
        </w:rPr>
      </w:pPr>
    </w:p>
    <w:p w14:paraId="777FB44A" w14:textId="77777777" w:rsidR="00D03427" w:rsidRPr="00E10A09"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E10A09">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E10A09" w:rsidRDefault="00D03427" w:rsidP="00D03427">
      <w:pPr>
        <w:rPr>
          <w:rFonts w:eastAsia="Times New Roman"/>
          <w:lang w:val="hu-HU" w:eastAsia="hu-HU"/>
        </w:rPr>
      </w:pPr>
    </w:p>
    <w:p w14:paraId="6DC1A865" w14:textId="77777777" w:rsidR="00D03427" w:rsidRPr="00E10A09"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E10A09">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E10A09" w:rsidRDefault="00D03427" w:rsidP="00D03427">
      <w:pPr>
        <w:rPr>
          <w:rFonts w:eastAsia="Times New Roman"/>
          <w:lang w:val="hu-HU" w:eastAsia="hu-HU"/>
        </w:rPr>
      </w:pPr>
    </w:p>
    <w:p w14:paraId="1C5809AB" w14:textId="77777777" w:rsidR="00D03427" w:rsidRPr="00E10A09"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E10A09">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E10A09" w:rsidRDefault="00D03427" w:rsidP="00D03427">
      <w:pPr>
        <w:rPr>
          <w:rFonts w:eastAsia="Times New Roman"/>
          <w:lang w:val="hu-HU" w:eastAsia="hu-HU"/>
        </w:rPr>
      </w:pPr>
    </w:p>
    <w:p w14:paraId="230B6A61" w14:textId="77777777" w:rsidR="00D03427" w:rsidRPr="00E10A09"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E10A09">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E10A09" w:rsidRDefault="00D03427" w:rsidP="00D03427">
      <w:pPr>
        <w:rPr>
          <w:rFonts w:eastAsia="Times New Roman"/>
          <w:lang w:val="hu-HU" w:eastAsia="hu-HU"/>
        </w:rPr>
      </w:pPr>
    </w:p>
    <w:p w14:paraId="0A4954D3" w14:textId="77777777" w:rsidR="00D03427" w:rsidRPr="00E10A09" w:rsidRDefault="00D03427" w:rsidP="00D03427">
      <w:pPr>
        <w:tabs>
          <w:tab w:val="right" w:leader="dot" w:pos="3402"/>
        </w:tabs>
        <w:spacing w:before="360"/>
        <w:ind w:left="426"/>
        <w:rPr>
          <w:rFonts w:eastAsia="Times New Roman"/>
          <w:lang w:val="hu-HU" w:eastAsia="hu-HU"/>
        </w:rPr>
      </w:pPr>
      <w:r w:rsidRPr="00E10A09">
        <w:rPr>
          <w:rFonts w:eastAsia="Times New Roman"/>
          <w:lang w:val="hu-HU" w:eastAsia="hu-HU"/>
        </w:rPr>
        <w:t>Kelt</w:t>
      </w:r>
      <w:proofErr w:type="gramStart"/>
      <w:r w:rsidRPr="00E10A09">
        <w:rPr>
          <w:rFonts w:eastAsia="Times New Roman"/>
          <w:lang w:val="hu-HU" w:eastAsia="hu-HU"/>
        </w:rPr>
        <w:t>: …</w:t>
      </w:r>
      <w:proofErr w:type="gramEnd"/>
      <w:r w:rsidRPr="00E10A09">
        <w:rPr>
          <w:rFonts w:eastAsia="Times New Roman"/>
          <w:lang w:val="hu-HU" w:eastAsia="hu-HU"/>
        </w:rPr>
        <w:t>…………………………………..</w:t>
      </w:r>
    </w:p>
    <w:p w14:paraId="3A47C98A" w14:textId="77777777" w:rsidR="00D03427" w:rsidRPr="00E10A09" w:rsidRDefault="00D03427" w:rsidP="00D03427">
      <w:pPr>
        <w:tabs>
          <w:tab w:val="center" w:leader="dot" w:pos="9072"/>
        </w:tabs>
        <w:spacing w:before="600"/>
        <w:ind w:left="5812"/>
        <w:rPr>
          <w:rFonts w:eastAsia="Times New Roman"/>
          <w:lang w:val="hu-HU" w:eastAsia="hu-HU"/>
        </w:rPr>
      </w:pPr>
      <w:r w:rsidRPr="00E10A09">
        <w:rPr>
          <w:rFonts w:eastAsia="Times New Roman"/>
          <w:lang w:val="hu-HU" w:eastAsia="hu-HU"/>
        </w:rPr>
        <w:tab/>
      </w:r>
    </w:p>
    <w:p w14:paraId="6F0B9762" w14:textId="77777777" w:rsidR="00D03427" w:rsidRPr="00E10A09" w:rsidRDefault="00D03427" w:rsidP="00D03427">
      <w:pPr>
        <w:tabs>
          <w:tab w:val="center" w:pos="7371"/>
        </w:tabs>
        <w:ind w:left="5812"/>
        <w:rPr>
          <w:rFonts w:eastAsia="Times New Roman"/>
          <w:b/>
          <w:lang w:val="hu-HU" w:eastAsia="hu-HU"/>
        </w:rPr>
      </w:pPr>
      <w:r w:rsidRPr="00E10A09">
        <w:rPr>
          <w:rFonts w:eastAsia="Times New Roman"/>
          <w:b/>
          <w:lang w:val="hu-HU" w:eastAsia="hu-HU"/>
        </w:rPr>
        <w:tab/>
      </w:r>
      <w:proofErr w:type="gramStart"/>
      <w:r w:rsidRPr="00E10A09">
        <w:rPr>
          <w:rFonts w:eastAsia="Times New Roman"/>
          <w:lang w:val="hu-HU" w:eastAsia="hu-HU"/>
        </w:rPr>
        <w:t>cégszerű</w:t>
      </w:r>
      <w:proofErr w:type="gramEnd"/>
      <w:r w:rsidRPr="00E10A09">
        <w:rPr>
          <w:rFonts w:eastAsia="Times New Roman"/>
          <w:lang w:val="hu-HU" w:eastAsia="hu-HU"/>
        </w:rPr>
        <w:t xml:space="preserve"> aláírás</w:t>
      </w:r>
    </w:p>
    <w:p w14:paraId="2ABB8C27" w14:textId="2FD89BE5" w:rsidR="002B0E84" w:rsidRPr="00E10A09" w:rsidRDefault="002B0E84">
      <w:pPr>
        <w:rPr>
          <w:rFonts w:eastAsia="Times New Roman"/>
          <w:lang w:val="hu-HU" w:eastAsia="hu-HU"/>
        </w:rPr>
      </w:pPr>
      <w:r w:rsidRPr="00E10A09">
        <w:rPr>
          <w:rFonts w:eastAsia="Times New Roman"/>
          <w:lang w:val="hu-HU" w:eastAsia="hu-HU"/>
        </w:rPr>
        <w:br w:type="page"/>
      </w:r>
    </w:p>
    <w:p w14:paraId="77FC9040" w14:textId="77777777" w:rsidR="00D03427" w:rsidRPr="00E10A09" w:rsidRDefault="00D03427" w:rsidP="00D03427">
      <w:pPr>
        <w:tabs>
          <w:tab w:val="left" w:pos="3969"/>
        </w:tabs>
        <w:jc w:val="both"/>
        <w:rPr>
          <w:rFonts w:eastAsia="Times New Roman"/>
          <w:lang w:val="hu-HU" w:eastAsia="hu-HU"/>
        </w:rPr>
      </w:pPr>
    </w:p>
    <w:p w14:paraId="2FBE9B1E" w14:textId="5E5D66AA" w:rsidR="00DD6C37" w:rsidRPr="00E10A09" w:rsidRDefault="00DD6C37" w:rsidP="00DD6C37">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t>Az ajánlattételi felhívás 5. sz. melléklete</w:t>
      </w:r>
    </w:p>
    <w:p w14:paraId="5334E83F" w14:textId="77777777" w:rsidR="00DD6C37" w:rsidRPr="00E10A09" w:rsidRDefault="00DD6C37" w:rsidP="00D03427">
      <w:pPr>
        <w:tabs>
          <w:tab w:val="left" w:pos="3969"/>
        </w:tabs>
        <w:jc w:val="both"/>
        <w:rPr>
          <w:rFonts w:eastAsia="Times New Roman"/>
          <w:lang w:val="hu-HU" w:eastAsia="hu-HU"/>
        </w:rPr>
      </w:pPr>
    </w:p>
    <w:p w14:paraId="1913D91C" w14:textId="77777777" w:rsidR="002B0E84" w:rsidRPr="00E10A09" w:rsidRDefault="002B0E84" w:rsidP="00D03427">
      <w:pPr>
        <w:tabs>
          <w:tab w:val="left" w:pos="3969"/>
        </w:tabs>
        <w:jc w:val="both"/>
        <w:rPr>
          <w:rFonts w:eastAsia="Times New Roman"/>
          <w:lang w:val="hu-HU" w:eastAsia="hu-HU"/>
        </w:rPr>
      </w:pPr>
    </w:p>
    <w:p w14:paraId="2F36F085" w14:textId="1513FD7C" w:rsidR="00D03427" w:rsidRPr="00E10A09" w:rsidRDefault="00DD6C37" w:rsidP="00DD6C37">
      <w:pPr>
        <w:tabs>
          <w:tab w:val="left" w:pos="3969"/>
        </w:tabs>
        <w:jc w:val="center"/>
        <w:rPr>
          <w:rFonts w:eastAsia="Times New Roman"/>
          <w:b/>
          <w:iCs/>
          <w:lang w:val="hu-HU" w:eastAsia="hu-HU"/>
        </w:rPr>
      </w:pPr>
      <w:r w:rsidRPr="00E10A09">
        <w:rPr>
          <w:rFonts w:eastAsia="Times New Roman"/>
          <w:b/>
          <w:iCs/>
          <w:lang w:val="hu-HU" w:eastAsia="hu-HU"/>
        </w:rPr>
        <w:t>Műszaki specifikáció / Feladatleírás</w:t>
      </w:r>
    </w:p>
    <w:p w14:paraId="40387FF1" w14:textId="77777777" w:rsidR="00DD6C37" w:rsidRPr="00E10A09"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9DE6582" w14:textId="77777777" w:rsidR="00E10A09" w:rsidRPr="00E10A09" w:rsidRDefault="00E10A09" w:rsidP="00E10A09">
      <w:pPr>
        <w:numPr>
          <w:ilvl w:val="0"/>
          <w:numId w:val="24"/>
        </w:numPr>
        <w:spacing w:line="276" w:lineRule="auto"/>
        <w:rPr>
          <w:b/>
        </w:rPr>
      </w:pPr>
      <w:proofErr w:type="spellStart"/>
      <w:r w:rsidRPr="00E10A09">
        <w:rPr>
          <w:b/>
        </w:rPr>
        <w:t>Vizuális</w:t>
      </w:r>
      <w:proofErr w:type="spellEnd"/>
      <w:r w:rsidRPr="00E10A09">
        <w:rPr>
          <w:b/>
        </w:rPr>
        <w:t xml:space="preserve"> </w:t>
      </w:r>
      <w:proofErr w:type="spellStart"/>
      <w:r w:rsidRPr="00E10A09">
        <w:rPr>
          <w:b/>
        </w:rPr>
        <w:t>alapelemek</w:t>
      </w:r>
      <w:proofErr w:type="spellEnd"/>
      <w:r w:rsidRPr="00E10A09">
        <w:rPr>
          <w:b/>
        </w:rPr>
        <w:t xml:space="preserve"> </w:t>
      </w:r>
      <w:proofErr w:type="spellStart"/>
      <w:r w:rsidRPr="00E10A09">
        <w:rPr>
          <w:b/>
        </w:rPr>
        <w:t>kidolgozása</w:t>
      </w:r>
      <w:proofErr w:type="spellEnd"/>
    </w:p>
    <w:p w14:paraId="43E91EF1"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bemutatása</w:t>
      </w:r>
      <w:proofErr w:type="spellEnd"/>
    </w:p>
    <w:p w14:paraId="6154E0E9"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szerkeszeti</w:t>
      </w:r>
      <w:proofErr w:type="spellEnd"/>
      <w:r w:rsidRPr="00E10A09">
        <w:t xml:space="preserve"> </w:t>
      </w:r>
      <w:proofErr w:type="spellStart"/>
      <w:r w:rsidRPr="00E10A09">
        <w:t>felépítése</w:t>
      </w:r>
      <w:proofErr w:type="spellEnd"/>
      <w:r w:rsidRPr="00E10A09">
        <w:t xml:space="preserve">, </w:t>
      </w:r>
      <w:proofErr w:type="spellStart"/>
      <w:r w:rsidRPr="00E10A09">
        <w:t>szerkesztése</w:t>
      </w:r>
      <w:proofErr w:type="spellEnd"/>
      <w:r w:rsidRPr="00E10A09">
        <w:t xml:space="preserve"> [</w:t>
      </w:r>
      <w:proofErr w:type="spellStart"/>
      <w:r w:rsidRPr="00E10A09">
        <w:t>kép</w:t>
      </w:r>
      <w:proofErr w:type="spellEnd"/>
      <w:r w:rsidRPr="00E10A09">
        <w:t xml:space="preserve">-, </w:t>
      </w:r>
      <w:proofErr w:type="spellStart"/>
      <w:r w:rsidRPr="00E10A09">
        <w:t>vektoros</w:t>
      </w:r>
      <w:proofErr w:type="spellEnd"/>
      <w:r w:rsidRPr="00E10A09">
        <w:t xml:space="preserve">-, offline-, online </w:t>
      </w:r>
      <w:proofErr w:type="spellStart"/>
      <w:r w:rsidRPr="00E10A09">
        <w:t>alkalmazások</w:t>
      </w:r>
      <w:proofErr w:type="spellEnd"/>
    </w:p>
    <w:p w14:paraId="104530ED"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színei</w:t>
      </w:r>
      <w:proofErr w:type="spellEnd"/>
    </w:p>
    <w:p w14:paraId="4972A540"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egyszínes</w:t>
      </w:r>
      <w:proofErr w:type="spellEnd"/>
      <w:r w:rsidRPr="00E10A09">
        <w:t xml:space="preserve"> </w:t>
      </w:r>
      <w:proofErr w:type="spellStart"/>
      <w:r w:rsidRPr="00E10A09">
        <w:t>változatai</w:t>
      </w:r>
      <w:proofErr w:type="spellEnd"/>
    </w:p>
    <w:p w14:paraId="4E3A6815"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méretváltozatai</w:t>
      </w:r>
      <w:proofErr w:type="spellEnd"/>
    </w:p>
    <w:p w14:paraId="31B7D3AF"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nyelvi</w:t>
      </w:r>
      <w:proofErr w:type="spellEnd"/>
      <w:r w:rsidRPr="00E10A09">
        <w:t xml:space="preserve"> </w:t>
      </w:r>
      <w:proofErr w:type="spellStart"/>
      <w:r w:rsidRPr="00E10A09">
        <w:t>mutációja</w:t>
      </w:r>
      <w:proofErr w:type="spellEnd"/>
    </w:p>
    <w:p w14:paraId="7440A32F"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és </w:t>
      </w:r>
      <w:proofErr w:type="spellStart"/>
      <w:r w:rsidRPr="00E10A09">
        <w:t>az</w:t>
      </w:r>
      <w:proofErr w:type="spellEnd"/>
      <w:r w:rsidRPr="00E10A09">
        <w:t xml:space="preserve"> </w:t>
      </w:r>
      <w:proofErr w:type="spellStart"/>
      <w:r w:rsidRPr="00E10A09">
        <w:t>információs</w:t>
      </w:r>
      <w:proofErr w:type="spellEnd"/>
      <w:r w:rsidRPr="00E10A09">
        <w:t xml:space="preserve"> </w:t>
      </w:r>
      <w:proofErr w:type="spellStart"/>
      <w:r w:rsidRPr="00E10A09">
        <w:t>kiegészítő</w:t>
      </w:r>
      <w:proofErr w:type="spellEnd"/>
      <w:r w:rsidRPr="00E10A09">
        <w:t xml:space="preserve"> </w:t>
      </w:r>
      <w:proofErr w:type="spellStart"/>
      <w:r w:rsidRPr="00E10A09">
        <w:t>szövegek</w:t>
      </w:r>
      <w:proofErr w:type="spellEnd"/>
      <w:r w:rsidRPr="00E10A09">
        <w:t xml:space="preserve"> </w:t>
      </w:r>
      <w:proofErr w:type="spellStart"/>
      <w:r w:rsidRPr="00E10A09">
        <w:t>tipografálása</w:t>
      </w:r>
      <w:proofErr w:type="spellEnd"/>
    </w:p>
    <w:p w14:paraId="6EC12E45"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megjelenése</w:t>
      </w:r>
      <w:proofErr w:type="spellEnd"/>
      <w:r w:rsidRPr="00E10A09">
        <w:t xml:space="preserve"> </w:t>
      </w:r>
      <w:proofErr w:type="spellStart"/>
      <w:r w:rsidRPr="00E10A09">
        <w:t>különböző</w:t>
      </w:r>
      <w:proofErr w:type="spellEnd"/>
      <w:r w:rsidRPr="00E10A09">
        <w:t xml:space="preserve"> </w:t>
      </w:r>
      <w:proofErr w:type="spellStart"/>
      <w:r w:rsidRPr="00E10A09">
        <w:t>felületeken</w:t>
      </w:r>
      <w:proofErr w:type="spellEnd"/>
      <w:r w:rsidRPr="00E10A09">
        <w:t xml:space="preserve"> (</w:t>
      </w:r>
      <w:proofErr w:type="spellStart"/>
      <w:r w:rsidRPr="00E10A09">
        <w:t>mobil</w:t>
      </w:r>
      <w:proofErr w:type="spellEnd"/>
      <w:r w:rsidRPr="00E10A09">
        <w:t xml:space="preserve">, </w:t>
      </w:r>
      <w:proofErr w:type="spellStart"/>
      <w:r w:rsidRPr="00E10A09">
        <w:t>szabadtéri</w:t>
      </w:r>
      <w:proofErr w:type="spellEnd"/>
      <w:r w:rsidRPr="00E10A09">
        <w:t xml:space="preserve">, </w:t>
      </w:r>
      <w:proofErr w:type="spellStart"/>
      <w:r w:rsidRPr="00E10A09">
        <w:t>gépkocsi</w:t>
      </w:r>
      <w:proofErr w:type="spellEnd"/>
      <w:r w:rsidRPr="00E10A09">
        <w:t>)</w:t>
      </w:r>
    </w:p>
    <w:p w14:paraId="0418F200" w14:textId="77777777" w:rsidR="00E10A09" w:rsidRPr="00E10A09" w:rsidRDefault="00E10A09" w:rsidP="00E10A09">
      <w:pPr>
        <w:numPr>
          <w:ilvl w:val="0"/>
          <w:numId w:val="25"/>
        </w:numPr>
        <w:spacing w:line="276" w:lineRule="auto"/>
      </w:pPr>
      <w:proofErr w:type="spellStart"/>
      <w:r w:rsidRPr="00E10A09">
        <w:t>embléma</w:t>
      </w:r>
      <w:proofErr w:type="spellEnd"/>
      <w:r w:rsidRPr="00E10A09">
        <w:t xml:space="preserve"> </w:t>
      </w:r>
      <w:proofErr w:type="spellStart"/>
      <w:r w:rsidRPr="00E10A09">
        <w:t>helyes</w:t>
      </w:r>
      <w:proofErr w:type="spellEnd"/>
      <w:r w:rsidRPr="00E10A09">
        <w:t xml:space="preserve"> és </w:t>
      </w:r>
      <w:proofErr w:type="spellStart"/>
      <w:r w:rsidRPr="00E10A09">
        <w:t>helytelen</w:t>
      </w:r>
      <w:proofErr w:type="spellEnd"/>
      <w:r w:rsidRPr="00E10A09">
        <w:t xml:space="preserve"> </w:t>
      </w:r>
      <w:proofErr w:type="spellStart"/>
      <w:r w:rsidRPr="00E10A09">
        <w:t>használata</w:t>
      </w:r>
      <w:proofErr w:type="spellEnd"/>
    </w:p>
    <w:p w14:paraId="4C0890E3" w14:textId="77777777" w:rsidR="00E10A09" w:rsidRPr="00E10A09" w:rsidRDefault="00E10A09" w:rsidP="00E10A09">
      <w:pPr>
        <w:numPr>
          <w:ilvl w:val="0"/>
          <w:numId w:val="25"/>
        </w:numPr>
        <w:spacing w:line="276" w:lineRule="auto"/>
      </w:pPr>
      <w:proofErr w:type="spellStart"/>
      <w:r w:rsidRPr="00E10A09">
        <w:t>arculati</w:t>
      </w:r>
      <w:proofErr w:type="spellEnd"/>
      <w:r w:rsidRPr="00E10A09">
        <w:t xml:space="preserve"> </w:t>
      </w:r>
      <w:proofErr w:type="spellStart"/>
      <w:r w:rsidRPr="00E10A09">
        <w:t>alapszínek</w:t>
      </w:r>
      <w:proofErr w:type="spellEnd"/>
    </w:p>
    <w:p w14:paraId="7FAB38B7" w14:textId="77777777" w:rsidR="00E10A09" w:rsidRPr="00E10A09" w:rsidRDefault="00E10A09" w:rsidP="00E10A09">
      <w:pPr>
        <w:numPr>
          <w:ilvl w:val="0"/>
          <w:numId w:val="25"/>
        </w:numPr>
        <w:spacing w:line="276" w:lineRule="auto"/>
      </w:pPr>
      <w:proofErr w:type="spellStart"/>
      <w:r w:rsidRPr="00E10A09">
        <w:t>kiemelt</w:t>
      </w:r>
      <w:proofErr w:type="spellEnd"/>
      <w:r w:rsidRPr="00E10A09">
        <w:t xml:space="preserve"> és </w:t>
      </w:r>
      <w:proofErr w:type="spellStart"/>
      <w:r w:rsidRPr="00E10A09">
        <w:t>kiegészítő</w:t>
      </w:r>
      <w:proofErr w:type="spellEnd"/>
      <w:r w:rsidRPr="00E10A09">
        <w:t xml:space="preserve"> </w:t>
      </w:r>
      <w:proofErr w:type="spellStart"/>
      <w:r w:rsidRPr="00E10A09">
        <w:t>betűtípusok</w:t>
      </w:r>
      <w:proofErr w:type="spellEnd"/>
    </w:p>
    <w:p w14:paraId="66ABC608" w14:textId="77777777" w:rsidR="00E10A09" w:rsidRPr="00E10A09" w:rsidRDefault="00E10A09" w:rsidP="00E10A09"/>
    <w:p w14:paraId="66D8FCFE" w14:textId="77777777" w:rsidR="00E10A09" w:rsidRPr="00E10A09" w:rsidRDefault="00E10A09" w:rsidP="00E10A09">
      <w:pPr>
        <w:numPr>
          <w:ilvl w:val="0"/>
          <w:numId w:val="24"/>
        </w:numPr>
        <w:spacing w:line="276" w:lineRule="auto"/>
        <w:rPr>
          <w:b/>
        </w:rPr>
      </w:pPr>
      <w:proofErr w:type="spellStart"/>
      <w:r w:rsidRPr="00E10A09">
        <w:rPr>
          <w:b/>
        </w:rPr>
        <w:t>Arculati</w:t>
      </w:r>
      <w:proofErr w:type="spellEnd"/>
      <w:r w:rsidRPr="00E10A09">
        <w:rPr>
          <w:b/>
        </w:rPr>
        <w:t xml:space="preserve"> </w:t>
      </w:r>
      <w:proofErr w:type="spellStart"/>
      <w:r w:rsidRPr="00E10A09">
        <w:rPr>
          <w:b/>
        </w:rPr>
        <w:t>kézikönyv</w:t>
      </w:r>
      <w:proofErr w:type="spellEnd"/>
      <w:r w:rsidRPr="00E10A09">
        <w:rPr>
          <w:b/>
        </w:rPr>
        <w:t xml:space="preserve">, </w:t>
      </w:r>
      <w:proofErr w:type="spellStart"/>
      <w:r w:rsidRPr="00E10A09">
        <w:rPr>
          <w:b/>
        </w:rPr>
        <w:t>folyamatos</w:t>
      </w:r>
      <w:proofErr w:type="spellEnd"/>
      <w:r w:rsidRPr="00E10A09">
        <w:rPr>
          <w:b/>
        </w:rPr>
        <w:t xml:space="preserve"> </w:t>
      </w:r>
      <w:proofErr w:type="spellStart"/>
      <w:r w:rsidRPr="00E10A09">
        <w:rPr>
          <w:b/>
        </w:rPr>
        <w:t>egyeztetés</w:t>
      </w:r>
      <w:proofErr w:type="spellEnd"/>
      <w:r w:rsidRPr="00E10A09">
        <w:rPr>
          <w:b/>
        </w:rPr>
        <w:t xml:space="preserve"> a </w:t>
      </w:r>
      <w:proofErr w:type="spellStart"/>
      <w:r w:rsidRPr="00E10A09">
        <w:rPr>
          <w:b/>
        </w:rPr>
        <w:t>megbízóval</w:t>
      </w:r>
      <w:proofErr w:type="spellEnd"/>
      <w:r w:rsidRPr="00E10A09">
        <w:rPr>
          <w:b/>
        </w:rPr>
        <w:t xml:space="preserve"> </w:t>
      </w:r>
      <w:proofErr w:type="spellStart"/>
      <w:r w:rsidRPr="00E10A09">
        <w:rPr>
          <w:b/>
        </w:rPr>
        <w:t>az</w:t>
      </w:r>
      <w:proofErr w:type="spellEnd"/>
      <w:r w:rsidRPr="00E10A09">
        <w:rPr>
          <w:b/>
        </w:rPr>
        <w:t xml:space="preserve"> </w:t>
      </w:r>
      <w:proofErr w:type="spellStart"/>
      <w:r w:rsidRPr="00E10A09">
        <w:rPr>
          <w:b/>
        </w:rPr>
        <w:t>arculati</w:t>
      </w:r>
      <w:proofErr w:type="spellEnd"/>
      <w:r w:rsidRPr="00E10A09">
        <w:rPr>
          <w:b/>
        </w:rPr>
        <w:t xml:space="preserve"> </w:t>
      </w:r>
      <w:proofErr w:type="spellStart"/>
      <w:r w:rsidRPr="00E10A09">
        <w:rPr>
          <w:b/>
        </w:rPr>
        <w:t>kézikönyv</w:t>
      </w:r>
      <w:proofErr w:type="spellEnd"/>
      <w:r w:rsidRPr="00E10A09">
        <w:rPr>
          <w:b/>
        </w:rPr>
        <w:t xml:space="preserve"> </w:t>
      </w:r>
      <w:proofErr w:type="spellStart"/>
      <w:r w:rsidRPr="00E10A09">
        <w:rPr>
          <w:b/>
        </w:rPr>
        <w:t>kialakítása</w:t>
      </w:r>
      <w:proofErr w:type="spellEnd"/>
      <w:r w:rsidRPr="00E10A09">
        <w:rPr>
          <w:b/>
        </w:rPr>
        <w:t xml:space="preserve"> </w:t>
      </w:r>
      <w:proofErr w:type="spellStart"/>
      <w:r w:rsidRPr="00E10A09">
        <w:rPr>
          <w:b/>
        </w:rPr>
        <w:t>során</w:t>
      </w:r>
      <w:proofErr w:type="spellEnd"/>
    </w:p>
    <w:p w14:paraId="2D6E7F2E" w14:textId="77777777" w:rsidR="00E10A09" w:rsidRPr="00E10A09" w:rsidRDefault="00E10A09" w:rsidP="00E10A09"/>
    <w:p w14:paraId="0311D890" w14:textId="581A9C13" w:rsidR="00E10A09" w:rsidRPr="00E10A09" w:rsidRDefault="00E10A09" w:rsidP="00E10A09">
      <w:pPr>
        <w:numPr>
          <w:ilvl w:val="0"/>
          <w:numId w:val="24"/>
        </w:numPr>
        <w:spacing w:line="276" w:lineRule="auto"/>
      </w:pPr>
      <w:proofErr w:type="spellStart"/>
      <w:r w:rsidRPr="00E10A09">
        <w:rPr>
          <w:b/>
        </w:rPr>
        <w:t>Arculati</w:t>
      </w:r>
      <w:proofErr w:type="spellEnd"/>
      <w:r w:rsidRPr="00E10A09">
        <w:rPr>
          <w:b/>
        </w:rPr>
        <w:t xml:space="preserve"> </w:t>
      </w:r>
      <w:proofErr w:type="spellStart"/>
      <w:r w:rsidRPr="00E10A09">
        <w:rPr>
          <w:b/>
        </w:rPr>
        <w:t>hálózat</w:t>
      </w:r>
      <w:proofErr w:type="spellEnd"/>
      <w:r w:rsidRPr="00E10A09">
        <w:rPr>
          <w:b/>
        </w:rPr>
        <w:t xml:space="preserve"> -  </w:t>
      </w:r>
      <w:proofErr w:type="spellStart"/>
      <w:r w:rsidRPr="00E10A09">
        <w:rPr>
          <w:b/>
        </w:rPr>
        <w:t>integrált</w:t>
      </w:r>
      <w:proofErr w:type="spellEnd"/>
      <w:r w:rsidRPr="00E10A09">
        <w:rPr>
          <w:b/>
        </w:rPr>
        <w:t xml:space="preserve"> </w:t>
      </w:r>
      <w:proofErr w:type="spellStart"/>
      <w:r w:rsidRPr="00E10A09">
        <w:rPr>
          <w:b/>
        </w:rPr>
        <w:t>logók</w:t>
      </w:r>
      <w:proofErr w:type="spellEnd"/>
      <w:r w:rsidRPr="00E10A09">
        <w:rPr>
          <w:b/>
        </w:rPr>
        <w:t xml:space="preserve">: </w:t>
      </w:r>
      <w:r w:rsidRPr="00E10A09">
        <w:t xml:space="preserve">Józsefvárosi Polgármesteri Hivatal, Ügyfélszolgálat, Józsefvárosi </w:t>
      </w:r>
      <w:proofErr w:type="spellStart"/>
      <w:r w:rsidRPr="00E10A09">
        <w:t>Önkormányzat</w:t>
      </w:r>
      <w:proofErr w:type="spellEnd"/>
      <w:r w:rsidRPr="00E10A09">
        <w:t xml:space="preserve">, JKN </w:t>
      </w:r>
      <w:proofErr w:type="spellStart"/>
      <w:r w:rsidRPr="00E10A09">
        <w:t>Zrt</w:t>
      </w:r>
      <w:proofErr w:type="spellEnd"/>
      <w:r w:rsidRPr="00E10A09">
        <w:t xml:space="preserve">., JGK </w:t>
      </w:r>
      <w:proofErr w:type="spellStart"/>
      <w:r w:rsidRPr="00E10A09">
        <w:t>Zrt</w:t>
      </w:r>
      <w:proofErr w:type="spellEnd"/>
      <w:r w:rsidRPr="00E10A09">
        <w:t xml:space="preserve">. </w:t>
      </w:r>
      <w:r w:rsidR="00CF39D3">
        <w:t>JÓK</w:t>
      </w:r>
      <w:r w:rsidRPr="00E10A09">
        <w:t xml:space="preserve">, JEB, JEK, JKF, JSZSZGYK, Rév8, </w:t>
      </w:r>
      <w:proofErr w:type="spellStart"/>
      <w:r w:rsidRPr="00E10A09">
        <w:t>Teleki</w:t>
      </w:r>
      <w:proofErr w:type="spellEnd"/>
      <w:r w:rsidRPr="00E10A09">
        <w:t xml:space="preserve"> </w:t>
      </w:r>
      <w:proofErr w:type="spellStart"/>
      <w:r w:rsidRPr="00E10A09">
        <w:t>téri</w:t>
      </w:r>
      <w:proofErr w:type="spellEnd"/>
      <w:r w:rsidRPr="00E10A09">
        <w:t xml:space="preserve"> </w:t>
      </w:r>
      <w:proofErr w:type="spellStart"/>
      <w:r w:rsidRPr="00E10A09">
        <w:t>piac</w:t>
      </w:r>
      <w:proofErr w:type="spellEnd"/>
      <w:r w:rsidRPr="00E10A09">
        <w:t xml:space="preserve">, </w:t>
      </w:r>
      <w:proofErr w:type="spellStart"/>
      <w:r w:rsidRPr="00E10A09">
        <w:t>Magyarkúti</w:t>
      </w:r>
      <w:proofErr w:type="spellEnd"/>
      <w:r w:rsidRPr="00E10A09">
        <w:t xml:space="preserve"> </w:t>
      </w:r>
      <w:proofErr w:type="spellStart"/>
      <w:r w:rsidRPr="00E10A09">
        <w:t>tábor</w:t>
      </w:r>
      <w:proofErr w:type="spellEnd"/>
      <w:r w:rsidRPr="00E10A09">
        <w:t xml:space="preserve">, </w:t>
      </w:r>
      <w:proofErr w:type="spellStart"/>
      <w:r w:rsidRPr="00E10A09">
        <w:t>Káptalanfüredi</w:t>
      </w:r>
      <w:proofErr w:type="spellEnd"/>
      <w:r w:rsidRPr="00E10A09">
        <w:t xml:space="preserve"> </w:t>
      </w:r>
      <w:proofErr w:type="spellStart"/>
      <w:r w:rsidRPr="00E10A09">
        <w:t>tábor</w:t>
      </w:r>
      <w:proofErr w:type="spellEnd"/>
      <w:r w:rsidRPr="00E10A09">
        <w:t xml:space="preserve">, Józsefváros Galéria, </w:t>
      </w:r>
      <w:proofErr w:type="spellStart"/>
      <w:r w:rsidRPr="00E10A09">
        <w:t>Kesztyűgyár</w:t>
      </w:r>
      <w:proofErr w:type="spellEnd"/>
      <w:r w:rsidRPr="00E10A09">
        <w:t>, H13, Józsefváros Újság</w:t>
      </w:r>
    </w:p>
    <w:p w14:paraId="18429E5B" w14:textId="4EC1BFFB" w:rsidR="00E10A09" w:rsidRPr="00E10A09" w:rsidRDefault="00E10A09">
      <w:r w:rsidRPr="00E10A09">
        <w:br w:type="page"/>
      </w:r>
    </w:p>
    <w:p w14:paraId="79EEDF7D" w14:textId="77777777" w:rsidR="00E10A09" w:rsidRPr="00E10A09" w:rsidRDefault="00E10A09"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E10A09"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7DC9FEB7" w14:textId="44BD7F96" w:rsidR="003B60EF" w:rsidRPr="00E10A09" w:rsidRDefault="003B60EF" w:rsidP="003B60EF">
      <w:pPr>
        <w:overflowPunct w:val="0"/>
        <w:autoSpaceDE w:val="0"/>
        <w:autoSpaceDN w:val="0"/>
        <w:adjustRightInd w:val="0"/>
        <w:spacing w:before="120"/>
        <w:jc w:val="both"/>
        <w:textAlignment w:val="baseline"/>
        <w:rPr>
          <w:rFonts w:eastAsia="Times New Roman"/>
          <w:b/>
          <w:i/>
          <w:lang w:val="hu-HU" w:eastAsia="hu-HU"/>
        </w:rPr>
      </w:pPr>
      <w:r w:rsidRPr="00E10A09">
        <w:rPr>
          <w:rFonts w:eastAsia="Times New Roman"/>
          <w:b/>
          <w:i/>
          <w:lang w:val="hu-HU" w:eastAsia="hu-HU"/>
        </w:rPr>
        <w:t>Az ajánlattételi felhívás 6. sz. melléklete</w:t>
      </w:r>
    </w:p>
    <w:p w14:paraId="493DAD36" w14:textId="77777777" w:rsidR="003B60EF" w:rsidRPr="00E10A09" w:rsidRDefault="003B60EF" w:rsidP="003B60EF">
      <w:pPr>
        <w:tabs>
          <w:tab w:val="left" w:pos="3969"/>
        </w:tabs>
        <w:jc w:val="both"/>
        <w:rPr>
          <w:rFonts w:eastAsia="Times New Roman"/>
          <w:lang w:val="hu-HU" w:eastAsia="hu-HU"/>
        </w:rPr>
      </w:pPr>
    </w:p>
    <w:p w14:paraId="5E2ADED6" w14:textId="77777777" w:rsidR="003B60EF" w:rsidRPr="00E10A09" w:rsidRDefault="003B60EF" w:rsidP="003B60EF">
      <w:pPr>
        <w:tabs>
          <w:tab w:val="left" w:pos="3969"/>
        </w:tabs>
        <w:jc w:val="both"/>
        <w:rPr>
          <w:rFonts w:eastAsia="Times New Roman"/>
          <w:lang w:val="hu-HU" w:eastAsia="hu-HU"/>
        </w:rPr>
      </w:pPr>
    </w:p>
    <w:p w14:paraId="2E87465A" w14:textId="77777777" w:rsidR="00D75FD3" w:rsidRPr="00287091" w:rsidRDefault="00D75FD3" w:rsidP="00D75FD3">
      <w:pPr>
        <w:jc w:val="center"/>
        <w:outlineLvl w:val="0"/>
        <w:rPr>
          <w:b/>
          <w:lang w:val="hu-HU"/>
        </w:rPr>
      </w:pPr>
      <w:r>
        <w:rPr>
          <w:b/>
          <w:lang w:val="hu-HU"/>
        </w:rPr>
        <w:t>MEGBÍZÁSI</w:t>
      </w:r>
      <w:r w:rsidRPr="00287091">
        <w:rPr>
          <w:b/>
          <w:lang w:val="hu-HU"/>
        </w:rPr>
        <w:t xml:space="preserve"> SZERZŐDÉS</w:t>
      </w:r>
    </w:p>
    <w:p w14:paraId="16A2C237" w14:textId="77777777" w:rsidR="00D75FD3" w:rsidRPr="00287091" w:rsidRDefault="00D75FD3" w:rsidP="00D75FD3">
      <w:pPr>
        <w:jc w:val="center"/>
        <w:outlineLvl w:val="0"/>
        <w:rPr>
          <w:b/>
          <w:color w:val="FF0000"/>
          <w:lang w:val="hu-HU"/>
        </w:rPr>
      </w:pPr>
      <w:r w:rsidRPr="00287091">
        <w:rPr>
          <w:b/>
          <w:color w:val="FF0000"/>
          <w:lang w:val="hu-HU"/>
        </w:rPr>
        <w:t>TERVEZET</w:t>
      </w:r>
    </w:p>
    <w:p w14:paraId="7D017172" w14:textId="77777777" w:rsidR="00D75FD3" w:rsidRPr="00287091" w:rsidRDefault="00D75FD3" w:rsidP="00D75FD3">
      <w:pPr>
        <w:tabs>
          <w:tab w:val="left" w:pos="5954"/>
        </w:tabs>
        <w:contextualSpacing/>
        <w:rPr>
          <w:lang w:val="hu-HU"/>
        </w:rPr>
      </w:pPr>
    </w:p>
    <w:p w14:paraId="3B6A2ED5" w14:textId="77777777" w:rsidR="00D75FD3" w:rsidRPr="00287091" w:rsidRDefault="00D75FD3" w:rsidP="00D75FD3">
      <w:pPr>
        <w:tabs>
          <w:tab w:val="left" w:pos="5954"/>
        </w:tabs>
        <w:contextualSpacing/>
        <w:rPr>
          <w:lang w:val="hu-HU"/>
        </w:rPr>
      </w:pPr>
      <w:proofErr w:type="gramStart"/>
      <w:r w:rsidRPr="00287091">
        <w:rPr>
          <w:lang w:val="hu-HU"/>
        </w:rPr>
        <w:t>amely</w:t>
      </w:r>
      <w:proofErr w:type="gramEnd"/>
      <w:r w:rsidRPr="00287091">
        <w:rPr>
          <w:lang w:val="hu-HU"/>
        </w:rPr>
        <w:t xml:space="preserve"> létrejött egyrészről </w:t>
      </w:r>
    </w:p>
    <w:p w14:paraId="73936423" w14:textId="77777777" w:rsidR="00D75FD3" w:rsidRPr="00287091" w:rsidRDefault="00D75FD3" w:rsidP="00D75FD3">
      <w:pPr>
        <w:tabs>
          <w:tab w:val="left" w:pos="5954"/>
        </w:tabs>
        <w:contextualSpacing/>
        <w:rPr>
          <w:b/>
          <w:lang w:val="hu-HU"/>
        </w:rPr>
      </w:pPr>
      <w:r w:rsidRPr="00287091">
        <w:rPr>
          <w:b/>
          <w:lang w:val="hu-HU"/>
        </w:rPr>
        <w:t>Budapest Főváros VIII. kerület Józsefvárosi Önkormányzat</w:t>
      </w:r>
    </w:p>
    <w:p w14:paraId="78758CD8" w14:textId="77777777" w:rsidR="00D75FD3" w:rsidRPr="00287091" w:rsidRDefault="00D75FD3" w:rsidP="00D75FD3">
      <w:pPr>
        <w:contextualSpacing/>
        <w:rPr>
          <w:lang w:val="hu-HU"/>
        </w:rPr>
      </w:pPr>
      <w:proofErr w:type="gramStart"/>
      <w:r w:rsidRPr="00287091">
        <w:rPr>
          <w:lang w:val="hu-HU"/>
        </w:rPr>
        <w:t>székhely</w:t>
      </w:r>
      <w:proofErr w:type="gramEnd"/>
      <w:r w:rsidRPr="00287091">
        <w:rPr>
          <w:lang w:val="hu-HU"/>
        </w:rPr>
        <w:t xml:space="preserve">: </w:t>
      </w:r>
      <w:r w:rsidRPr="00287091">
        <w:rPr>
          <w:lang w:val="hu-HU"/>
        </w:rPr>
        <w:tab/>
      </w:r>
      <w:r w:rsidRPr="00287091">
        <w:rPr>
          <w:lang w:val="hu-HU"/>
        </w:rPr>
        <w:tab/>
        <w:t>1082 Budapest, Baross utca 63-67.</w:t>
      </w:r>
      <w:r w:rsidRPr="00287091">
        <w:rPr>
          <w:lang w:val="hu-HU"/>
        </w:rPr>
        <w:tab/>
      </w:r>
    </w:p>
    <w:p w14:paraId="50A93DAB" w14:textId="77777777" w:rsidR="00D75FD3" w:rsidRPr="00287091" w:rsidRDefault="00D75FD3" w:rsidP="00D75FD3">
      <w:pPr>
        <w:contextualSpacing/>
        <w:rPr>
          <w:lang w:val="hu-HU"/>
        </w:rPr>
      </w:pPr>
      <w:proofErr w:type="gramStart"/>
      <w:r w:rsidRPr="00287091">
        <w:rPr>
          <w:lang w:val="hu-HU"/>
        </w:rPr>
        <w:t>képviseli</w:t>
      </w:r>
      <w:proofErr w:type="gramEnd"/>
      <w:r w:rsidRPr="00287091">
        <w:rPr>
          <w:lang w:val="hu-HU"/>
        </w:rPr>
        <w:t xml:space="preserve">: </w:t>
      </w:r>
      <w:r w:rsidRPr="00287091">
        <w:rPr>
          <w:lang w:val="hu-HU"/>
        </w:rPr>
        <w:tab/>
      </w:r>
      <w:r w:rsidRPr="00287091">
        <w:rPr>
          <w:lang w:val="hu-HU"/>
        </w:rPr>
        <w:tab/>
        <w:t>Pikó András polgármester</w:t>
      </w:r>
    </w:p>
    <w:p w14:paraId="07AFA510" w14:textId="77777777" w:rsidR="00D75FD3" w:rsidRPr="00287091" w:rsidRDefault="00D75FD3" w:rsidP="00D75FD3">
      <w:pPr>
        <w:contextualSpacing/>
        <w:rPr>
          <w:lang w:val="hu-HU"/>
        </w:rPr>
      </w:pPr>
      <w:proofErr w:type="gramStart"/>
      <w:r w:rsidRPr="00287091">
        <w:rPr>
          <w:lang w:val="hu-HU"/>
        </w:rPr>
        <w:t>adószám</w:t>
      </w:r>
      <w:proofErr w:type="gramEnd"/>
      <w:r w:rsidRPr="00287091">
        <w:rPr>
          <w:lang w:val="hu-HU"/>
        </w:rPr>
        <w:t xml:space="preserve">: </w:t>
      </w:r>
      <w:r w:rsidRPr="00287091">
        <w:rPr>
          <w:lang w:val="hu-HU"/>
        </w:rPr>
        <w:tab/>
      </w:r>
      <w:r w:rsidRPr="00287091">
        <w:rPr>
          <w:lang w:val="hu-HU"/>
        </w:rPr>
        <w:tab/>
        <w:t>15735715-2-42</w:t>
      </w:r>
    </w:p>
    <w:p w14:paraId="785C056A" w14:textId="77777777" w:rsidR="00D75FD3" w:rsidRPr="00287091" w:rsidRDefault="00D75FD3" w:rsidP="00D75FD3">
      <w:pPr>
        <w:tabs>
          <w:tab w:val="left" w:pos="0"/>
        </w:tabs>
        <w:spacing w:after="120"/>
        <w:ind w:left="-284"/>
        <w:contextualSpacing/>
        <w:jc w:val="both"/>
        <w:rPr>
          <w:lang w:val="hu-HU"/>
        </w:rPr>
      </w:pPr>
      <w:r w:rsidRPr="00287091">
        <w:rPr>
          <w:lang w:val="hu-HU"/>
        </w:rPr>
        <w:t xml:space="preserve">     </w:t>
      </w:r>
      <w:proofErr w:type="gramStart"/>
      <w:r w:rsidRPr="00287091">
        <w:rPr>
          <w:lang w:val="hu-HU"/>
        </w:rPr>
        <w:t>törzskönyvi</w:t>
      </w:r>
      <w:proofErr w:type="gramEnd"/>
      <w:r w:rsidRPr="00287091">
        <w:rPr>
          <w:lang w:val="hu-HU"/>
        </w:rPr>
        <w:t xml:space="preserve"> azonosító szám: </w:t>
      </w:r>
      <w:r w:rsidRPr="00287091">
        <w:rPr>
          <w:lang w:val="hu-HU"/>
        </w:rPr>
        <w:tab/>
        <w:t>735715</w:t>
      </w:r>
    </w:p>
    <w:p w14:paraId="7D48B2F5" w14:textId="77777777" w:rsidR="00D75FD3" w:rsidRPr="00287091" w:rsidRDefault="00D75FD3" w:rsidP="00D75FD3">
      <w:pPr>
        <w:contextualSpacing/>
        <w:rPr>
          <w:lang w:val="hu-HU"/>
        </w:rPr>
      </w:pPr>
      <w:proofErr w:type="gramStart"/>
      <w:r w:rsidRPr="00287091">
        <w:rPr>
          <w:lang w:val="hu-HU"/>
        </w:rPr>
        <w:t>bankszámlaszám</w:t>
      </w:r>
      <w:proofErr w:type="gramEnd"/>
      <w:r w:rsidRPr="00287091">
        <w:rPr>
          <w:lang w:val="hu-HU"/>
        </w:rPr>
        <w:t xml:space="preserve">: </w:t>
      </w:r>
      <w:r w:rsidRPr="00287091">
        <w:rPr>
          <w:lang w:val="hu-HU"/>
        </w:rPr>
        <w:tab/>
        <w:t>11784009-15508009</w:t>
      </w:r>
    </w:p>
    <w:p w14:paraId="69066028" w14:textId="77777777" w:rsidR="00D75FD3" w:rsidRPr="00287091" w:rsidRDefault="00D75FD3" w:rsidP="00D75FD3">
      <w:pPr>
        <w:contextualSpacing/>
        <w:rPr>
          <w:lang w:val="hu-HU"/>
        </w:rPr>
      </w:pPr>
      <w:proofErr w:type="gramStart"/>
      <w:r w:rsidRPr="00287091">
        <w:rPr>
          <w:lang w:val="hu-HU"/>
        </w:rPr>
        <w:t>statisztikai</w:t>
      </w:r>
      <w:proofErr w:type="gramEnd"/>
      <w:r w:rsidRPr="00287091">
        <w:rPr>
          <w:lang w:val="hu-HU"/>
        </w:rPr>
        <w:t xml:space="preserve"> szám: </w:t>
      </w:r>
      <w:r w:rsidRPr="00287091">
        <w:rPr>
          <w:lang w:val="hu-HU"/>
        </w:rPr>
        <w:tab/>
        <w:t>15735715-8411-321-01</w:t>
      </w:r>
    </w:p>
    <w:p w14:paraId="34A3C1D0" w14:textId="2C354595" w:rsidR="00D75FD3" w:rsidRPr="00287091" w:rsidRDefault="00D75FD3" w:rsidP="00D75FD3">
      <w:pPr>
        <w:contextualSpacing/>
        <w:rPr>
          <w:lang w:val="hu-HU"/>
        </w:rPr>
      </w:pPr>
      <w:proofErr w:type="gramStart"/>
      <w:r w:rsidRPr="00287091">
        <w:rPr>
          <w:lang w:val="hu-HU"/>
        </w:rPr>
        <w:t>mint</w:t>
      </w:r>
      <w:proofErr w:type="gramEnd"/>
      <w:r w:rsidRPr="00287091">
        <w:rPr>
          <w:lang w:val="hu-HU"/>
        </w:rPr>
        <w:t xml:space="preserve"> </w:t>
      </w:r>
      <w:r w:rsidR="001A246A">
        <w:rPr>
          <w:lang w:val="hu-HU"/>
        </w:rPr>
        <w:t>Megbízó</w:t>
      </w:r>
      <w:r w:rsidRPr="00287091">
        <w:rPr>
          <w:lang w:val="hu-HU"/>
        </w:rPr>
        <w:t xml:space="preserve"> (továbbiakban: </w:t>
      </w:r>
      <w:r w:rsidR="001A246A">
        <w:rPr>
          <w:b/>
          <w:lang w:val="hu-HU"/>
        </w:rPr>
        <w:t>Megbízó</w:t>
      </w:r>
      <w:r w:rsidRPr="00287091">
        <w:rPr>
          <w:lang w:val="hu-HU"/>
        </w:rPr>
        <w:t>),</w:t>
      </w:r>
    </w:p>
    <w:p w14:paraId="094F15E4" w14:textId="77777777" w:rsidR="00D75FD3" w:rsidRPr="00287091" w:rsidRDefault="00D75FD3" w:rsidP="00D75FD3">
      <w:pPr>
        <w:contextualSpacing/>
        <w:rPr>
          <w:lang w:val="hu-HU"/>
        </w:rPr>
      </w:pPr>
    </w:p>
    <w:p w14:paraId="3A0790B0" w14:textId="77777777" w:rsidR="00D75FD3" w:rsidRPr="00287091" w:rsidRDefault="00D75FD3" w:rsidP="00D75FD3">
      <w:pPr>
        <w:spacing w:before="240"/>
        <w:contextualSpacing/>
        <w:jc w:val="both"/>
        <w:rPr>
          <w:b/>
          <w:lang w:val="hu-HU"/>
        </w:rPr>
      </w:pPr>
      <w:proofErr w:type="gramStart"/>
      <w:r w:rsidRPr="00287091">
        <w:rPr>
          <w:lang w:val="hu-HU"/>
        </w:rPr>
        <w:t>másrészről</w:t>
      </w:r>
      <w:proofErr w:type="gramEnd"/>
    </w:p>
    <w:p w14:paraId="4F468701" w14:textId="77777777" w:rsidR="00D75FD3" w:rsidRPr="00287091" w:rsidRDefault="00D75FD3" w:rsidP="00D75FD3">
      <w:pPr>
        <w:rPr>
          <w:lang w:val="hu-HU"/>
        </w:rPr>
      </w:pPr>
      <w:r w:rsidRPr="00287091">
        <w:rPr>
          <w:lang w:val="hu-HU"/>
        </w:rPr>
        <w:t>……………………………………………………………………………..</w:t>
      </w:r>
    </w:p>
    <w:p w14:paraId="5FB60DC0" w14:textId="77777777" w:rsidR="00D75FD3" w:rsidRPr="00287091" w:rsidRDefault="00D75FD3" w:rsidP="00D75FD3">
      <w:pPr>
        <w:rPr>
          <w:lang w:val="hu-HU"/>
        </w:rPr>
      </w:pPr>
      <w:r w:rsidRPr="00287091">
        <w:rPr>
          <w:lang w:val="hu-HU"/>
        </w:rPr>
        <w:t>Cégjegyzékszám</w:t>
      </w:r>
      <w:proofErr w:type="gramStart"/>
      <w:r w:rsidRPr="00287091">
        <w:rPr>
          <w:lang w:val="hu-HU"/>
        </w:rPr>
        <w:t>:…………………………………………………..</w:t>
      </w:r>
      <w:proofErr w:type="gramEnd"/>
      <w:r w:rsidRPr="00287091">
        <w:rPr>
          <w:lang w:val="hu-HU"/>
        </w:rPr>
        <w:tab/>
      </w:r>
    </w:p>
    <w:p w14:paraId="663A572A" w14:textId="77777777" w:rsidR="00D75FD3" w:rsidRPr="00287091" w:rsidRDefault="00D75FD3" w:rsidP="00D75FD3">
      <w:pPr>
        <w:rPr>
          <w:lang w:val="hu-HU"/>
        </w:rPr>
      </w:pPr>
      <w:r w:rsidRPr="00287091">
        <w:rPr>
          <w:lang w:val="hu-HU"/>
        </w:rPr>
        <w:t>Székhely</w:t>
      </w:r>
      <w:proofErr w:type="gramStart"/>
      <w:r w:rsidRPr="00287091">
        <w:rPr>
          <w:lang w:val="hu-HU"/>
        </w:rPr>
        <w:t>:…………………………………………………………..…..</w:t>
      </w:r>
      <w:proofErr w:type="gramEnd"/>
      <w:r w:rsidRPr="00287091">
        <w:rPr>
          <w:lang w:val="hu-HU"/>
        </w:rPr>
        <w:tab/>
      </w:r>
      <w:r w:rsidRPr="00287091">
        <w:rPr>
          <w:lang w:val="hu-HU"/>
        </w:rPr>
        <w:tab/>
      </w:r>
    </w:p>
    <w:p w14:paraId="672ECCFC" w14:textId="77777777" w:rsidR="00D75FD3" w:rsidRPr="00287091" w:rsidRDefault="00D75FD3" w:rsidP="00D75FD3">
      <w:pPr>
        <w:rPr>
          <w:lang w:val="hu-HU"/>
        </w:rPr>
      </w:pPr>
      <w:r w:rsidRPr="00287091">
        <w:rPr>
          <w:lang w:val="hu-HU"/>
        </w:rPr>
        <w:t>Adószám</w:t>
      </w:r>
      <w:proofErr w:type="gramStart"/>
      <w:r w:rsidRPr="00287091">
        <w:rPr>
          <w:lang w:val="hu-HU"/>
        </w:rPr>
        <w:t>:……………………………………………………………….</w:t>
      </w:r>
      <w:proofErr w:type="gramEnd"/>
      <w:r w:rsidRPr="00287091">
        <w:rPr>
          <w:lang w:val="hu-HU"/>
        </w:rPr>
        <w:tab/>
      </w:r>
      <w:r w:rsidRPr="00287091">
        <w:rPr>
          <w:lang w:val="hu-HU"/>
        </w:rPr>
        <w:tab/>
      </w:r>
    </w:p>
    <w:p w14:paraId="097ABA83" w14:textId="77777777" w:rsidR="00D75FD3" w:rsidRPr="00287091" w:rsidRDefault="00D75FD3" w:rsidP="00D75FD3">
      <w:pPr>
        <w:rPr>
          <w:lang w:val="hu-HU"/>
        </w:rPr>
      </w:pPr>
      <w:proofErr w:type="gramStart"/>
      <w:r w:rsidRPr="00287091">
        <w:rPr>
          <w:lang w:val="hu-HU"/>
        </w:rPr>
        <w:t>bankszámlaszám</w:t>
      </w:r>
      <w:proofErr w:type="gramEnd"/>
      <w:r w:rsidRPr="00287091">
        <w:rPr>
          <w:lang w:val="hu-HU"/>
        </w:rPr>
        <w:t>: ………………………………………………….</w:t>
      </w:r>
    </w:p>
    <w:p w14:paraId="4451FAB2" w14:textId="77777777" w:rsidR="00D75FD3" w:rsidRPr="00287091" w:rsidRDefault="00D75FD3" w:rsidP="00D75FD3">
      <w:pPr>
        <w:rPr>
          <w:lang w:val="hu-HU"/>
        </w:rPr>
      </w:pPr>
      <w:proofErr w:type="gramStart"/>
      <w:r w:rsidRPr="00287091">
        <w:rPr>
          <w:lang w:val="hu-HU"/>
        </w:rPr>
        <w:t>képviseli</w:t>
      </w:r>
      <w:proofErr w:type="gramEnd"/>
      <w:r w:rsidRPr="00287091">
        <w:rPr>
          <w:lang w:val="hu-HU"/>
        </w:rPr>
        <w:t>:……………………………………………………………………</w:t>
      </w:r>
      <w:r w:rsidRPr="00287091">
        <w:rPr>
          <w:lang w:val="hu-HU"/>
        </w:rPr>
        <w:tab/>
      </w:r>
      <w:r w:rsidRPr="00287091">
        <w:rPr>
          <w:lang w:val="hu-HU"/>
        </w:rPr>
        <w:tab/>
      </w:r>
    </w:p>
    <w:p w14:paraId="180B66F8" w14:textId="019C67E6" w:rsidR="00D75FD3" w:rsidRPr="00287091" w:rsidRDefault="00D75FD3" w:rsidP="00D75FD3">
      <w:pPr>
        <w:spacing w:before="120"/>
        <w:jc w:val="both"/>
        <w:rPr>
          <w:lang w:val="hu-HU"/>
        </w:rPr>
      </w:pPr>
      <w:proofErr w:type="gramStart"/>
      <w:r w:rsidRPr="00287091">
        <w:rPr>
          <w:lang w:val="hu-HU"/>
        </w:rPr>
        <w:t>mint</w:t>
      </w:r>
      <w:proofErr w:type="gramEnd"/>
      <w:r w:rsidRPr="00287091">
        <w:rPr>
          <w:lang w:val="hu-HU"/>
        </w:rPr>
        <w:t xml:space="preserve"> </w:t>
      </w:r>
      <w:r w:rsidR="00CF39D3">
        <w:rPr>
          <w:lang w:val="hu-HU"/>
        </w:rPr>
        <w:t>Megbízott</w:t>
      </w:r>
      <w:r w:rsidRPr="00287091">
        <w:rPr>
          <w:lang w:val="hu-HU"/>
        </w:rPr>
        <w:t xml:space="preserve"> (továbbiakban: </w:t>
      </w:r>
      <w:r w:rsidR="00CF39D3">
        <w:rPr>
          <w:b/>
          <w:lang w:val="hu-HU"/>
        </w:rPr>
        <w:t>Megbízott</w:t>
      </w:r>
      <w:r w:rsidRPr="00287091">
        <w:rPr>
          <w:lang w:val="hu-HU"/>
        </w:rPr>
        <w:t>) a továbbiakban együttesen Felek - között az alábbi feltételek mellett:</w:t>
      </w:r>
    </w:p>
    <w:p w14:paraId="0879E594" w14:textId="77777777" w:rsidR="00D75FD3" w:rsidRPr="00287091" w:rsidRDefault="00D75FD3" w:rsidP="00D75FD3">
      <w:pPr>
        <w:contextualSpacing/>
        <w:rPr>
          <w:lang w:val="hu-HU"/>
        </w:rPr>
      </w:pPr>
    </w:p>
    <w:p w14:paraId="47691C0F" w14:textId="77777777" w:rsidR="00D75FD3" w:rsidRPr="00287091" w:rsidRDefault="00D75FD3" w:rsidP="00D75FD3">
      <w:pPr>
        <w:numPr>
          <w:ilvl w:val="0"/>
          <w:numId w:val="26"/>
        </w:numPr>
        <w:ind w:left="284" w:hanging="284"/>
        <w:rPr>
          <w:b/>
          <w:lang w:val="hu-HU"/>
        </w:rPr>
      </w:pPr>
      <w:r w:rsidRPr="00287091">
        <w:rPr>
          <w:b/>
          <w:lang w:val="hu-HU"/>
        </w:rPr>
        <w:t xml:space="preserve">Előzmények </w:t>
      </w:r>
    </w:p>
    <w:p w14:paraId="26663541" w14:textId="32A83612" w:rsidR="00D75FD3" w:rsidRPr="00287091" w:rsidRDefault="001A246A" w:rsidP="00D75FD3">
      <w:pPr>
        <w:numPr>
          <w:ilvl w:val="1"/>
          <w:numId w:val="26"/>
        </w:numPr>
        <w:tabs>
          <w:tab w:val="left" w:pos="993"/>
        </w:tabs>
        <w:spacing w:before="120"/>
        <w:ind w:left="644"/>
        <w:jc w:val="both"/>
        <w:rPr>
          <w:bCs/>
          <w:lang w:val="hu-HU"/>
        </w:rPr>
      </w:pPr>
      <w:r>
        <w:rPr>
          <w:bCs/>
          <w:lang w:val="hu-HU"/>
        </w:rPr>
        <w:t>Megbízó</w:t>
      </w:r>
      <w:r w:rsidR="00D75FD3" w:rsidRPr="00287091">
        <w:rPr>
          <w:bCs/>
          <w:lang w:val="hu-HU"/>
        </w:rPr>
        <w:t xml:space="preserve"> </w:t>
      </w:r>
      <w:proofErr w:type="gramStart"/>
      <w:r w:rsidR="00D75FD3" w:rsidRPr="00287091">
        <w:rPr>
          <w:bCs/>
          <w:lang w:val="hu-HU"/>
        </w:rPr>
        <w:t>2021. novemberében</w:t>
      </w:r>
      <w:proofErr w:type="gramEnd"/>
      <w:r w:rsidR="00D75FD3" w:rsidRPr="00287091">
        <w:rPr>
          <w:bCs/>
          <w:lang w:val="hu-HU"/>
        </w:rPr>
        <w:t xml:space="preserve"> nyílt pályázati felhívást tett közzé Budapest Józsefvárosi Önkormányzat Képviselő-testülete az 588/2021. (X. 28.) számú határozatával elfogadott Beszerzési Szabályzat szerint. Az eljárásban a </w:t>
      </w:r>
      <w:r w:rsidR="00CF39D3">
        <w:rPr>
          <w:bCs/>
          <w:lang w:val="hu-HU"/>
        </w:rPr>
        <w:t>Megbízott</w:t>
      </w:r>
      <w:r w:rsidR="00D75FD3" w:rsidRPr="00287091">
        <w:rPr>
          <w:bCs/>
          <w:lang w:val="hu-HU"/>
        </w:rPr>
        <w:t xml:space="preserve"> ajánlatát fogadta el a beszerzés tárgyát képező feladatokra, ennek megfelelően a felek szerződést kötnek jelen Vállalkozási szerződés és az annak elválaszthatatlan részeit képező mellékletei (ajánlattételi felhívás, beadott árajánlat) szerint.   </w:t>
      </w:r>
    </w:p>
    <w:p w14:paraId="3A15D53B" w14:textId="77777777" w:rsidR="00D75FD3" w:rsidRPr="00287091" w:rsidRDefault="00D75FD3" w:rsidP="00D75FD3">
      <w:pPr>
        <w:pStyle w:val="Listaszerbekezds"/>
        <w:numPr>
          <w:ilvl w:val="1"/>
          <w:numId w:val="26"/>
        </w:numPr>
        <w:ind w:left="644"/>
        <w:contextualSpacing w:val="0"/>
        <w:jc w:val="both"/>
        <w:rPr>
          <w:rFonts w:eastAsia="Times New Roman"/>
          <w:bCs/>
          <w:lang w:val="hu-HU"/>
        </w:rPr>
      </w:pPr>
      <w:r w:rsidRPr="00287091">
        <w:rPr>
          <w:rFonts w:eastAsia="Times New Roman"/>
          <w:bCs/>
          <w:lang w:val="hu-HU"/>
        </w:rPr>
        <w:t xml:space="preserve">Jelen szerződés megkötése közbeszerzési értékhatárt el nem érő beszerzési eljárás eredménye. A szerződéskötésre a Költségvetési és Pénzügyi </w:t>
      </w:r>
      <w:proofErr w:type="gramStart"/>
      <w:r w:rsidRPr="00287091">
        <w:rPr>
          <w:rFonts w:eastAsia="Times New Roman"/>
          <w:bCs/>
          <w:lang w:val="hu-HU"/>
        </w:rPr>
        <w:t xml:space="preserve">Bizottság </w:t>
      </w:r>
      <w:r w:rsidRPr="00287091">
        <w:rPr>
          <w:rFonts w:eastAsia="Times New Roman"/>
          <w:bCs/>
          <w:highlight w:val="yellow"/>
          <w:lang w:val="hu-HU"/>
        </w:rPr>
        <w:t>…</w:t>
      </w:r>
      <w:proofErr w:type="gramEnd"/>
      <w:r w:rsidRPr="00287091">
        <w:rPr>
          <w:rFonts w:eastAsia="Times New Roman"/>
          <w:bCs/>
          <w:highlight w:val="yellow"/>
          <w:lang w:val="hu-HU"/>
        </w:rPr>
        <w:t>………/2021. (……..</w:t>
      </w:r>
      <w:r w:rsidRPr="00287091">
        <w:rPr>
          <w:rFonts w:eastAsia="Times New Roman"/>
          <w:bCs/>
          <w:lang w:val="hu-HU"/>
        </w:rPr>
        <w:t>) számú  döntése alapján kerül sor.</w:t>
      </w:r>
    </w:p>
    <w:p w14:paraId="72A2115F" w14:textId="77777777" w:rsidR="00D75FD3" w:rsidRPr="00287091" w:rsidRDefault="00D75FD3" w:rsidP="00D75FD3">
      <w:pPr>
        <w:ind w:left="284"/>
        <w:rPr>
          <w:b/>
          <w:lang w:val="hu-HU"/>
        </w:rPr>
      </w:pPr>
    </w:p>
    <w:p w14:paraId="4E815AA7" w14:textId="77777777" w:rsidR="00D75FD3" w:rsidRPr="00287091" w:rsidRDefault="00D75FD3" w:rsidP="00D75FD3">
      <w:pPr>
        <w:numPr>
          <w:ilvl w:val="0"/>
          <w:numId w:val="26"/>
        </w:numPr>
        <w:ind w:left="426"/>
        <w:rPr>
          <w:b/>
          <w:lang w:val="hu-HU"/>
        </w:rPr>
      </w:pPr>
      <w:r w:rsidRPr="00287091">
        <w:rPr>
          <w:b/>
          <w:lang w:val="hu-HU"/>
        </w:rPr>
        <w:t>A szerződés tárgya:</w:t>
      </w:r>
    </w:p>
    <w:p w14:paraId="537F9D4C" w14:textId="77777777" w:rsidR="00D75FD3" w:rsidRPr="00287091" w:rsidRDefault="00D75FD3" w:rsidP="00D75FD3">
      <w:pPr>
        <w:pStyle w:val="Listaszerbekezds"/>
        <w:numPr>
          <w:ilvl w:val="0"/>
          <w:numId w:val="27"/>
        </w:numPr>
        <w:tabs>
          <w:tab w:val="left" w:pos="993"/>
        </w:tabs>
        <w:contextualSpacing w:val="0"/>
        <w:jc w:val="both"/>
        <w:rPr>
          <w:rFonts w:eastAsia="Times New Roman"/>
          <w:vanish/>
          <w:lang w:val="hu-HU"/>
        </w:rPr>
      </w:pPr>
    </w:p>
    <w:p w14:paraId="61C24446" w14:textId="77777777" w:rsidR="00D75FD3" w:rsidRPr="00287091" w:rsidRDefault="00D75FD3" w:rsidP="00D75FD3">
      <w:pPr>
        <w:pStyle w:val="Listaszerbekezds"/>
        <w:numPr>
          <w:ilvl w:val="0"/>
          <w:numId w:val="27"/>
        </w:numPr>
        <w:tabs>
          <w:tab w:val="left" w:pos="993"/>
        </w:tabs>
        <w:contextualSpacing w:val="0"/>
        <w:jc w:val="both"/>
        <w:rPr>
          <w:rFonts w:eastAsia="Times New Roman"/>
          <w:vanish/>
          <w:lang w:val="hu-HU"/>
        </w:rPr>
      </w:pPr>
    </w:p>
    <w:p w14:paraId="74C21F32" w14:textId="7DA2069B" w:rsidR="00D75FD3" w:rsidRPr="00287091" w:rsidRDefault="001A246A" w:rsidP="00D75FD3">
      <w:pPr>
        <w:numPr>
          <w:ilvl w:val="1"/>
          <w:numId w:val="27"/>
        </w:numPr>
        <w:tabs>
          <w:tab w:val="left" w:pos="993"/>
        </w:tabs>
        <w:jc w:val="both"/>
        <w:rPr>
          <w:lang w:val="hu-HU"/>
        </w:rPr>
      </w:pPr>
      <w:r>
        <w:rPr>
          <w:lang w:val="hu-HU"/>
        </w:rPr>
        <w:t>Megbízó</w:t>
      </w:r>
      <w:r w:rsidR="00D75FD3" w:rsidRPr="00287091">
        <w:rPr>
          <w:lang w:val="hu-HU"/>
        </w:rPr>
        <w:t xml:space="preserve"> megbízza </w:t>
      </w:r>
      <w:r w:rsidR="00CF39D3">
        <w:rPr>
          <w:lang w:val="hu-HU"/>
        </w:rPr>
        <w:t>Megbízott</w:t>
      </w:r>
      <w:r w:rsidR="00D75FD3" w:rsidRPr="00287091">
        <w:rPr>
          <w:lang w:val="hu-HU"/>
        </w:rPr>
        <w:t xml:space="preserve"> Józsefváros új arculati elemeinek elkészítésével (vizuális alapelem készlet kidolgozása, arculati kézikönyv elkészítése, arculati hálózat- integrált logók tervezése) a „Józsefváros arculatának megújítása” beszerzési eljárás feladatleírása és </w:t>
      </w:r>
      <w:r w:rsidR="00CF39D3">
        <w:rPr>
          <w:lang w:val="hu-HU"/>
        </w:rPr>
        <w:t>Megbízott</w:t>
      </w:r>
      <w:r w:rsidR="00D75FD3" w:rsidRPr="00287091">
        <w:rPr>
          <w:lang w:val="hu-HU"/>
        </w:rPr>
        <w:t xml:space="preserve"> nyertes ajánlata szerint.</w:t>
      </w:r>
    </w:p>
    <w:p w14:paraId="5633C556" w14:textId="14CF383C"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a 2.1. pontban meghatározott feladatok ellátásához </w:t>
      </w:r>
      <w:r>
        <w:rPr>
          <w:lang w:val="hu-HU"/>
        </w:rPr>
        <w:t>Megbízott</w:t>
      </w:r>
      <w:r w:rsidR="00D75FD3" w:rsidRPr="00287091">
        <w:rPr>
          <w:lang w:val="hu-HU"/>
        </w:rPr>
        <w:t xml:space="preserve"> – jelen szerződésben meghatározott feladatokon kívül – rendelkezésre állási kötelezettséggel nem tartozik </w:t>
      </w:r>
      <w:r w:rsidR="001A246A">
        <w:rPr>
          <w:lang w:val="hu-HU"/>
        </w:rPr>
        <w:t>Megbízó</w:t>
      </w:r>
      <w:r w:rsidR="00D75FD3" w:rsidRPr="00287091">
        <w:rPr>
          <w:lang w:val="hu-HU"/>
        </w:rPr>
        <w:t xml:space="preserve"> felé.</w:t>
      </w:r>
    </w:p>
    <w:p w14:paraId="1B265DF8" w14:textId="48B08CEA"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jelen szerződés szerinti feladatait a </w:t>
      </w:r>
      <w:r w:rsidR="001A246A">
        <w:rPr>
          <w:lang w:val="hu-HU"/>
        </w:rPr>
        <w:t>Megbízó</w:t>
      </w:r>
      <w:r w:rsidR="00D75FD3" w:rsidRPr="00287091">
        <w:rPr>
          <w:lang w:val="hu-HU"/>
        </w:rPr>
        <w:t>i érdekeknek megfelelően, felelősségteljesen köteles teljesíteni.</w:t>
      </w:r>
    </w:p>
    <w:p w14:paraId="29EFB1E3" w14:textId="77777777" w:rsidR="00D75FD3" w:rsidRPr="00287091" w:rsidRDefault="00D75FD3" w:rsidP="00D75FD3">
      <w:pPr>
        <w:pStyle w:val="Listaszerbekezds"/>
        <w:rPr>
          <w:lang w:val="hu-HU"/>
        </w:rPr>
      </w:pPr>
    </w:p>
    <w:p w14:paraId="6B880D2E" w14:textId="77777777" w:rsidR="00D75FD3" w:rsidRPr="00287091" w:rsidRDefault="00D75FD3" w:rsidP="00D75FD3">
      <w:pPr>
        <w:numPr>
          <w:ilvl w:val="0"/>
          <w:numId w:val="27"/>
        </w:numPr>
        <w:tabs>
          <w:tab w:val="left" w:pos="993"/>
        </w:tabs>
        <w:contextualSpacing/>
        <w:jc w:val="both"/>
        <w:rPr>
          <w:b/>
          <w:bCs/>
          <w:lang w:val="hu-HU"/>
        </w:rPr>
      </w:pPr>
      <w:r w:rsidRPr="00287091">
        <w:rPr>
          <w:b/>
          <w:bCs/>
          <w:lang w:val="hu-HU"/>
        </w:rPr>
        <w:t xml:space="preserve">A Felek jogai és kötelezettségei </w:t>
      </w:r>
    </w:p>
    <w:p w14:paraId="5D6E94FF" w14:textId="77777777" w:rsidR="00D75FD3" w:rsidRPr="00287091" w:rsidRDefault="00D75FD3" w:rsidP="00D75FD3">
      <w:pPr>
        <w:tabs>
          <w:tab w:val="left" w:pos="993"/>
        </w:tabs>
        <w:ind w:left="792"/>
        <w:contextualSpacing/>
        <w:jc w:val="both"/>
        <w:rPr>
          <w:lang w:val="hu-HU"/>
        </w:rPr>
      </w:pPr>
    </w:p>
    <w:p w14:paraId="7656DB11" w14:textId="78D4E746"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kötelezettséget vállal arra, hogy </w:t>
      </w:r>
      <w:r>
        <w:rPr>
          <w:lang w:val="hu-HU"/>
        </w:rPr>
        <w:t>Megbízott</w:t>
      </w:r>
      <w:r w:rsidR="00D75FD3" w:rsidRPr="00287091">
        <w:rPr>
          <w:lang w:val="hu-HU"/>
        </w:rPr>
        <w:t xml:space="preserve">i teendőit a hatályos jogszabályi rendelkezések között, a tőle elvárható minőségben, megfelelő szakmai gondossággal, a legjobb tudása szerint teljesíti a </w:t>
      </w:r>
      <w:r w:rsidR="001A246A">
        <w:rPr>
          <w:lang w:val="hu-HU"/>
        </w:rPr>
        <w:t>Megbízó</w:t>
      </w:r>
      <w:r w:rsidR="00D75FD3" w:rsidRPr="00287091">
        <w:rPr>
          <w:lang w:val="hu-HU"/>
        </w:rPr>
        <w:t xml:space="preserve"> érdekeinek figyelembevételével.</w:t>
      </w:r>
    </w:p>
    <w:p w14:paraId="7D1F129C" w14:textId="77B19723" w:rsidR="00D75FD3" w:rsidRPr="00287091" w:rsidRDefault="00D75FD3" w:rsidP="00D75FD3">
      <w:pPr>
        <w:numPr>
          <w:ilvl w:val="1"/>
          <w:numId w:val="27"/>
        </w:numPr>
        <w:tabs>
          <w:tab w:val="left" w:pos="993"/>
        </w:tabs>
        <w:contextualSpacing/>
        <w:jc w:val="both"/>
        <w:rPr>
          <w:lang w:val="hu-HU"/>
        </w:rPr>
      </w:pPr>
      <w:r w:rsidRPr="00287091">
        <w:rPr>
          <w:lang w:val="hu-HU"/>
        </w:rPr>
        <w:lastRenderedPageBreak/>
        <w:t xml:space="preserve">A </w:t>
      </w:r>
      <w:r w:rsidR="00CF39D3">
        <w:rPr>
          <w:lang w:val="hu-HU"/>
        </w:rPr>
        <w:t>Megbízott</w:t>
      </w:r>
      <w:r w:rsidRPr="00287091">
        <w:rPr>
          <w:lang w:val="hu-HU"/>
        </w:rPr>
        <w:t xml:space="preserve"> kijelenti, hogy rendelkezik a szerződésben meghatározott feladatok ellátásához szükséges képesítéssel és eszközökkel.</w:t>
      </w:r>
    </w:p>
    <w:p w14:paraId="2C19D931" w14:textId="544673BD"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tudomásul veszi, hogy a jelen szerződés szerinti feladat ellátása során tudomására jutott adatok, tények, információk tekintetében titoktartási kötelezettség terheli, mely alól jelen szerződés megszűnését követően sem mentesül. </w:t>
      </w:r>
      <w:r>
        <w:rPr>
          <w:lang w:val="hu-HU"/>
        </w:rPr>
        <w:t>Megbízott</w:t>
      </w:r>
      <w:r w:rsidR="00D75FD3" w:rsidRPr="00287091">
        <w:rPr>
          <w:lang w:val="hu-HU"/>
        </w:rPr>
        <w:t xml:space="preserve"> a szerződés teljesítése során tudomására jutott adatokat, információkat kizárólag a </w:t>
      </w:r>
      <w:r w:rsidR="001A246A">
        <w:rPr>
          <w:lang w:val="hu-HU"/>
        </w:rPr>
        <w:t>Megbízó</w:t>
      </w:r>
      <w:r w:rsidR="00D75FD3" w:rsidRPr="00287091">
        <w:rPr>
          <w:lang w:val="hu-HU"/>
        </w:rPr>
        <w:t xml:space="preserve"> jóváhagyásával hozhatja harmadik személy vagy hatóság tudomására.</w:t>
      </w:r>
    </w:p>
    <w:p w14:paraId="76AE03A4" w14:textId="77777777" w:rsidR="00D75FD3" w:rsidRPr="00287091" w:rsidRDefault="00D75FD3" w:rsidP="00D75FD3">
      <w:pPr>
        <w:numPr>
          <w:ilvl w:val="1"/>
          <w:numId w:val="27"/>
        </w:numPr>
        <w:tabs>
          <w:tab w:val="left" w:pos="993"/>
        </w:tabs>
        <w:contextualSpacing/>
        <w:jc w:val="both"/>
        <w:rPr>
          <w:lang w:val="hu-HU"/>
        </w:rPr>
      </w:pPr>
      <w:r w:rsidRPr="00287091">
        <w:rPr>
          <w:lang w:val="hu-HU"/>
        </w:rPr>
        <w:t>Felek a szerződés teljesítése érdekében kötelesek egymással együttműködni, a feladatellátás során felmerült problémákat, hiányosságokat egymás felé haladéktalanul jelezni.</w:t>
      </w:r>
    </w:p>
    <w:p w14:paraId="0CCE986D" w14:textId="1138E2A6"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köteles </w:t>
      </w:r>
      <w:r w:rsidR="001A246A">
        <w:rPr>
          <w:lang w:val="hu-HU"/>
        </w:rPr>
        <w:t>Megbízó</w:t>
      </w:r>
      <w:r w:rsidR="00D75FD3" w:rsidRPr="00287091">
        <w:rPr>
          <w:lang w:val="hu-HU"/>
        </w:rPr>
        <w:t xml:space="preserve">t haladéktalanul tájékoztatni minden olyan körülményről, amely a megbízás teljesítését akadályozza, vagy azt lehetetlenné teszi. Az értesítés elmulasztásából eredő kárért a </w:t>
      </w:r>
      <w:r>
        <w:rPr>
          <w:lang w:val="hu-HU"/>
        </w:rPr>
        <w:t>Megbízott</w:t>
      </w:r>
      <w:r w:rsidR="00D75FD3" w:rsidRPr="00287091">
        <w:rPr>
          <w:lang w:val="hu-HU"/>
        </w:rPr>
        <w:t xml:space="preserve"> a felelős.</w:t>
      </w:r>
    </w:p>
    <w:p w14:paraId="6CBA4C29" w14:textId="1B74883C"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köteles jelen szerződésben meghatározott feladatait a </w:t>
      </w:r>
      <w:r w:rsidR="001A246A">
        <w:rPr>
          <w:lang w:val="hu-HU"/>
        </w:rPr>
        <w:t>Megbízó</w:t>
      </w:r>
      <w:r w:rsidR="00D75FD3" w:rsidRPr="00287091">
        <w:rPr>
          <w:lang w:val="hu-HU"/>
        </w:rPr>
        <w:t xml:space="preserve"> utasításainak megfelelően ellátni. </w:t>
      </w:r>
      <w:r>
        <w:rPr>
          <w:lang w:val="hu-HU"/>
        </w:rPr>
        <w:t>Megbízott</w:t>
      </w:r>
      <w:r w:rsidR="00D75FD3" w:rsidRPr="00287091">
        <w:rPr>
          <w:lang w:val="hu-HU"/>
        </w:rPr>
        <w:t xml:space="preserve"> amennyiben megbízatásának nem, vagy nem teljes mértékben tesz eleget, a vonatkozó utasításokban foglaltaktól szándékosan vagy gondatlanul eltér, és ezáltal nem megfelelő minőségben </w:t>
      </w:r>
      <w:proofErr w:type="gramStart"/>
      <w:r w:rsidR="00D75FD3" w:rsidRPr="00287091">
        <w:rPr>
          <w:lang w:val="hu-HU"/>
        </w:rPr>
        <w:t>végzi</w:t>
      </w:r>
      <w:proofErr w:type="gramEnd"/>
      <w:r w:rsidR="00D75FD3" w:rsidRPr="00287091">
        <w:rPr>
          <w:lang w:val="hu-HU"/>
        </w:rPr>
        <w:t xml:space="preserve"> el a feladatot vagy </w:t>
      </w:r>
      <w:r w:rsidR="001A246A">
        <w:rPr>
          <w:lang w:val="hu-HU"/>
        </w:rPr>
        <w:t>Megbízó</w:t>
      </w:r>
      <w:r w:rsidR="00D75FD3" w:rsidRPr="00287091">
        <w:rPr>
          <w:lang w:val="hu-HU"/>
        </w:rPr>
        <w:t xml:space="preserve"> részéről a feladat elvégzésével szemben bármilyen jogos kifogás merül fel, úgy </w:t>
      </w:r>
      <w:r>
        <w:rPr>
          <w:lang w:val="hu-HU"/>
        </w:rPr>
        <w:t>Megbízott</w:t>
      </w:r>
      <w:r w:rsidR="00D75FD3" w:rsidRPr="00287091">
        <w:rPr>
          <w:lang w:val="hu-HU"/>
        </w:rPr>
        <w:t xml:space="preserve"> köteles a feladatot hibátlanul újból, díjmentesen elvégezni.</w:t>
      </w:r>
    </w:p>
    <w:p w14:paraId="4208B46F" w14:textId="4D3C0C8A" w:rsidR="00D75FD3" w:rsidRPr="00287091" w:rsidRDefault="00CF39D3" w:rsidP="00D75FD3">
      <w:pPr>
        <w:numPr>
          <w:ilvl w:val="1"/>
          <w:numId w:val="27"/>
        </w:numPr>
        <w:tabs>
          <w:tab w:val="left" w:pos="993"/>
        </w:tabs>
        <w:contextualSpacing/>
        <w:jc w:val="both"/>
        <w:rPr>
          <w:lang w:val="hu-HU"/>
        </w:rPr>
      </w:pPr>
      <w:proofErr w:type="gramStart"/>
      <w:r>
        <w:rPr>
          <w:lang w:val="hu-HU"/>
        </w:rPr>
        <w:t>Megbízott</w:t>
      </w:r>
      <w:r w:rsidR="00D75FD3" w:rsidRPr="00287091">
        <w:rPr>
          <w:lang w:val="hu-HU"/>
        </w:rPr>
        <w:t xml:space="preserve"> tudomásul veszi, hogy a 2.1. szerinti feladatok teljesítése során a </w:t>
      </w:r>
      <w:proofErr w:type="spellStart"/>
      <w:r w:rsidR="001A246A">
        <w:rPr>
          <w:lang w:val="hu-HU"/>
        </w:rPr>
        <w:t>Megbízó</w:t>
      </w:r>
      <w:r w:rsidR="00D75FD3" w:rsidRPr="00287091">
        <w:rPr>
          <w:lang w:val="hu-HU"/>
        </w:rPr>
        <w:t>vel</w:t>
      </w:r>
      <w:proofErr w:type="spellEnd"/>
      <w:r w:rsidR="00D75FD3" w:rsidRPr="00287091">
        <w:rPr>
          <w:lang w:val="hu-HU"/>
        </w:rPr>
        <w:t xml:space="preserve"> kapcsolatban tudomására jutott adatok, információk, megoldások, eljárási módszerek a szerződés időtartama alatt, illetve azt követően is a vonatkozó jogszabály alapján üzleti titkot képeznek, és azok kizárólag a </w:t>
      </w:r>
      <w:r w:rsidR="001A246A">
        <w:rPr>
          <w:lang w:val="hu-HU"/>
        </w:rPr>
        <w:t>Megbízó</w:t>
      </w:r>
      <w:r w:rsidR="00D75FD3" w:rsidRPr="00287091">
        <w:rPr>
          <w:lang w:val="hu-HU"/>
        </w:rPr>
        <w:t xml:space="preserve"> részére hasznosíthatók, így </w:t>
      </w:r>
      <w:r>
        <w:rPr>
          <w:lang w:val="hu-HU"/>
        </w:rPr>
        <w:t>Megbízott</w:t>
      </w:r>
      <w:r w:rsidR="00D75FD3" w:rsidRPr="00287091">
        <w:rPr>
          <w:lang w:val="hu-HU"/>
        </w:rPr>
        <w:t xml:space="preserve"> köteles gondoskodni arról, hogy azok a </w:t>
      </w:r>
      <w:r w:rsidR="001A246A">
        <w:rPr>
          <w:lang w:val="hu-HU"/>
        </w:rPr>
        <w:t>Megbízó</w:t>
      </w:r>
      <w:r w:rsidR="00D75FD3" w:rsidRPr="00287091">
        <w:rPr>
          <w:lang w:val="hu-HU"/>
        </w:rPr>
        <w:t xml:space="preserve"> előzetes, írásbeli engedélye nélkül nem kerülnek nyilvánosságra, illetve harmadik személy részére nem válnak hozzáférhetővé.</w:t>
      </w:r>
      <w:proofErr w:type="gramEnd"/>
      <w:r w:rsidR="00D75FD3" w:rsidRPr="00287091">
        <w:rPr>
          <w:lang w:val="hu-HU"/>
        </w:rPr>
        <w:t xml:space="preserve"> Ezen túlmenően sem közölhet illetéktelen személlyel olyan adatot, amely a feladata ellátásával összefüggésben jutott a tudomására, és amelynek közlése a </w:t>
      </w:r>
      <w:proofErr w:type="spellStart"/>
      <w:r w:rsidR="001A246A">
        <w:rPr>
          <w:lang w:val="hu-HU"/>
        </w:rPr>
        <w:t>Megbízó</w:t>
      </w:r>
      <w:r w:rsidR="00D75FD3" w:rsidRPr="00287091">
        <w:rPr>
          <w:lang w:val="hu-HU"/>
        </w:rPr>
        <w:t>re</w:t>
      </w:r>
      <w:proofErr w:type="spellEnd"/>
      <w:r w:rsidR="00D75FD3" w:rsidRPr="00287091">
        <w:rPr>
          <w:lang w:val="hu-HU"/>
        </w:rPr>
        <w:t xml:space="preserve"> vagy más személyre hátrányos következménnyel járna.</w:t>
      </w:r>
    </w:p>
    <w:p w14:paraId="62FEE3C2" w14:textId="1F3E224C"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tudomásul veszi, hogy a jelen szerződés teljesítése során keletkező minden megoldással, eljárási módszerrel és egyéb alkotással kapcsolatban szerzői jogi igényt nem támaszthat. Amennyiben a szerződés teljesítése során szerzői jogi védelemmel rendelkező szellemi alkotás keletkezik, annak kizárólagos és korlátlan (területi korlátozás nélküli, a mű teljes védelmi idejére szóló), minden ismert felhasználási módra vonatkozó felhasználási joga minden külön díjazás nélkül a </w:t>
      </w:r>
      <w:r w:rsidR="001A246A">
        <w:rPr>
          <w:lang w:val="hu-HU"/>
        </w:rPr>
        <w:t>Megbízó</w:t>
      </w:r>
      <w:r w:rsidR="00D75FD3" w:rsidRPr="00287091">
        <w:rPr>
          <w:lang w:val="hu-HU"/>
        </w:rPr>
        <w:t xml:space="preserve">t illeti meg.  A </w:t>
      </w:r>
      <w:r w:rsidR="001A246A">
        <w:rPr>
          <w:lang w:val="hu-HU"/>
        </w:rPr>
        <w:t>Megbízó</w:t>
      </w:r>
      <w:r w:rsidR="00D75FD3" w:rsidRPr="00287091">
        <w:rPr>
          <w:lang w:val="hu-HU"/>
        </w:rPr>
        <w:t xml:space="preserve"> jelen szerződés alapján elkészített és átvett mű felett valamennyi – vagyoni típusú – szerzői jogot megszerzi, tehát a Vállalkozási díj a teljes körű felhasználás díját is magában foglalja. </w:t>
      </w:r>
      <w:proofErr w:type="spellStart"/>
      <w:r w:rsidR="001A246A">
        <w:rPr>
          <w:lang w:val="hu-HU"/>
        </w:rPr>
        <w:t>Megbízó</w:t>
      </w:r>
      <w:r w:rsidR="00D75FD3" w:rsidRPr="00287091">
        <w:rPr>
          <w:lang w:val="hu-HU"/>
        </w:rPr>
        <w:t>nek</w:t>
      </w:r>
      <w:proofErr w:type="spellEnd"/>
      <w:r w:rsidR="00D75FD3" w:rsidRPr="00287091">
        <w:rPr>
          <w:lang w:val="hu-HU"/>
        </w:rPr>
        <w:t xml:space="preserve"> jelen szerződés alapján joga van a mű egészének vagy valamely azonosítható részének anyagi formában és nem anyagi formában történő bármilyen felhasználására és minden felhasználás engedélyezésére. </w:t>
      </w:r>
      <w:r>
        <w:rPr>
          <w:lang w:val="hu-HU"/>
        </w:rPr>
        <w:t>Megbízott</w:t>
      </w:r>
      <w:r w:rsidR="00D75FD3" w:rsidRPr="00287091">
        <w:rPr>
          <w:lang w:val="hu-HU"/>
        </w:rPr>
        <w:t xml:space="preserve"> szavatolja, hogy a megbízás ellátása során harmadik személy védett jogait nem sérti.  Amennyiben a </w:t>
      </w:r>
      <w:r>
        <w:rPr>
          <w:lang w:val="hu-HU"/>
        </w:rPr>
        <w:t>Megbízott</w:t>
      </w:r>
      <w:r w:rsidR="00D75FD3" w:rsidRPr="00287091">
        <w:rPr>
          <w:lang w:val="hu-HU"/>
        </w:rPr>
        <w:t xml:space="preserve"> a megbízás teljesítése során esetlegesen bármely harmadik személy védett jogait sértené, a </w:t>
      </w:r>
      <w:r>
        <w:rPr>
          <w:lang w:val="hu-HU"/>
        </w:rPr>
        <w:t>Megbízott</w:t>
      </w:r>
      <w:r w:rsidR="00D75FD3" w:rsidRPr="00287091">
        <w:rPr>
          <w:lang w:val="hu-HU"/>
        </w:rPr>
        <w:t xml:space="preserve"> </w:t>
      </w:r>
      <w:proofErr w:type="gramStart"/>
      <w:r w:rsidR="00D75FD3" w:rsidRPr="00287091">
        <w:rPr>
          <w:lang w:val="hu-HU"/>
        </w:rPr>
        <w:t>mentesíteni</w:t>
      </w:r>
      <w:proofErr w:type="gramEnd"/>
      <w:r w:rsidR="00D75FD3" w:rsidRPr="00287091">
        <w:rPr>
          <w:lang w:val="hu-HU"/>
        </w:rPr>
        <w:t xml:space="preserve"> köteles a </w:t>
      </w:r>
      <w:r w:rsidR="001A246A">
        <w:rPr>
          <w:lang w:val="hu-HU"/>
        </w:rPr>
        <w:t>Megbízó</w:t>
      </w:r>
      <w:r w:rsidR="00D75FD3" w:rsidRPr="00287091">
        <w:rPr>
          <w:lang w:val="hu-HU"/>
        </w:rPr>
        <w:t>t a kárigénnyel szemben és vállalja a jogsértésből eredő felelősséget.</w:t>
      </w:r>
    </w:p>
    <w:p w14:paraId="677476B8" w14:textId="4EAC61AB" w:rsidR="00D75FD3" w:rsidRPr="00287091" w:rsidRDefault="00CF39D3" w:rsidP="00D75FD3">
      <w:pPr>
        <w:numPr>
          <w:ilvl w:val="1"/>
          <w:numId w:val="27"/>
        </w:numPr>
        <w:tabs>
          <w:tab w:val="left" w:pos="993"/>
        </w:tabs>
        <w:contextualSpacing/>
        <w:jc w:val="both"/>
        <w:rPr>
          <w:lang w:val="hu-HU"/>
        </w:rPr>
      </w:pPr>
      <w:r>
        <w:rPr>
          <w:lang w:val="hu-HU"/>
        </w:rPr>
        <w:t>Megbízott</w:t>
      </w:r>
      <w:r w:rsidR="00D75FD3" w:rsidRPr="00287091">
        <w:rPr>
          <w:lang w:val="hu-HU"/>
        </w:rPr>
        <w:t xml:space="preserve"> tevékenységével nem veszélyeztetheti a </w:t>
      </w:r>
      <w:r w:rsidR="001A246A">
        <w:rPr>
          <w:lang w:val="hu-HU"/>
        </w:rPr>
        <w:t>Megbízó</w:t>
      </w:r>
      <w:r w:rsidR="00D75FD3" w:rsidRPr="00287091">
        <w:rPr>
          <w:lang w:val="hu-HU"/>
        </w:rPr>
        <w:t xml:space="preserve"> jó hírnevét.</w:t>
      </w:r>
    </w:p>
    <w:p w14:paraId="79FB6A99" w14:textId="77777777" w:rsidR="00D75FD3" w:rsidRPr="00287091" w:rsidRDefault="00D75FD3" w:rsidP="00D75FD3">
      <w:pPr>
        <w:tabs>
          <w:tab w:val="left" w:pos="993"/>
        </w:tabs>
        <w:ind w:left="792"/>
        <w:contextualSpacing/>
        <w:jc w:val="both"/>
        <w:rPr>
          <w:lang w:val="hu-HU"/>
        </w:rPr>
      </w:pPr>
    </w:p>
    <w:p w14:paraId="3D357627" w14:textId="77777777" w:rsidR="00D75FD3" w:rsidRPr="00287091" w:rsidRDefault="00D75FD3" w:rsidP="00D75FD3">
      <w:pPr>
        <w:numPr>
          <w:ilvl w:val="0"/>
          <w:numId w:val="32"/>
        </w:numPr>
        <w:jc w:val="both"/>
        <w:outlineLvl w:val="0"/>
        <w:rPr>
          <w:b/>
          <w:lang w:val="hu-HU"/>
        </w:rPr>
      </w:pPr>
      <w:r w:rsidRPr="00287091">
        <w:rPr>
          <w:b/>
          <w:lang w:val="hu-HU"/>
        </w:rPr>
        <w:t xml:space="preserve">Teljesítési határidő: </w:t>
      </w:r>
    </w:p>
    <w:p w14:paraId="470298B3" w14:textId="4B0E5410" w:rsidR="00D75FD3" w:rsidRPr="00287091" w:rsidRDefault="00D75FD3" w:rsidP="00D75FD3">
      <w:pPr>
        <w:tabs>
          <w:tab w:val="left" w:pos="993"/>
        </w:tabs>
        <w:contextualSpacing/>
        <w:jc w:val="both"/>
        <w:rPr>
          <w:lang w:val="hu-HU"/>
        </w:rPr>
      </w:pPr>
      <w:r w:rsidRPr="00287091">
        <w:rPr>
          <w:lang w:val="hu-HU"/>
        </w:rPr>
        <w:t xml:space="preserve">A </w:t>
      </w:r>
      <w:r w:rsidR="00CF39D3">
        <w:rPr>
          <w:lang w:val="hu-HU"/>
        </w:rPr>
        <w:t>Megbízott</w:t>
      </w:r>
      <w:r w:rsidRPr="00287091">
        <w:rPr>
          <w:lang w:val="hu-HU"/>
        </w:rPr>
        <w:t xml:space="preserve"> a szerződés tárgyát képező feladatok ellátását a szerződés hatálybalépésének napjával kezdi és 2022. június 30. napjáig köteles ellátni. A szerződés mindkét fél általi aláírás napján lép hatályba.</w:t>
      </w:r>
    </w:p>
    <w:p w14:paraId="49A8DF65" w14:textId="77777777" w:rsidR="00D75FD3" w:rsidRPr="00287091" w:rsidRDefault="00D75FD3" w:rsidP="00D75FD3">
      <w:pPr>
        <w:tabs>
          <w:tab w:val="left" w:pos="993"/>
        </w:tabs>
        <w:ind w:left="284"/>
        <w:contextualSpacing/>
        <w:jc w:val="both"/>
        <w:rPr>
          <w:lang w:val="hu-HU"/>
        </w:rPr>
      </w:pPr>
    </w:p>
    <w:p w14:paraId="6E8F13C2" w14:textId="77777777" w:rsidR="00D75FD3" w:rsidRPr="00287091" w:rsidRDefault="00D75FD3" w:rsidP="00D75FD3">
      <w:pPr>
        <w:numPr>
          <w:ilvl w:val="0"/>
          <w:numId w:val="32"/>
        </w:numPr>
        <w:ind w:left="284" w:hanging="284"/>
        <w:jc w:val="both"/>
        <w:outlineLvl w:val="0"/>
        <w:rPr>
          <w:b/>
          <w:lang w:val="hu-HU"/>
        </w:rPr>
      </w:pPr>
      <w:r w:rsidRPr="00287091">
        <w:rPr>
          <w:b/>
          <w:lang w:val="hu-HU"/>
        </w:rPr>
        <w:t>A Vállalkozási díj:</w:t>
      </w:r>
    </w:p>
    <w:p w14:paraId="01F5F32A" w14:textId="15B7F14F" w:rsidR="00D75FD3" w:rsidRPr="00287091" w:rsidRDefault="001A246A" w:rsidP="00D75FD3">
      <w:pPr>
        <w:numPr>
          <w:ilvl w:val="1"/>
          <w:numId w:val="32"/>
        </w:numPr>
        <w:tabs>
          <w:tab w:val="left" w:pos="993"/>
        </w:tabs>
        <w:ind w:left="993" w:hanging="709"/>
        <w:contextualSpacing/>
        <w:jc w:val="both"/>
        <w:rPr>
          <w:lang w:val="hu-HU"/>
        </w:rPr>
      </w:pPr>
      <w:r>
        <w:rPr>
          <w:lang w:val="hu-HU"/>
        </w:rPr>
        <w:t>Megbízó</w:t>
      </w:r>
      <w:r w:rsidR="00D75FD3" w:rsidRPr="00287091">
        <w:rPr>
          <w:lang w:val="hu-HU"/>
        </w:rPr>
        <w:t xml:space="preserve"> a </w:t>
      </w:r>
      <w:r w:rsidR="00CF39D3">
        <w:rPr>
          <w:lang w:val="hu-HU"/>
        </w:rPr>
        <w:t>Megbízott</w:t>
      </w:r>
      <w:r w:rsidR="00D75FD3" w:rsidRPr="00287091">
        <w:rPr>
          <w:lang w:val="hu-HU"/>
        </w:rPr>
        <w:t>nak Vállalkozási díjat fizet.</w:t>
      </w:r>
    </w:p>
    <w:p w14:paraId="537E4522" w14:textId="09352A5B" w:rsidR="00D75FD3" w:rsidRPr="00287091" w:rsidRDefault="00D75FD3" w:rsidP="00D75FD3">
      <w:pPr>
        <w:numPr>
          <w:ilvl w:val="1"/>
          <w:numId w:val="32"/>
        </w:numPr>
        <w:tabs>
          <w:tab w:val="left" w:pos="993"/>
        </w:tabs>
        <w:ind w:left="993" w:hanging="709"/>
        <w:contextualSpacing/>
        <w:jc w:val="both"/>
        <w:rPr>
          <w:lang w:val="hu-HU"/>
        </w:rPr>
      </w:pPr>
      <w:r w:rsidRPr="00287091">
        <w:rPr>
          <w:lang w:val="hu-HU"/>
        </w:rPr>
        <w:t xml:space="preserve">A </w:t>
      </w:r>
      <w:r w:rsidR="00CF39D3">
        <w:rPr>
          <w:lang w:val="hu-HU"/>
        </w:rPr>
        <w:t>Megbízott</w:t>
      </w:r>
      <w:r w:rsidRPr="00287091">
        <w:rPr>
          <w:lang w:val="hu-HU"/>
        </w:rPr>
        <w:t xml:space="preserve"> a jelen szerződésben meghatározott, a szerződés 1. mellékletében részletezett feladatok szerződésszerű elvégzéséért </w:t>
      </w:r>
      <w:proofErr w:type="gramStart"/>
      <w:r w:rsidRPr="00287091">
        <w:rPr>
          <w:lang w:val="hu-HU"/>
        </w:rPr>
        <w:t>mindösszesen …</w:t>
      </w:r>
      <w:proofErr w:type="gramEnd"/>
      <w:r w:rsidRPr="00287091">
        <w:rPr>
          <w:lang w:val="hu-HU"/>
        </w:rPr>
        <w:t>……….</w:t>
      </w:r>
      <w:proofErr w:type="spellStart"/>
      <w:r w:rsidRPr="00287091">
        <w:rPr>
          <w:lang w:val="hu-HU"/>
        </w:rPr>
        <w:t>-Ft</w:t>
      </w:r>
      <w:proofErr w:type="spellEnd"/>
      <w:r w:rsidRPr="00287091">
        <w:rPr>
          <w:lang w:val="hu-HU"/>
        </w:rPr>
        <w:t xml:space="preserve"> + </w:t>
      </w:r>
      <w:r w:rsidRPr="00287091">
        <w:rPr>
          <w:lang w:val="hu-HU"/>
        </w:rPr>
        <w:lastRenderedPageBreak/>
        <w:t xml:space="preserve">……% ÁFA, azaz ………. forint + ……..% ÁFA, összegű </w:t>
      </w:r>
      <w:r w:rsidR="00CF39D3">
        <w:rPr>
          <w:lang w:val="hu-HU"/>
        </w:rPr>
        <w:t>Megbízott</w:t>
      </w:r>
      <w:r w:rsidRPr="00287091">
        <w:rPr>
          <w:lang w:val="hu-HU"/>
        </w:rPr>
        <w:t xml:space="preserve">i díj illeti meg. A </w:t>
      </w:r>
      <w:r w:rsidR="00CF39D3">
        <w:rPr>
          <w:lang w:val="hu-HU"/>
        </w:rPr>
        <w:t>Megbízott</w:t>
      </w:r>
      <w:r w:rsidRPr="00287091">
        <w:rPr>
          <w:lang w:val="hu-HU"/>
        </w:rPr>
        <w:t xml:space="preserve">i díj a jelen szerződés tárgyát képező feladatok végrehajtásához szükséges teljes összeget tartalmazza, azon túlmenően </w:t>
      </w:r>
      <w:r w:rsidR="00CF39D3">
        <w:rPr>
          <w:lang w:val="hu-HU"/>
        </w:rPr>
        <w:t>Megbízott</w:t>
      </w:r>
      <w:r w:rsidRPr="00287091">
        <w:rPr>
          <w:lang w:val="hu-HU"/>
        </w:rPr>
        <w:t xml:space="preserve"> semmilyen jogcímen ellenértékre, költségtérítésre nem jogosult. </w:t>
      </w:r>
    </w:p>
    <w:p w14:paraId="2E2F1002" w14:textId="43E3A7B7" w:rsidR="00D75FD3" w:rsidRPr="00287091" w:rsidRDefault="00D75FD3" w:rsidP="00D75FD3">
      <w:pPr>
        <w:numPr>
          <w:ilvl w:val="1"/>
          <w:numId w:val="32"/>
        </w:numPr>
        <w:tabs>
          <w:tab w:val="left" w:pos="993"/>
        </w:tabs>
        <w:ind w:left="993" w:hanging="709"/>
        <w:contextualSpacing/>
        <w:jc w:val="both"/>
        <w:rPr>
          <w:lang w:val="hu-HU"/>
        </w:rPr>
      </w:pPr>
      <w:r w:rsidRPr="00287091">
        <w:rPr>
          <w:lang w:val="hu-HU"/>
        </w:rPr>
        <w:t xml:space="preserve"> </w:t>
      </w:r>
      <w:r w:rsidR="001A246A">
        <w:rPr>
          <w:lang w:val="hu-HU"/>
        </w:rPr>
        <w:t>Megbízó</w:t>
      </w:r>
      <w:r w:rsidRPr="00287091">
        <w:rPr>
          <w:lang w:val="hu-HU"/>
        </w:rPr>
        <w:t xml:space="preserve"> a </w:t>
      </w:r>
      <w:r w:rsidR="00CF39D3">
        <w:rPr>
          <w:lang w:val="hu-HU"/>
        </w:rPr>
        <w:t>Megbízott</w:t>
      </w:r>
      <w:r w:rsidRPr="00287091">
        <w:rPr>
          <w:lang w:val="hu-HU"/>
        </w:rPr>
        <w:t>i díjat az alakilag és tartalmilag hibátlan részszámlák és végszámla befogadását követő 15 banki munkanapon belül jelen szerződésben feltüntetett számlaszámra történő átutalással fizeti meg.</w:t>
      </w:r>
    </w:p>
    <w:p w14:paraId="5E85E15C" w14:textId="4CF6CF1F" w:rsidR="00D75FD3" w:rsidRPr="00287091" w:rsidRDefault="00CF39D3" w:rsidP="00D75FD3">
      <w:pPr>
        <w:numPr>
          <w:ilvl w:val="1"/>
          <w:numId w:val="32"/>
        </w:numPr>
        <w:tabs>
          <w:tab w:val="left" w:pos="993"/>
        </w:tabs>
        <w:ind w:left="993" w:hanging="709"/>
        <w:contextualSpacing/>
        <w:jc w:val="both"/>
        <w:rPr>
          <w:lang w:val="hu-HU"/>
        </w:rPr>
      </w:pPr>
      <w:r>
        <w:rPr>
          <w:lang w:val="hu-HU"/>
        </w:rPr>
        <w:t>Megbízott</w:t>
      </w:r>
      <w:r w:rsidR="00D75FD3" w:rsidRPr="00287091">
        <w:rPr>
          <w:lang w:val="hu-HU"/>
        </w:rPr>
        <w:t xml:space="preserve"> teljesítése akkor szerződésszerű, ha a </w:t>
      </w:r>
      <w:r>
        <w:rPr>
          <w:lang w:val="hu-HU"/>
        </w:rPr>
        <w:t>Megbízott</w:t>
      </w:r>
      <w:r w:rsidR="00D75FD3" w:rsidRPr="00287091">
        <w:rPr>
          <w:lang w:val="hu-HU"/>
        </w:rPr>
        <w:t xml:space="preserve"> a jelen szerződésben meghatározott feladatokat </w:t>
      </w:r>
      <w:proofErr w:type="spellStart"/>
      <w:r w:rsidR="00D75FD3" w:rsidRPr="00287091">
        <w:rPr>
          <w:lang w:val="hu-HU"/>
        </w:rPr>
        <w:t>teljeskörűen</w:t>
      </w:r>
      <w:proofErr w:type="spellEnd"/>
      <w:r w:rsidR="00D75FD3" w:rsidRPr="00287091">
        <w:rPr>
          <w:lang w:val="hu-HU"/>
        </w:rPr>
        <w:t xml:space="preserve"> elvégezte, a feladatok elvégzése során készített valamennyi kommunikációs (arculati) anyagot átadja a </w:t>
      </w:r>
      <w:r w:rsidR="001A246A">
        <w:rPr>
          <w:lang w:val="hu-HU"/>
        </w:rPr>
        <w:t>Megbízó</w:t>
      </w:r>
      <w:r w:rsidR="00D75FD3" w:rsidRPr="00287091">
        <w:rPr>
          <w:lang w:val="hu-HU"/>
        </w:rPr>
        <w:t xml:space="preserve"> részére. A számla kibocsátásának feltétele a </w:t>
      </w:r>
      <w:r w:rsidR="001A246A">
        <w:rPr>
          <w:lang w:val="hu-HU"/>
        </w:rPr>
        <w:t>Megbízó</w:t>
      </w:r>
      <w:r w:rsidR="00D75FD3" w:rsidRPr="00287091">
        <w:rPr>
          <w:lang w:val="hu-HU"/>
        </w:rPr>
        <w:t xml:space="preserve"> által kiállított, kifogást nem tartalmazó teljesítésigazolás, amely a számla mellékletét képezi. A </w:t>
      </w:r>
      <w:r>
        <w:rPr>
          <w:lang w:val="hu-HU"/>
        </w:rPr>
        <w:t>Megbízott</w:t>
      </w:r>
      <w:r w:rsidR="00D75FD3" w:rsidRPr="00287091">
        <w:rPr>
          <w:lang w:val="hu-HU"/>
        </w:rPr>
        <w:t xml:space="preserve"> általi szerződésszerű teljesítés igazolására dr. Nagy Zsófia kommunikációs vezető jogosult.</w:t>
      </w:r>
    </w:p>
    <w:p w14:paraId="51236EF2" w14:textId="21D55F1B" w:rsidR="00D75FD3" w:rsidRPr="00287091" w:rsidRDefault="00CF39D3" w:rsidP="00D75FD3">
      <w:pPr>
        <w:numPr>
          <w:ilvl w:val="1"/>
          <w:numId w:val="32"/>
        </w:numPr>
        <w:tabs>
          <w:tab w:val="left" w:pos="993"/>
        </w:tabs>
        <w:ind w:left="993" w:hanging="709"/>
        <w:contextualSpacing/>
        <w:jc w:val="both"/>
        <w:rPr>
          <w:lang w:val="hu-HU"/>
        </w:rPr>
      </w:pPr>
      <w:r>
        <w:rPr>
          <w:lang w:val="hu-HU"/>
        </w:rPr>
        <w:t>Megbízott</w:t>
      </w:r>
      <w:r w:rsidR="00D75FD3" w:rsidRPr="00287091">
        <w:rPr>
          <w:lang w:val="hu-HU"/>
        </w:rPr>
        <w:t xml:space="preserve"> a Vállalkozási díjon felül egyéb címen sem díjazásra, sem költségtérítésre nem tarthat igényt. A Vállalkozási díj magában foglalja a </w:t>
      </w:r>
      <w:r>
        <w:rPr>
          <w:lang w:val="hu-HU"/>
        </w:rPr>
        <w:t>Megbízott</w:t>
      </w:r>
      <w:r w:rsidR="00D75FD3" w:rsidRPr="00287091">
        <w:rPr>
          <w:lang w:val="hu-HU"/>
        </w:rPr>
        <w:t xml:space="preserve">nak a szerződés teljesítésével kapcsolatosan felmerült valamennyi költségét, egyéb igénnyel a </w:t>
      </w:r>
      <w:proofErr w:type="spellStart"/>
      <w:r w:rsidR="001A246A">
        <w:rPr>
          <w:lang w:val="hu-HU"/>
        </w:rPr>
        <w:t>Megbízó</w:t>
      </w:r>
      <w:r w:rsidR="00D75FD3" w:rsidRPr="00287091">
        <w:rPr>
          <w:lang w:val="hu-HU"/>
        </w:rPr>
        <w:t>vel</w:t>
      </w:r>
      <w:proofErr w:type="spellEnd"/>
      <w:r w:rsidR="00D75FD3" w:rsidRPr="00287091">
        <w:rPr>
          <w:lang w:val="hu-HU"/>
        </w:rPr>
        <w:t xml:space="preserve"> szemben semmilyen jogcímen nem léphet fel.</w:t>
      </w:r>
    </w:p>
    <w:p w14:paraId="576422AA" w14:textId="696D6B6F" w:rsidR="00D75FD3" w:rsidRPr="00287091" w:rsidRDefault="00CF39D3" w:rsidP="00D75FD3">
      <w:pPr>
        <w:numPr>
          <w:ilvl w:val="1"/>
          <w:numId w:val="32"/>
        </w:numPr>
        <w:tabs>
          <w:tab w:val="left" w:pos="993"/>
        </w:tabs>
        <w:ind w:left="993" w:hanging="709"/>
        <w:contextualSpacing/>
        <w:jc w:val="both"/>
        <w:rPr>
          <w:lang w:val="hu-HU"/>
        </w:rPr>
      </w:pPr>
      <w:r>
        <w:rPr>
          <w:lang w:val="hu-HU"/>
        </w:rPr>
        <w:t>Megbízott</w:t>
      </w:r>
      <w:r w:rsidR="00D75FD3" w:rsidRPr="00287091">
        <w:rPr>
          <w:lang w:val="hu-HU"/>
        </w:rPr>
        <w:t xml:space="preserve"> szavatol azért, hogy harmadik személynek nincsen olyan joga, amely a jelen szerződés teljesítéseként átadott dokumentumok felhasználását akadályozza vagy korlátozza. Amennyiben a </w:t>
      </w:r>
      <w:r>
        <w:rPr>
          <w:lang w:val="hu-HU"/>
        </w:rPr>
        <w:t>Megbízott</w:t>
      </w:r>
      <w:r w:rsidR="00D75FD3" w:rsidRPr="00287091">
        <w:rPr>
          <w:lang w:val="hu-HU"/>
        </w:rPr>
        <w:t xml:space="preserve"> valamely harmadik személy védett jogait sértené, mentesíti a </w:t>
      </w:r>
      <w:r w:rsidR="001A246A">
        <w:rPr>
          <w:lang w:val="hu-HU"/>
        </w:rPr>
        <w:t>Megbízó</w:t>
      </w:r>
      <w:r w:rsidR="00D75FD3" w:rsidRPr="00287091">
        <w:rPr>
          <w:lang w:val="hu-HU"/>
        </w:rPr>
        <w:t>t a kárigény alól és vállalja a jogsértésből eredő felelősséget.</w:t>
      </w:r>
    </w:p>
    <w:p w14:paraId="3792AB0D" w14:textId="69937650" w:rsidR="00D75FD3" w:rsidRPr="00287091" w:rsidRDefault="00D75FD3" w:rsidP="00D75FD3">
      <w:pPr>
        <w:numPr>
          <w:ilvl w:val="1"/>
          <w:numId w:val="32"/>
        </w:numPr>
        <w:tabs>
          <w:tab w:val="left" w:pos="993"/>
        </w:tabs>
        <w:ind w:left="993" w:hanging="709"/>
        <w:contextualSpacing/>
        <w:jc w:val="both"/>
        <w:rPr>
          <w:lang w:val="hu-HU"/>
        </w:rPr>
      </w:pPr>
      <w:r w:rsidRPr="00287091">
        <w:rPr>
          <w:lang w:val="hu-HU"/>
        </w:rPr>
        <w:t xml:space="preserve">Amennyiben a szerződés teljesítése során szerzői jogi védelemmel rendelkező szellemi alkotás keletkezik, a </w:t>
      </w:r>
      <w:r w:rsidR="00CF39D3">
        <w:rPr>
          <w:lang w:val="hu-HU"/>
        </w:rPr>
        <w:t>Megbízott</w:t>
      </w:r>
      <w:r w:rsidRPr="00287091">
        <w:rPr>
          <w:lang w:val="hu-HU"/>
        </w:rPr>
        <w:t xml:space="preserve"> annak védelméből eredő vagyoni jogokat jelen szerződés alapján a </w:t>
      </w:r>
      <w:proofErr w:type="spellStart"/>
      <w:r w:rsidR="001A246A">
        <w:rPr>
          <w:lang w:val="hu-HU"/>
        </w:rPr>
        <w:t>Megbízó</w:t>
      </w:r>
      <w:r w:rsidRPr="00287091">
        <w:rPr>
          <w:lang w:val="hu-HU"/>
        </w:rPr>
        <w:t>re</w:t>
      </w:r>
      <w:proofErr w:type="spellEnd"/>
      <w:r w:rsidRPr="00287091">
        <w:rPr>
          <w:lang w:val="hu-HU"/>
        </w:rPr>
        <w:t xml:space="preserve"> átruházza. Ha a vagyoni jog átruházását jogszabály kizárja, akkor a szellemi alkotásnak kizárólagos és korlátlan (területi korlátozás nélküli, határozatlan idejű), minden ismert felhasználási módra vonatkozó, harmadik személyre átengedhető, az átdolgozási jogot is magában foglaló felhasználási joga minden külön díjazás nélkül a </w:t>
      </w:r>
      <w:r w:rsidR="001A246A">
        <w:rPr>
          <w:lang w:val="hu-HU"/>
        </w:rPr>
        <w:t>Megbízó</w:t>
      </w:r>
      <w:r w:rsidRPr="00287091">
        <w:rPr>
          <w:lang w:val="hu-HU"/>
        </w:rPr>
        <w:t xml:space="preserve">t illeti meg. </w:t>
      </w:r>
    </w:p>
    <w:p w14:paraId="10B8DCA7" w14:textId="02AE36B6" w:rsidR="00D75FD3" w:rsidRPr="00287091" w:rsidRDefault="00D75FD3" w:rsidP="00D75FD3">
      <w:pPr>
        <w:numPr>
          <w:ilvl w:val="1"/>
          <w:numId w:val="32"/>
        </w:numPr>
        <w:tabs>
          <w:tab w:val="left" w:pos="993"/>
        </w:tabs>
        <w:ind w:left="993" w:hanging="709"/>
        <w:contextualSpacing/>
        <w:jc w:val="both"/>
        <w:rPr>
          <w:lang w:val="hu-HU"/>
        </w:rPr>
      </w:pPr>
      <w:r w:rsidRPr="00287091">
        <w:rPr>
          <w:lang w:val="hu-HU"/>
        </w:rPr>
        <w:t xml:space="preserve">Felek kijelentik, hogy a </w:t>
      </w:r>
      <w:r w:rsidR="00CF39D3">
        <w:rPr>
          <w:lang w:val="hu-HU"/>
        </w:rPr>
        <w:t>Megbízott</w:t>
      </w:r>
      <w:r w:rsidRPr="00287091">
        <w:rPr>
          <w:lang w:val="hu-HU"/>
        </w:rPr>
        <w:t xml:space="preserve"> által átadott valamennyi dokumentáció/termék vagyoni jogainak ellenértékeként megfizetett 5.2. pontban rögzített </w:t>
      </w:r>
      <w:r w:rsidR="00CF39D3">
        <w:rPr>
          <w:lang w:val="hu-HU"/>
        </w:rPr>
        <w:t>Megbízott</w:t>
      </w:r>
      <w:r w:rsidRPr="00287091">
        <w:rPr>
          <w:lang w:val="hu-HU"/>
        </w:rPr>
        <w:t xml:space="preserve">i díjat arányosnak tekintik a szerzői jogról szóló 1999. évi LXXVI. törvény 16.§ (4) bekezdésében foglaltak szerint. </w:t>
      </w:r>
      <w:r w:rsidR="00CF39D3">
        <w:rPr>
          <w:lang w:val="hu-HU"/>
        </w:rPr>
        <w:t>Megbízott</w:t>
      </w:r>
      <w:r w:rsidRPr="00287091">
        <w:rPr>
          <w:lang w:val="hu-HU"/>
        </w:rPr>
        <w:t xml:space="preserve"> kifejezetten lemond az átruházott vagyoni jogai ellenértékeként az 5.2. pontban rögzített </w:t>
      </w:r>
      <w:r w:rsidR="00CF39D3">
        <w:rPr>
          <w:lang w:val="hu-HU"/>
        </w:rPr>
        <w:t>Megbízott</w:t>
      </w:r>
      <w:r w:rsidRPr="00287091">
        <w:rPr>
          <w:lang w:val="hu-HU"/>
        </w:rPr>
        <w:t>i díj összegén felüli egyéb igényről.</w:t>
      </w:r>
    </w:p>
    <w:p w14:paraId="1EF5BEB9" w14:textId="77777777" w:rsidR="00D75FD3" w:rsidRPr="00287091" w:rsidRDefault="00D75FD3" w:rsidP="00D75FD3">
      <w:pPr>
        <w:pStyle w:val="Listaszerbekezds"/>
        <w:rPr>
          <w:lang w:val="hu-HU"/>
        </w:rPr>
      </w:pPr>
    </w:p>
    <w:p w14:paraId="54A280B2" w14:textId="77777777" w:rsidR="00D75FD3" w:rsidRPr="00287091" w:rsidRDefault="00D75FD3" w:rsidP="00D75FD3">
      <w:pPr>
        <w:pStyle w:val="Listaszerbekezds"/>
        <w:numPr>
          <w:ilvl w:val="0"/>
          <w:numId w:val="32"/>
        </w:numPr>
        <w:tabs>
          <w:tab w:val="decimal" w:pos="567"/>
        </w:tabs>
        <w:jc w:val="both"/>
        <w:rPr>
          <w:b/>
          <w:lang w:val="hu-HU"/>
        </w:rPr>
      </w:pPr>
      <w:r w:rsidRPr="00287091">
        <w:rPr>
          <w:b/>
          <w:lang w:val="hu-HU"/>
        </w:rPr>
        <w:t xml:space="preserve">Szerződésszegés </w:t>
      </w:r>
    </w:p>
    <w:p w14:paraId="792FFD0F" w14:textId="6C02FFD8" w:rsidR="00D75FD3" w:rsidRPr="00287091" w:rsidRDefault="00D75FD3" w:rsidP="00D75FD3">
      <w:pPr>
        <w:pStyle w:val="Listaszerbekezds"/>
        <w:numPr>
          <w:ilvl w:val="1"/>
          <w:numId w:val="32"/>
        </w:numPr>
        <w:tabs>
          <w:tab w:val="left" w:pos="284"/>
        </w:tabs>
        <w:ind w:left="993" w:hanging="709"/>
        <w:jc w:val="both"/>
        <w:rPr>
          <w:lang w:val="hu-HU"/>
        </w:rPr>
      </w:pPr>
      <w:r w:rsidRPr="00287091">
        <w:rPr>
          <w:lang w:val="hu-HU"/>
        </w:rPr>
        <w:t xml:space="preserve">A </w:t>
      </w:r>
      <w:r w:rsidR="00CF39D3">
        <w:rPr>
          <w:lang w:val="hu-HU"/>
        </w:rPr>
        <w:t>Megbízott</w:t>
      </w:r>
      <w:r w:rsidRPr="00287091">
        <w:rPr>
          <w:lang w:val="hu-HU"/>
        </w:rPr>
        <w:t xml:space="preserve"> szerződésszegésének minősül különösen, ha megszegi a jelen szerződés 2.5. és 2.6. pontjában foglalt titoktartási rendelkezéseket. </w:t>
      </w:r>
    </w:p>
    <w:p w14:paraId="410C24D5" w14:textId="7345CC67" w:rsidR="00D75FD3" w:rsidRPr="00287091" w:rsidRDefault="00D75FD3" w:rsidP="00D75FD3">
      <w:pPr>
        <w:pStyle w:val="Listaszerbekezds"/>
        <w:numPr>
          <w:ilvl w:val="1"/>
          <w:numId w:val="32"/>
        </w:numPr>
        <w:tabs>
          <w:tab w:val="left" w:pos="284"/>
          <w:tab w:val="decimal" w:pos="993"/>
        </w:tabs>
        <w:ind w:left="993" w:hanging="709"/>
        <w:jc w:val="both"/>
        <w:rPr>
          <w:lang w:val="hu-HU"/>
        </w:rPr>
      </w:pPr>
      <w:r w:rsidRPr="00287091">
        <w:rPr>
          <w:lang w:val="hu-HU"/>
        </w:rPr>
        <w:t xml:space="preserve">A </w:t>
      </w:r>
      <w:r w:rsidR="00CF39D3">
        <w:rPr>
          <w:lang w:val="hu-HU"/>
        </w:rPr>
        <w:t>Megbízott</w:t>
      </w:r>
      <w:r w:rsidRPr="00287091">
        <w:rPr>
          <w:lang w:val="hu-HU"/>
        </w:rPr>
        <w:t xml:space="preserve"> szerződésszegésének minősül különösen, ha nem tesz eleget a </w:t>
      </w:r>
      <w:r w:rsidR="001A246A">
        <w:rPr>
          <w:lang w:val="hu-HU"/>
        </w:rPr>
        <w:t>Megbízó</w:t>
      </w:r>
      <w:r w:rsidRPr="00287091">
        <w:rPr>
          <w:lang w:val="hu-HU"/>
        </w:rPr>
        <w:t xml:space="preserve"> 2.9. pontjában foglalt utasításainak. </w:t>
      </w:r>
    </w:p>
    <w:p w14:paraId="09EDC6F0" w14:textId="77777777" w:rsidR="00D75FD3" w:rsidRPr="00287091" w:rsidRDefault="00D75FD3" w:rsidP="00D75FD3">
      <w:pPr>
        <w:pStyle w:val="Listaszerbekezds"/>
        <w:tabs>
          <w:tab w:val="left" w:pos="284"/>
          <w:tab w:val="decimal" w:pos="993"/>
        </w:tabs>
        <w:ind w:left="993"/>
        <w:jc w:val="both"/>
        <w:rPr>
          <w:lang w:val="hu-HU"/>
        </w:rPr>
      </w:pPr>
    </w:p>
    <w:p w14:paraId="01F5AA93" w14:textId="77777777" w:rsidR="00D75FD3" w:rsidRPr="00287091" w:rsidRDefault="00D75FD3" w:rsidP="00D75FD3">
      <w:pPr>
        <w:pStyle w:val="Listaszerbekezds"/>
        <w:numPr>
          <w:ilvl w:val="0"/>
          <w:numId w:val="32"/>
        </w:numPr>
        <w:tabs>
          <w:tab w:val="decimal" w:pos="567"/>
        </w:tabs>
        <w:jc w:val="both"/>
        <w:rPr>
          <w:b/>
          <w:lang w:val="hu-HU"/>
        </w:rPr>
      </w:pPr>
      <w:r w:rsidRPr="00287091">
        <w:rPr>
          <w:b/>
          <w:lang w:val="hu-HU"/>
        </w:rPr>
        <w:t xml:space="preserve">A szerződés megszüntetésének, megszűnésének esetei </w:t>
      </w:r>
    </w:p>
    <w:p w14:paraId="489D8485" w14:textId="77777777" w:rsidR="00D75FD3" w:rsidRPr="00287091" w:rsidRDefault="00D75FD3" w:rsidP="00D75FD3">
      <w:pPr>
        <w:pStyle w:val="Listaszerbekezds"/>
        <w:numPr>
          <w:ilvl w:val="1"/>
          <w:numId w:val="32"/>
        </w:numPr>
        <w:tabs>
          <w:tab w:val="left" w:pos="993"/>
        </w:tabs>
        <w:ind w:left="709" w:hanging="567"/>
        <w:jc w:val="both"/>
        <w:rPr>
          <w:lang w:val="hu-HU"/>
        </w:rPr>
      </w:pPr>
      <w:r w:rsidRPr="00287091">
        <w:rPr>
          <w:lang w:val="hu-HU"/>
        </w:rPr>
        <w:t xml:space="preserve">A Felek megállapodnak, hogy a jelen szerződést bármelyik fél jogosult a másik félhez intézett írásbeli nyilatkozatával </w:t>
      </w:r>
      <w:r w:rsidRPr="00287091">
        <w:rPr>
          <w:bCs/>
          <w:lang w:val="hu-HU"/>
        </w:rPr>
        <w:t xml:space="preserve">30 </w:t>
      </w:r>
      <w:r w:rsidRPr="00287091">
        <w:rPr>
          <w:lang w:val="hu-HU"/>
        </w:rPr>
        <w:t>napos határidővel felmondani, a Polgári Törvénykönyvről szóló 2013. évi V. törvény (a továbbiakban: Ptk.) 6:278. §</w:t>
      </w:r>
      <w:proofErr w:type="spellStart"/>
      <w:r w:rsidRPr="00287091">
        <w:rPr>
          <w:lang w:val="hu-HU"/>
        </w:rPr>
        <w:t>-ában</w:t>
      </w:r>
      <w:proofErr w:type="spellEnd"/>
      <w:r w:rsidRPr="00287091">
        <w:rPr>
          <w:lang w:val="hu-HU"/>
        </w:rPr>
        <w:t xml:space="preserve"> foglaltakkal összhangban. A Felek jelen felmondási rendelkezése nem érinti a rendkívüli felmondás törvényben szabályozott rendelkezéseit.</w:t>
      </w:r>
    </w:p>
    <w:p w14:paraId="5DF1C838" w14:textId="6723298C" w:rsidR="00D75FD3" w:rsidRPr="00287091" w:rsidRDefault="00D75FD3" w:rsidP="00D75FD3">
      <w:pPr>
        <w:pStyle w:val="Listaszerbekezds"/>
        <w:numPr>
          <w:ilvl w:val="1"/>
          <w:numId w:val="32"/>
        </w:numPr>
        <w:tabs>
          <w:tab w:val="left" w:pos="993"/>
        </w:tabs>
        <w:ind w:left="709" w:hanging="567"/>
        <w:jc w:val="both"/>
        <w:rPr>
          <w:lang w:val="hu-HU"/>
        </w:rPr>
      </w:pPr>
      <w:r w:rsidRPr="00287091">
        <w:rPr>
          <w:lang w:val="hu-HU"/>
        </w:rPr>
        <w:t xml:space="preserve">A </w:t>
      </w:r>
      <w:r w:rsidR="001A246A">
        <w:rPr>
          <w:lang w:val="hu-HU"/>
        </w:rPr>
        <w:t>Megbízó</w:t>
      </w:r>
      <w:r w:rsidRPr="00287091">
        <w:rPr>
          <w:lang w:val="hu-HU"/>
        </w:rPr>
        <w:t xml:space="preserve"> felmondása esetén a </w:t>
      </w:r>
      <w:r w:rsidR="00CF39D3">
        <w:rPr>
          <w:lang w:val="hu-HU"/>
        </w:rPr>
        <w:t>Megbízott</w:t>
      </w:r>
      <w:r w:rsidRPr="00287091">
        <w:rPr>
          <w:lang w:val="hu-HU"/>
        </w:rPr>
        <w:t xml:space="preserve"> az addig felmerült, vagy amennyiben az nem határozható meg, akkor arányos díjra tarthat igényt.</w:t>
      </w:r>
    </w:p>
    <w:p w14:paraId="1F9AFE63" w14:textId="077E4384" w:rsidR="00D75FD3" w:rsidRPr="00287091" w:rsidRDefault="00D75FD3" w:rsidP="00D75FD3">
      <w:pPr>
        <w:pStyle w:val="Listaszerbekezds"/>
        <w:numPr>
          <w:ilvl w:val="1"/>
          <w:numId w:val="32"/>
        </w:numPr>
        <w:tabs>
          <w:tab w:val="left" w:pos="993"/>
        </w:tabs>
        <w:jc w:val="both"/>
        <w:rPr>
          <w:lang w:val="hu-HU"/>
        </w:rPr>
      </w:pPr>
      <w:r w:rsidRPr="00287091">
        <w:rPr>
          <w:lang w:val="hu-HU"/>
        </w:rPr>
        <w:t xml:space="preserve"> A </w:t>
      </w:r>
      <w:r w:rsidR="001A246A">
        <w:rPr>
          <w:lang w:val="hu-HU"/>
        </w:rPr>
        <w:t>Megbízó</w:t>
      </w:r>
      <w:r w:rsidRPr="00287091">
        <w:rPr>
          <w:lang w:val="hu-HU"/>
        </w:rPr>
        <w:t xml:space="preserve"> jogosult a </w:t>
      </w:r>
      <w:r w:rsidR="00CF39D3">
        <w:rPr>
          <w:lang w:val="hu-HU"/>
        </w:rPr>
        <w:t>Megbízott</w:t>
      </w:r>
      <w:r w:rsidRPr="00287091">
        <w:rPr>
          <w:lang w:val="hu-HU"/>
        </w:rPr>
        <w:t xml:space="preserve"> súlyos szerződésszegése esetén, egyoldalú </w:t>
      </w:r>
      <w:proofErr w:type="gramStart"/>
      <w:r w:rsidRPr="00287091">
        <w:rPr>
          <w:lang w:val="hu-HU"/>
        </w:rPr>
        <w:t>jognyilatkozattal</w:t>
      </w:r>
      <w:proofErr w:type="gramEnd"/>
      <w:r w:rsidRPr="00287091">
        <w:rPr>
          <w:lang w:val="hu-HU"/>
        </w:rPr>
        <w:t xml:space="preserve"> azonnali hatállyal megszüntetni a szerződést. </w:t>
      </w:r>
      <w:r w:rsidR="00CF39D3">
        <w:rPr>
          <w:lang w:val="hu-HU"/>
        </w:rPr>
        <w:t>Megbízott</w:t>
      </w:r>
      <w:r w:rsidRPr="00287091">
        <w:rPr>
          <w:lang w:val="hu-HU"/>
        </w:rPr>
        <w:t xml:space="preserve"> részéről súlyos szerződésszegésnek minősül különösen:</w:t>
      </w:r>
    </w:p>
    <w:p w14:paraId="181DE0FA" w14:textId="77777777" w:rsidR="00D75FD3" w:rsidRPr="00287091" w:rsidRDefault="00D75FD3" w:rsidP="00D75FD3">
      <w:pPr>
        <w:pStyle w:val="Listaszerbekezds"/>
        <w:numPr>
          <w:ilvl w:val="0"/>
          <w:numId w:val="33"/>
        </w:numPr>
        <w:tabs>
          <w:tab w:val="left" w:pos="993"/>
        </w:tabs>
        <w:jc w:val="both"/>
        <w:rPr>
          <w:lang w:val="hu-HU"/>
        </w:rPr>
      </w:pPr>
      <w:r w:rsidRPr="00287091">
        <w:rPr>
          <w:lang w:val="hu-HU"/>
        </w:rPr>
        <w:t xml:space="preserve">A teljesítési határidő 15 napon túli késedelmes teljesítése, </w:t>
      </w:r>
    </w:p>
    <w:p w14:paraId="4D4C9576" w14:textId="5EA5F90E" w:rsidR="00D75FD3" w:rsidRPr="00287091" w:rsidRDefault="00CF39D3" w:rsidP="00D75FD3">
      <w:pPr>
        <w:pStyle w:val="Listaszerbekezds"/>
        <w:numPr>
          <w:ilvl w:val="0"/>
          <w:numId w:val="33"/>
        </w:numPr>
        <w:tabs>
          <w:tab w:val="left" w:pos="993"/>
        </w:tabs>
        <w:jc w:val="both"/>
        <w:rPr>
          <w:lang w:val="hu-HU"/>
        </w:rPr>
      </w:pPr>
      <w:r>
        <w:rPr>
          <w:lang w:val="hu-HU"/>
        </w:rPr>
        <w:lastRenderedPageBreak/>
        <w:t>Megbízott</w:t>
      </w:r>
      <w:r w:rsidR="00D75FD3" w:rsidRPr="00287091">
        <w:rPr>
          <w:lang w:val="hu-HU"/>
        </w:rPr>
        <w:t xml:space="preserve"> jelen szerződés szerinti valamely kötelezettségét hibásan teljesíti és amennyiben a hiba orvosolható -, azt a </w:t>
      </w:r>
      <w:r w:rsidR="001A246A">
        <w:rPr>
          <w:lang w:val="hu-HU"/>
        </w:rPr>
        <w:t>Megbízó</w:t>
      </w:r>
      <w:r w:rsidR="00D75FD3" w:rsidRPr="00287091">
        <w:rPr>
          <w:lang w:val="hu-HU"/>
        </w:rPr>
        <w:t xml:space="preserve"> által a jelen szerződés szerint meghatározott póthatáridőre sem teljesíti szerződésszerűen;</w:t>
      </w:r>
    </w:p>
    <w:p w14:paraId="0E0EA404" w14:textId="48A9D585" w:rsidR="00D75FD3" w:rsidRPr="00287091" w:rsidRDefault="00D75FD3" w:rsidP="00D75FD3">
      <w:pPr>
        <w:pStyle w:val="Listaszerbekezds"/>
        <w:numPr>
          <w:ilvl w:val="0"/>
          <w:numId w:val="33"/>
        </w:numPr>
        <w:tabs>
          <w:tab w:val="left" w:pos="993"/>
        </w:tabs>
        <w:jc w:val="both"/>
        <w:rPr>
          <w:lang w:val="hu-HU"/>
        </w:rPr>
      </w:pPr>
      <w:r w:rsidRPr="00287091">
        <w:rPr>
          <w:lang w:val="hu-HU"/>
        </w:rPr>
        <w:t xml:space="preserve">A </w:t>
      </w:r>
      <w:r w:rsidR="001A246A">
        <w:rPr>
          <w:lang w:val="hu-HU"/>
        </w:rPr>
        <w:t>Megbízó</w:t>
      </w:r>
      <w:r w:rsidRPr="00287091">
        <w:rPr>
          <w:lang w:val="hu-HU"/>
        </w:rPr>
        <w:t xml:space="preserve"> érdekeivel ellentétes magatartás tanúsítása,</w:t>
      </w:r>
    </w:p>
    <w:p w14:paraId="62B6E041" w14:textId="77777777" w:rsidR="00D75FD3" w:rsidRPr="00287091" w:rsidRDefault="00D75FD3" w:rsidP="00D75FD3">
      <w:pPr>
        <w:pStyle w:val="Listaszerbekezds"/>
        <w:numPr>
          <w:ilvl w:val="0"/>
          <w:numId w:val="33"/>
        </w:numPr>
        <w:tabs>
          <w:tab w:val="left" w:pos="993"/>
        </w:tabs>
        <w:jc w:val="both"/>
        <w:rPr>
          <w:lang w:val="hu-HU"/>
        </w:rPr>
      </w:pPr>
      <w:r w:rsidRPr="00287091">
        <w:rPr>
          <w:lang w:val="hu-HU"/>
        </w:rPr>
        <w:t>Titoktartási és/vagy adatvédelmi kötelezettség megszegése.</w:t>
      </w:r>
    </w:p>
    <w:p w14:paraId="1CC5FD4D" w14:textId="77777777" w:rsidR="00D75FD3" w:rsidRPr="00287091" w:rsidRDefault="00D75FD3" w:rsidP="00D75FD3">
      <w:pPr>
        <w:tabs>
          <w:tab w:val="right" w:pos="426"/>
        </w:tabs>
        <w:ind w:left="705" w:hanging="705"/>
        <w:jc w:val="both"/>
        <w:rPr>
          <w:lang w:val="hu-HU"/>
        </w:rPr>
      </w:pPr>
      <w:r w:rsidRPr="00287091">
        <w:rPr>
          <w:lang w:val="hu-HU"/>
        </w:rPr>
        <w:tab/>
      </w:r>
      <w:r w:rsidRPr="00287091">
        <w:rPr>
          <w:lang w:val="hu-HU"/>
        </w:rPr>
        <w:tab/>
      </w:r>
    </w:p>
    <w:p w14:paraId="729324B9" w14:textId="77777777" w:rsidR="00D75FD3" w:rsidRPr="00287091" w:rsidRDefault="00D75FD3" w:rsidP="00D75FD3">
      <w:pPr>
        <w:pStyle w:val="Listaszerbekezds"/>
        <w:numPr>
          <w:ilvl w:val="0"/>
          <w:numId w:val="28"/>
        </w:numPr>
        <w:tabs>
          <w:tab w:val="right" w:pos="426"/>
        </w:tabs>
        <w:contextualSpacing w:val="0"/>
        <w:jc w:val="both"/>
        <w:rPr>
          <w:b/>
          <w:lang w:val="hu-HU"/>
        </w:rPr>
      </w:pPr>
      <w:r w:rsidRPr="00287091">
        <w:rPr>
          <w:b/>
          <w:lang w:val="hu-HU"/>
        </w:rPr>
        <w:t xml:space="preserve">Adatvédelmi rendelkezések </w:t>
      </w:r>
    </w:p>
    <w:p w14:paraId="11F4BE6D" w14:textId="77777777" w:rsidR="00D75FD3" w:rsidRPr="00287091" w:rsidRDefault="00D75FD3" w:rsidP="00D75FD3">
      <w:pPr>
        <w:pStyle w:val="Listaszerbekezds"/>
        <w:numPr>
          <w:ilvl w:val="0"/>
          <w:numId w:val="29"/>
        </w:numPr>
        <w:tabs>
          <w:tab w:val="right" w:pos="709"/>
        </w:tabs>
        <w:contextualSpacing w:val="0"/>
        <w:jc w:val="both"/>
        <w:rPr>
          <w:vanish/>
          <w:lang w:val="hu-HU"/>
        </w:rPr>
      </w:pPr>
    </w:p>
    <w:p w14:paraId="753A20C1" w14:textId="77777777" w:rsidR="00D75FD3" w:rsidRPr="00287091" w:rsidRDefault="00D75FD3" w:rsidP="00D75FD3">
      <w:pPr>
        <w:pStyle w:val="Listaszerbekezds"/>
        <w:numPr>
          <w:ilvl w:val="0"/>
          <w:numId w:val="29"/>
        </w:numPr>
        <w:tabs>
          <w:tab w:val="right" w:pos="709"/>
        </w:tabs>
        <w:contextualSpacing w:val="0"/>
        <w:jc w:val="both"/>
        <w:rPr>
          <w:vanish/>
          <w:lang w:val="hu-HU"/>
        </w:rPr>
      </w:pPr>
    </w:p>
    <w:p w14:paraId="52077F0D" w14:textId="77777777" w:rsidR="00D75FD3" w:rsidRPr="00287091" w:rsidRDefault="00D75FD3" w:rsidP="00D75FD3">
      <w:pPr>
        <w:pStyle w:val="Listaszerbekezds"/>
        <w:numPr>
          <w:ilvl w:val="1"/>
          <w:numId w:val="29"/>
        </w:numPr>
        <w:tabs>
          <w:tab w:val="right" w:pos="709"/>
        </w:tabs>
        <w:ind w:left="851" w:hanging="709"/>
        <w:contextualSpacing w:val="0"/>
        <w:jc w:val="both"/>
        <w:rPr>
          <w:lang w:val="hu-HU"/>
        </w:rPr>
      </w:pPr>
      <w:r w:rsidRPr="00287091">
        <w:rPr>
          <w:lang w:val="hu-HU"/>
        </w:rPr>
        <w:t xml:space="preserve">   </w:t>
      </w:r>
      <w:proofErr w:type="gramStart"/>
      <w:r w:rsidRPr="00287091">
        <w:rPr>
          <w:lang w:val="hu-HU"/>
        </w:rPr>
        <w:t>A Felek rögzítik, hogy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287091">
        <w:rPr>
          <w:lang w:val="hu-HU"/>
        </w:rPr>
        <w:t>Infotv</w:t>
      </w:r>
      <w:proofErr w:type="spellEnd"/>
      <w:r w:rsidRPr="00287091">
        <w:rPr>
          <w:lang w:val="hu-HU"/>
        </w:rPr>
        <w:t>.”), valamint az Európai Parlament és a Tanács (EU) a természetes személyeknek a személyes adatok kezelése tekintetében történő védelméről és az ilyen adatok szabad áramlásáról, valamint a 95/46/EK rendelet hatályon kívül helyezéséről szóló 2016/679. számú rendelete („GDPR”) rendelkezéseit.</w:t>
      </w:r>
      <w:proofErr w:type="gramEnd"/>
    </w:p>
    <w:p w14:paraId="04A20824" w14:textId="77777777" w:rsidR="00D75FD3" w:rsidRPr="00287091" w:rsidRDefault="00D75FD3" w:rsidP="00D75FD3">
      <w:pPr>
        <w:pStyle w:val="Listaszerbekezds"/>
        <w:numPr>
          <w:ilvl w:val="1"/>
          <w:numId w:val="29"/>
        </w:numPr>
        <w:tabs>
          <w:tab w:val="right" w:pos="426"/>
          <w:tab w:val="left" w:pos="709"/>
        </w:tabs>
        <w:ind w:left="851" w:hanging="709"/>
        <w:contextualSpacing w:val="0"/>
        <w:jc w:val="both"/>
        <w:rPr>
          <w:lang w:val="hu-HU"/>
        </w:rPr>
      </w:pPr>
      <w:r w:rsidRPr="00287091">
        <w:rPr>
          <w:lang w:val="hu-HU"/>
        </w:rPr>
        <w:t xml:space="preserve">        A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A Felek kijelentik, hogy a jelen szerződésben megadott adatok a valóságnak megfelelnek, illetve harmadik személy személyhez fűződő vagy egyéb jogait, illetve jogszabály által védett érdekeit nem sértik.</w:t>
      </w:r>
    </w:p>
    <w:p w14:paraId="571F0E90" w14:textId="2C36ACDF" w:rsidR="00D75FD3" w:rsidRPr="00287091" w:rsidRDefault="00D75FD3" w:rsidP="00D75FD3">
      <w:pPr>
        <w:pStyle w:val="Listaszerbekezds"/>
        <w:numPr>
          <w:ilvl w:val="1"/>
          <w:numId w:val="29"/>
        </w:numPr>
        <w:tabs>
          <w:tab w:val="right" w:pos="426"/>
        </w:tabs>
        <w:ind w:hanging="567"/>
        <w:contextualSpacing w:val="0"/>
        <w:jc w:val="both"/>
        <w:rPr>
          <w:lang w:val="hu-HU"/>
        </w:rPr>
      </w:pPr>
      <w:r w:rsidRPr="00287091">
        <w:rPr>
          <w:lang w:val="hu-HU"/>
        </w:rPr>
        <w:t xml:space="preserve">A </w:t>
      </w:r>
      <w:r w:rsidR="00CF39D3">
        <w:rPr>
          <w:lang w:val="hu-HU"/>
        </w:rPr>
        <w:t>Megbízott</w:t>
      </w:r>
      <w:r w:rsidRPr="00287091">
        <w:rPr>
          <w:lang w:val="hu-HU"/>
        </w:rPr>
        <w:t xml:space="preserve"> tudomásul veszi, hogy a </w:t>
      </w:r>
      <w:r w:rsidR="001A246A">
        <w:rPr>
          <w:lang w:val="hu-HU"/>
        </w:rPr>
        <w:t>Megbízó</w:t>
      </w:r>
      <w:r w:rsidRPr="00287091">
        <w:rPr>
          <w:lang w:val="hu-HU"/>
        </w:rPr>
        <w:t xml:space="preserve"> az </w:t>
      </w:r>
      <w:proofErr w:type="spellStart"/>
      <w:r w:rsidRPr="00287091">
        <w:rPr>
          <w:lang w:val="hu-HU"/>
        </w:rPr>
        <w:t>Infotv</w:t>
      </w:r>
      <w:proofErr w:type="spellEnd"/>
      <w:r w:rsidRPr="00287091">
        <w:rPr>
          <w:lang w:val="hu-HU"/>
        </w:rPr>
        <w:t xml:space="preserve">. 26. § (2) bekezdése alapján, az abban foglalt tartalommal köteles adatot szolgáltatni jelen szerződés vonatkozásában. </w:t>
      </w:r>
    </w:p>
    <w:p w14:paraId="5D7EA113" w14:textId="77777777" w:rsidR="00D75FD3" w:rsidRPr="00287091" w:rsidRDefault="00D75FD3" w:rsidP="00D75FD3">
      <w:pPr>
        <w:pStyle w:val="Listaszerbekezds"/>
        <w:tabs>
          <w:tab w:val="right" w:pos="426"/>
        </w:tabs>
        <w:ind w:left="792"/>
        <w:jc w:val="both"/>
        <w:rPr>
          <w:lang w:val="hu-HU"/>
        </w:rPr>
      </w:pPr>
    </w:p>
    <w:p w14:paraId="5DF62BEB" w14:textId="77777777" w:rsidR="00D75FD3" w:rsidRPr="00287091" w:rsidRDefault="00D75FD3" w:rsidP="00D75FD3">
      <w:pPr>
        <w:pStyle w:val="Listaszerbekezds"/>
        <w:numPr>
          <w:ilvl w:val="0"/>
          <w:numId w:val="28"/>
        </w:numPr>
        <w:tabs>
          <w:tab w:val="decimal" w:pos="567"/>
        </w:tabs>
        <w:jc w:val="both"/>
        <w:rPr>
          <w:b/>
          <w:lang w:val="hu-HU"/>
        </w:rPr>
      </w:pPr>
      <w:r w:rsidRPr="00287091">
        <w:rPr>
          <w:b/>
          <w:lang w:val="hu-HU"/>
        </w:rPr>
        <w:t>Kapcsolattartás</w:t>
      </w:r>
    </w:p>
    <w:p w14:paraId="47FFC44A" w14:textId="77777777" w:rsidR="00D75FD3" w:rsidRPr="00287091" w:rsidRDefault="00D75FD3" w:rsidP="00D75FD3">
      <w:pPr>
        <w:pStyle w:val="Listaszerbekezds"/>
        <w:numPr>
          <w:ilvl w:val="0"/>
          <w:numId w:val="31"/>
        </w:numPr>
        <w:tabs>
          <w:tab w:val="decimal" w:pos="567"/>
        </w:tabs>
        <w:jc w:val="both"/>
        <w:rPr>
          <w:vanish/>
          <w:lang w:val="hu-HU"/>
        </w:rPr>
      </w:pPr>
    </w:p>
    <w:p w14:paraId="3A1A36A1" w14:textId="77777777" w:rsidR="00D75FD3" w:rsidRPr="00287091" w:rsidRDefault="00D75FD3" w:rsidP="00D75FD3">
      <w:pPr>
        <w:pStyle w:val="Listaszerbekezds"/>
        <w:numPr>
          <w:ilvl w:val="0"/>
          <w:numId w:val="31"/>
        </w:numPr>
        <w:tabs>
          <w:tab w:val="decimal" w:pos="567"/>
        </w:tabs>
        <w:jc w:val="both"/>
        <w:rPr>
          <w:vanish/>
          <w:lang w:val="hu-HU"/>
        </w:rPr>
      </w:pPr>
    </w:p>
    <w:p w14:paraId="1AAE9FF9" w14:textId="3E6E9B28" w:rsidR="00D75FD3" w:rsidRPr="00287091" w:rsidRDefault="00D75FD3" w:rsidP="00D75FD3">
      <w:pPr>
        <w:pStyle w:val="Listaszerbekezds"/>
        <w:numPr>
          <w:ilvl w:val="1"/>
          <w:numId w:val="31"/>
        </w:numPr>
        <w:tabs>
          <w:tab w:val="decimal" w:pos="851"/>
        </w:tabs>
        <w:ind w:left="709" w:hanging="567"/>
        <w:jc w:val="both"/>
        <w:rPr>
          <w:b/>
          <w:lang w:val="hu-HU"/>
        </w:rPr>
      </w:pPr>
      <w:r w:rsidRPr="00287091">
        <w:rPr>
          <w:lang w:val="hu-HU"/>
        </w:rPr>
        <w:t xml:space="preserve">A </w:t>
      </w:r>
      <w:r w:rsidR="00CF39D3">
        <w:rPr>
          <w:lang w:val="hu-HU"/>
        </w:rPr>
        <w:t>Megbízott</w:t>
      </w:r>
      <w:r w:rsidRPr="00287091">
        <w:rPr>
          <w:lang w:val="hu-HU"/>
        </w:rPr>
        <w:t xml:space="preserve"> a megbízás időtartama alatt, a </w:t>
      </w:r>
      <w:proofErr w:type="spellStart"/>
      <w:r w:rsidR="001A246A">
        <w:rPr>
          <w:lang w:val="hu-HU"/>
        </w:rPr>
        <w:t>Megbízó</w:t>
      </w:r>
      <w:r w:rsidRPr="00287091">
        <w:rPr>
          <w:lang w:val="hu-HU"/>
        </w:rPr>
        <w:t>vel</w:t>
      </w:r>
      <w:proofErr w:type="spellEnd"/>
      <w:r w:rsidRPr="00287091">
        <w:rPr>
          <w:lang w:val="hu-HU"/>
        </w:rPr>
        <w:t xml:space="preserve"> előre egyeztetett időpontokban/idő</w:t>
      </w:r>
      <w:r w:rsidRPr="00287091">
        <w:rPr>
          <w:lang w:val="hu-HU"/>
        </w:rPr>
        <w:softHyphen/>
        <w:t xml:space="preserve"> intervallumban a </w:t>
      </w:r>
      <w:r w:rsidR="001A246A">
        <w:rPr>
          <w:lang w:val="hu-HU"/>
        </w:rPr>
        <w:t>Megbízó</w:t>
      </w:r>
      <w:r w:rsidRPr="00287091">
        <w:rPr>
          <w:lang w:val="hu-HU"/>
        </w:rPr>
        <w:t xml:space="preserve"> rendelkezésére áll, akár személyesen, akár rövid úton, akár elektronikus úton történő kapcsolattartás során.</w:t>
      </w:r>
    </w:p>
    <w:p w14:paraId="383BD2FF" w14:textId="77777777" w:rsidR="00D75FD3" w:rsidRPr="00287091" w:rsidRDefault="00D75FD3" w:rsidP="00D75FD3">
      <w:pPr>
        <w:pStyle w:val="Listaszerbekezds"/>
        <w:tabs>
          <w:tab w:val="decimal" w:pos="567"/>
        </w:tabs>
        <w:ind w:left="502"/>
        <w:jc w:val="both"/>
        <w:rPr>
          <w:b/>
          <w:lang w:val="hu-HU"/>
        </w:rPr>
      </w:pPr>
    </w:p>
    <w:p w14:paraId="6A1A5BAC" w14:textId="10B748C3" w:rsidR="00D75FD3" w:rsidRPr="00287091" w:rsidRDefault="00D75FD3" w:rsidP="00D75FD3">
      <w:pPr>
        <w:numPr>
          <w:ilvl w:val="1"/>
          <w:numId w:val="28"/>
        </w:numPr>
        <w:tabs>
          <w:tab w:val="left" w:pos="709"/>
        </w:tabs>
        <w:ind w:hanging="1214"/>
        <w:contextualSpacing/>
        <w:jc w:val="both"/>
        <w:rPr>
          <w:lang w:val="hu-HU"/>
        </w:rPr>
      </w:pPr>
      <w:r w:rsidRPr="00287091">
        <w:rPr>
          <w:lang w:val="hu-HU"/>
        </w:rPr>
        <w:t xml:space="preserve">A </w:t>
      </w:r>
      <w:r w:rsidR="001A246A">
        <w:rPr>
          <w:lang w:val="hu-HU"/>
        </w:rPr>
        <w:t>Megbízó</w:t>
      </w:r>
      <w:r w:rsidRPr="00287091">
        <w:rPr>
          <w:lang w:val="hu-HU"/>
        </w:rPr>
        <w:t xml:space="preserve"> részéről kapcsolattartó: </w:t>
      </w:r>
    </w:p>
    <w:p w14:paraId="103BC9ED" w14:textId="77777777" w:rsidR="00D75FD3" w:rsidRPr="00287091" w:rsidRDefault="00D75FD3" w:rsidP="00D75FD3">
      <w:pPr>
        <w:tabs>
          <w:tab w:val="left" w:pos="709"/>
        </w:tabs>
        <w:ind w:left="1417" w:hanging="709"/>
        <w:contextualSpacing/>
        <w:jc w:val="both"/>
        <w:rPr>
          <w:lang w:val="hu-HU"/>
        </w:rPr>
      </w:pPr>
      <w:r w:rsidRPr="00287091">
        <w:rPr>
          <w:lang w:val="hu-HU"/>
        </w:rPr>
        <w:t xml:space="preserve">Név: dr. Nagy Zsófia </w:t>
      </w:r>
    </w:p>
    <w:p w14:paraId="60BE46E9" w14:textId="77777777" w:rsidR="00D75FD3" w:rsidRPr="00287091" w:rsidRDefault="00D75FD3" w:rsidP="00D75FD3">
      <w:pPr>
        <w:tabs>
          <w:tab w:val="left" w:pos="709"/>
        </w:tabs>
        <w:ind w:left="1417" w:hanging="709"/>
        <w:contextualSpacing/>
        <w:jc w:val="both"/>
        <w:rPr>
          <w:lang w:val="hu-HU"/>
        </w:rPr>
      </w:pPr>
      <w:r w:rsidRPr="00287091">
        <w:rPr>
          <w:lang w:val="hu-HU"/>
        </w:rPr>
        <w:t>Telefon: 06-1- 4592-570</w:t>
      </w:r>
    </w:p>
    <w:p w14:paraId="7EB35339" w14:textId="77777777" w:rsidR="00D75FD3" w:rsidRPr="00287091" w:rsidRDefault="00D75FD3" w:rsidP="00D75FD3">
      <w:pPr>
        <w:tabs>
          <w:tab w:val="left" w:pos="709"/>
        </w:tabs>
        <w:ind w:left="1417" w:hanging="709"/>
        <w:contextualSpacing/>
        <w:jc w:val="both"/>
        <w:rPr>
          <w:lang w:val="hu-HU"/>
        </w:rPr>
      </w:pPr>
      <w:r w:rsidRPr="00287091">
        <w:rPr>
          <w:lang w:val="hu-HU"/>
        </w:rPr>
        <w:t xml:space="preserve">E-mail: nagy.zsofia@jozsefvaros.hu </w:t>
      </w:r>
    </w:p>
    <w:p w14:paraId="408CB834" w14:textId="77777777" w:rsidR="00D75FD3" w:rsidRPr="00287091" w:rsidRDefault="00D75FD3" w:rsidP="00D75FD3">
      <w:pPr>
        <w:tabs>
          <w:tab w:val="left" w:pos="709"/>
        </w:tabs>
        <w:ind w:left="1417" w:hanging="709"/>
        <w:contextualSpacing/>
        <w:jc w:val="both"/>
        <w:rPr>
          <w:lang w:val="hu-HU"/>
        </w:rPr>
      </w:pPr>
    </w:p>
    <w:p w14:paraId="71837E86" w14:textId="07A4136B" w:rsidR="00D75FD3" w:rsidRPr="00287091" w:rsidRDefault="00D75FD3" w:rsidP="00D75FD3">
      <w:pPr>
        <w:tabs>
          <w:tab w:val="left" w:pos="709"/>
        </w:tabs>
        <w:ind w:left="1417" w:hanging="709"/>
        <w:contextualSpacing/>
        <w:jc w:val="both"/>
        <w:rPr>
          <w:lang w:val="hu-HU"/>
        </w:rPr>
      </w:pPr>
      <w:r w:rsidRPr="00287091">
        <w:rPr>
          <w:lang w:val="hu-HU"/>
        </w:rPr>
        <w:t xml:space="preserve">A </w:t>
      </w:r>
      <w:r w:rsidR="00CF39D3">
        <w:rPr>
          <w:lang w:val="hu-HU"/>
        </w:rPr>
        <w:t>Megbízott</w:t>
      </w:r>
      <w:r w:rsidRPr="00287091">
        <w:rPr>
          <w:lang w:val="hu-HU"/>
        </w:rPr>
        <w:t xml:space="preserve"> kapcsolattartója:</w:t>
      </w:r>
    </w:p>
    <w:p w14:paraId="5C99E080" w14:textId="77777777" w:rsidR="00D75FD3" w:rsidRPr="00287091" w:rsidRDefault="00D75FD3" w:rsidP="00D75FD3">
      <w:pPr>
        <w:tabs>
          <w:tab w:val="left" w:pos="709"/>
        </w:tabs>
        <w:ind w:left="1417" w:hanging="709"/>
        <w:contextualSpacing/>
        <w:jc w:val="both"/>
        <w:rPr>
          <w:lang w:val="hu-HU"/>
        </w:rPr>
      </w:pPr>
      <w:r w:rsidRPr="00287091">
        <w:rPr>
          <w:lang w:val="hu-HU"/>
        </w:rPr>
        <w:t>Név</w:t>
      </w:r>
      <w:proofErr w:type="gramStart"/>
      <w:r w:rsidRPr="00287091">
        <w:rPr>
          <w:lang w:val="hu-HU"/>
        </w:rPr>
        <w:t xml:space="preserve">: </w:t>
      </w:r>
      <w:r w:rsidRPr="00287091">
        <w:rPr>
          <w:b/>
          <w:lang w:val="hu-HU"/>
        </w:rPr>
        <w:t>…</w:t>
      </w:r>
      <w:proofErr w:type="gramEnd"/>
      <w:r w:rsidRPr="00287091">
        <w:rPr>
          <w:b/>
          <w:lang w:val="hu-HU"/>
        </w:rPr>
        <w:t>…………………….</w:t>
      </w:r>
    </w:p>
    <w:p w14:paraId="1646783A" w14:textId="77777777" w:rsidR="00D75FD3" w:rsidRPr="00287091" w:rsidRDefault="00D75FD3" w:rsidP="00D75FD3">
      <w:pPr>
        <w:tabs>
          <w:tab w:val="left" w:pos="709"/>
        </w:tabs>
        <w:ind w:left="1417" w:hanging="709"/>
        <w:contextualSpacing/>
        <w:jc w:val="both"/>
        <w:rPr>
          <w:lang w:val="hu-HU"/>
        </w:rPr>
      </w:pPr>
      <w:r w:rsidRPr="00287091">
        <w:rPr>
          <w:lang w:val="hu-HU"/>
        </w:rPr>
        <w:t>Telefon</w:t>
      </w:r>
      <w:proofErr w:type="gramStart"/>
      <w:r w:rsidRPr="00287091">
        <w:rPr>
          <w:lang w:val="hu-HU"/>
        </w:rPr>
        <w:t>: …</w:t>
      </w:r>
      <w:proofErr w:type="gramEnd"/>
      <w:r w:rsidRPr="00287091">
        <w:rPr>
          <w:lang w:val="hu-HU"/>
        </w:rPr>
        <w:t>………………………</w:t>
      </w:r>
    </w:p>
    <w:p w14:paraId="287F07DD" w14:textId="77777777" w:rsidR="00D75FD3" w:rsidRPr="00287091" w:rsidRDefault="00D75FD3" w:rsidP="00D75FD3">
      <w:pPr>
        <w:tabs>
          <w:tab w:val="left" w:pos="709"/>
        </w:tabs>
        <w:ind w:left="1417" w:hanging="709"/>
        <w:contextualSpacing/>
        <w:jc w:val="both"/>
        <w:rPr>
          <w:lang w:val="hu-HU"/>
        </w:rPr>
      </w:pPr>
      <w:r w:rsidRPr="00287091">
        <w:rPr>
          <w:lang w:val="hu-HU"/>
        </w:rPr>
        <w:t>E-mail</w:t>
      </w:r>
      <w:proofErr w:type="gramStart"/>
      <w:r w:rsidRPr="00287091">
        <w:rPr>
          <w:lang w:val="hu-HU"/>
        </w:rPr>
        <w:t>: …</w:t>
      </w:r>
      <w:proofErr w:type="gramEnd"/>
      <w:r w:rsidRPr="00287091">
        <w:rPr>
          <w:lang w:val="hu-HU"/>
        </w:rPr>
        <w:t xml:space="preserve">………………………… </w:t>
      </w:r>
    </w:p>
    <w:p w14:paraId="2C5D6501" w14:textId="77777777" w:rsidR="00D75FD3" w:rsidRPr="00287091" w:rsidRDefault="00D75FD3" w:rsidP="00D75FD3">
      <w:pPr>
        <w:tabs>
          <w:tab w:val="left" w:pos="709"/>
        </w:tabs>
        <w:ind w:left="1417" w:hanging="709"/>
        <w:contextualSpacing/>
        <w:jc w:val="both"/>
        <w:rPr>
          <w:lang w:val="hu-HU"/>
        </w:rPr>
      </w:pPr>
    </w:p>
    <w:p w14:paraId="15F8A84A" w14:textId="77777777" w:rsidR="00D75FD3" w:rsidRPr="00287091" w:rsidRDefault="00D75FD3" w:rsidP="00D75FD3">
      <w:pPr>
        <w:pStyle w:val="Listaszerbekezds"/>
        <w:numPr>
          <w:ilvl w:val="0"/>
          <w:numId w:val="30"/>
        </w:numPr>
        <w:tabs>
          <w:tab w:val="left" w:pos="142"/>
        </w:tabs>
        <w:jc w:val="both"/>
        <w:rPr>
          <w:rFonts w:eastAsia="Times New Roman"/>
          <w:vanish/>
          <w:lang w:val="hu-HU"/>
        </w:rPr>
      </w:pPr>
    </w:p>
    <w:p w14:paraId="7F5CD8F3" w14:textId="77777777" w:rsidR="00D75FD3" w:rsidRPr="00287091" w:rsidRDefault="00D75FD3" w:rsidP="00D75FD3">
      <w:pPr>
        <w:pStyle w:val="Listaszerbekezds"/>
        <w:numPr>
          <w:ilvl w:val="0"/>
          <w:numId w:val="30"/>
        </w:numPr>
        <w:tabs>
          <w:tab w:val="left" w:pos="142"/>
        </w:tabs>
        <w:jc w:val="both"/>
        <w:rPr>
          <w:rFonts w:eastAsia="Times New Roman"/>
          <w:vanish/>
          <w:lang w:val="hu-HU"/>
        </w:rPr>
      </w:pPr>
    </w:p>
    <w:p w14:paraId="27FBD9B7" w14:textId="77777777" w:rsidR="00D75FD3" w:rsidRPr="00287091" w:rsidRDefault="00D75FD3" w:rsidP="00D75FD3">
      <w:pPr>
        <w:numPr>
          <w:ilvl w:val="1"/>
          <w:numId w:val="30"/>
        </w:numPr>
        <w:tabs>
          <w:tab w:val="left" w:pos="142"/>
          <w:tab w:val="left" w:pos="709"/>
        </w:tabs>
        <w:ind w:left="709" w:hanging="567"/>
        <w:contextualSpacing/>
        <w:jc w:val="both"/>
        <w:rPr>
          <w:lang w:val="hu-HU"/>
        </w:rPr>
      </w:pPr>
      <w:r w:rsidRPr="00287091">
        <w:rPr>
          <w:lang w:val="hu-HU"/>
        </w:rPr>
        <w:t>A Felek kötelesek a kapcsolattartás adataiban bekövetkező változásokat a másik féllel haladéktalanul közölni.</w:t>
      </w:r>
    </w:p>
    <w:p w14:paraId="03DC09A4" w14:textId="77777777" w:rsidR="00D75FD3" w:rsidRPr="00287091" w:rsidRDefault="00D75FD3" w:rsidP="00D75FD3">
      <w:pPr>
        <w:jc w:val="both"/>
        <w:rPr>
          <w:lang w:val="hu-HU"/>
        </w:rPr>
      </w:pPr>
    </w:p>
    <w:p w14:paraId="2B6A88FC" w14:textId="77777777" w:rsidR="00D75FD3" w:rsidRPr="00287091" w:rsidRDefault="00D75FD3" w:rsidP="00D75FD3">
      <w:pPr>
        <w:jc w:val="both"/>
        <w:rPr>
          <w:b/>
          <w:lang w:val="hu-HU"/>
        </w:rPr>
      </w:pPr>
      <w:r w:rsidRPr="00287091">
        <w:rPr>
          <w:b/>
          <w:lang w:val="hu-HU"/>
        </w:rPr>
        <w:t>9. Egyéb rendelkezések</w:t>
      </w:r>
    </w:p>
    <w:p w14:paraId="3115EC10" w14:textId="77777777" w:rsidR="00D75FD3" w:rsidRPr="00287091" w:rsidRDefault="00D75FD3" w:rsidP="00D75FD3">
      <w:pPr>
        <w:tabs>
          <w:tab w:val="decimal" w:pos="426"/>
        </w:tabs>
        <w:contextualSpacing/>
        <w:jc w:val="both"/>
        <w:rPr>
          <w:lang w:val="hu-HU"/>
        </w:rPr>
      </w:pPr>
      <w:r w:rsidRPr="00287091">
        <w:rPr>
          <w:lang w:val="hu-HU"/>
        </w:rPr>
        <w:t>9.1.</w:t>
      </w:r>
      <w:r w:rsidRPr="00287091">
        <w:rPr>
          <w:lang w:val="hu-HU"/>
        </w:rPr>
        <w:tab/>
      </w:r>
      <w:r w:rsidRPr="00287091">
        <w:rPr>
          <w:lang w:val="hu-HU"/>
        </w:rPr>
        <w:tab/>
        <w:t>A jelen szerződés csak írásban módosítható, bontható fel, vagy szüntethető meg.</w:t>
      </w:r>
    </w:p>
    <w:p w14:paraId="310DE45A" w14:textId="77777777" w:rsidR="00D75FD3" w:rsidRPr="00287091" w:rsidRDefault="00D75FD3" w:rsidP="00D75FD3">
      <w:pPr>
        <w:ind w:left="705" w:hanging="705"/>
        <w:contextualSpacing/>
        <w:jc w:val="both"/>
        <w:rPr>
          <w:lang w:val="hu-HU"/>
        </w:rPr>
      </w:pPr>
      <w:r w:rsidRPr="00287091">
        <w:rPr>
          <w:lang w:val="hu-HU"/>
        </w:rPr>
        <w:t>9.2.</w:t>
      </w:r>
      <w:r w:rsidRPr="00287091">
        <w:rPr>
          <w:lang w:val="hu-HU"/>
        </w:rPr>
        <w:tab/>
        <w:t>A jelen Vállalkozási szerződésben nem szabályozott kérdésekben a Ptk., valamint a szerzői jogról szóló 1999. évi LXXVI. törvény és más vonatkozó jogszabályok az irányadók.</w:t>
      </w:r>
    </w:p>
    <w:p w14:paraId="7CFE0F8F" w14:textId="77777777" w:rsidR="00D75FD3" w:rsidRPr="00287091" w:rsidRDefault="00D75FD3" w:rsidP="00D75FD3">
      <w:pPr>
        <w:ind w:left="705" w:hanging="705"/>
        <w:contextualSpacing/>
        <w:jc w:val="both"/>
        <w:rPr>
          <w:lang w:val="hu-HU"/>
        </w:rPr>
      </w:pPr>
      <w:r w:rsidRPr="00287091">
        <w:rPr>
          <w:lang w:val="hu-HU"/>
        </w:rPr>
        <w:t>9.3.</w:t>
      </w:r>
      <w:r w:rsidRPr="00287091">
        <w:rPr>
          <w:lang w:val="hu-HU"/>
        </w:rPr>
        <w:tab/>
        <w:t>A Felek a jelen Vállalkozási szerződésből eredő vitás kérdéseket elsősorban békés módon, közös egyeztetéssel kísérlik meg rendezni. Annak eredménytelensége esetén fordulnak az általános szabályok szerint hatáskörrel és illetékességgel rendelkező bírósághoz.</w:t>
      </w:r>
    </w:p>
    <w:p w14:paraId="39A7CA00" w14:textId="06FBE2A1" w:rsidR="00D75FD3" w:rsidRPr="00287091" w:rsidRDefault="00D75FD3" w:rsidP="00D75FD3">
      <w:pPr>
        <w:ind w:left="705" w:hanging="705"/>
        <w:contextualSpacing/>
        <w:jc w:val="both"/>
        <w:rPr>
          <w:lang w:val="hu-HU"/>
        </w:rPr>
      </w:pPr>
      <w:r w:rsidRPr="00287091">
        <w:rPr>
          <w:lang w:val="hu-HU"/>
        </w:rPr>
        <w:t xml:space="preserve">9.4. </w:t>
      </w:r>
      <w:r w:rsidRPr="00287091">
        <w:rPr>
          <w:lang w:val="hu-HU"/>
        </w:rPr>
        <w:tab/>
      </w:r>
      <w:r w:rsidR="00CF39D3">
        <w:rPr>
          <w:lang w:val="hu-HU"/>
        </w:rPr>
        <w:t>Megbízott</w:t>
      </w:r>
      <w:r w:rsidRPr="00287091">
        <w:rPr>
          <w:lang w:val="hu-HU"/>
        </w:rPr>
        <w:t xml:space="preserve"> kijelenti az államháztartásról szóló törvény végrehajtásáról szóló 368/2011. (XII.31.) Korm. rendelet 50. § (1a) bekezdésére figyelemmel, hogy átlátható szervezet, és az államháztartásról szóló 2011. évi CXCV. törvény 1.§ 4. pontjában és 41. § (6) bekezdésében foglaltakra figyelemmel a nemzeti vagyonról </w:t>
      </w:r>
      <w:r w:rsidRPr="00287091">
        <w:rPr>
          <w:lang w:val="hu-HU"/>
        </w:rPr>
        <w:lastRenderedPageBreak/>
        <w:t>szóló 2011. évi CXCVI. törvény 3. § (1) bekezdése 1. pontjában foglaltaknak megfelel.</w:t>
      </w:r>
    </w:p>
    <w:p w14:paraId="74FD2EF3" w14:textId="77777777" w:rsidR="00D75FD3" w:rsidRPr="00287091" w:rsidRDefault="00D75FD3" w:rsidP="00D75FD3">
      <w:pPr>
        <w:jc w:val="both"/>
        <w:rPr>
          <w:lang w:val="hu-HU"/>
        </w:rPr>
      </w:pPr>
    </w:p>
    <w:p w14:paraId="2FFF0F06" w14:textId="77777777" w:rsidR="00D75FD3" w:rsidRPr="00287091" w:rsidRDefault="00D75FD3" w:rsidP="00D75FD3">
      <w:pPr>
        <w:jc w:val="both"/>
        <w:rPr>
          <w:lang w:val="hu-HU"/>
        </w:rPr>
      </w:pPr>
      <w:r w:rsidRPr="00287091">
        <w:rPr>
          <w:lang w:val="hu-HU"/>
        </w:rPr>
        <w:t>A Felek a jelen megállapodást – amely négy egymással mindenben megegyező</w:t>
      </w:r>
      <w:proofErr w:type="gramStart"/>
      <w:r w:rsidRPr="00287091">
        <w:rPr>
          <w:lang w:val="hu-HU"/>
        </w:rPr>
        <w:t>, …</w:t>
      </w:r>
      <w:proofErr w:type="gramEnd"/>
      <w:r w:rsidRPr="00287091">
        <w:rPr>
          <w:lang w:val="hu-HU"/>
        </w:rPr>
        <w:t>……. számozott oldalt tartalmazó példányban készült – mint akaratukkal mindenben megegyezőt elolvasás, megértés és együttes értelmezés után írták alá.</w:t>
      </w:r>
    </w:p>
    <w:p w14:paraId="66F01EA3" w14:textId="77777777" w:rsidR="00D75FD3" w:rsidRPr="00287091" w:rsidRDefault="00D75FD3" w:rsidP="00D75FD3">
      <w:pPr>
        <w:jc w:val="both"/>
        <w:rPr>
          <w:lang w:val="hu-HU"/>
        </w:rPr>
      </w:pPr>
    </w:p>
    <w:p w14:paraId="24D43BAB" w14:textId="77777777" w:rsidR="00D75FD3" w:rsidRPr="00287091" w:rsidRDefault="00D75FD3" w:rsidP="00D75FD3">
      <w:pPr>
        <w:jc w:val="both"/>
        <w:rPr>
          <w:lang w:val="hu-HU"/>
        </w:rPr>
      </w:pPr>
      <w:r w:rsidRPr="00287091">
        <w:rPr>
          <w:lang w:val="hu-HU"/>
        </w:rPr>
        <w:t xml:space="preserve">Budapest, 2021. december ”…” </w:t>
      </w:r>
    </w:p>
    <w:p w14:paraId="7D01CA89" w14:textId="77777777" w:rsidR="00D75FD3" w:rsidRPr="00287091" w:rsidRDefault="00D75FD3" w:rsidP="00D75FD3">
      <w:pPr>
        <w:jc w:val="both"/>
        <w:rPr>
          <w:lang w:val="hu-HU"/>
        </w:rPr>
      </w:pPr>
    </w:p>
    <w:p w14:paraId="48C3EB8C" w14:textId="77777777" w:rsidR="00D75FD3" w:rsidRPr="00287091" w:rsidRDefault="00D75FD3" w:rsidP="00D75FD3">
      <w:pPr>
        <w:jc w:val="both"/>
        <w:rPr>
          <w:lang w:val="hu-HU"/>
        </w:rPr>
      </w:pPr>
    </w:p>
    <w:p w14:paraId="1F30246A" w14:textId="77777777" w:rsidR="00D75FD3" w:rsidRPr="00287091" w:rsidRDefault="00D75FD3" w:rsidP="00D75FD3">
      <w:pPr>
        <w:jc w:val="both"/>
        <w:rPr>
          <w:lang w:val="hu-HU"/>
        </w:rPr>
      </w:pPr>
    </w:p>
    <w:tbl>
      <w:tblPr>
        <w:tblW w:w="0" w:type="auto"/>
        <w:jc w:val="center"/>
        <w:tblLook w:val="00A0" w:firstRow="1" w:lastRow="0" w:firstColumn="1" w:lastColumn="0" w:noHBand="0" w:noVBand="0"/>
      </w:tblPr>
      <w:tblGrid>
        <w:gridCol w:w="3877"/>
        <w:gridCol w:w="1181"/>
        <w:gridCol w:w="3462"/>
      </w:tblGrid>
      <w:tr w:rsidR="00D75FD3" w:rsidRPr="00287091" w14:paraId="254E5D89" w14:textId="77777777" w:rsidTr="0068503E">
        <w:trPr>
          <w:jc w:val="center"/>
        </w:trPr>
        <w:tc>
          <w:tcPr>
            <w:tcW w:w="3993" w:type="dxa"/>
          </w:tcPr>
          <w:p w14:paraId="14F1C616" w14:textId="77777777" w:rsidR="00D75FD3" w:rsidRPr="00287091" w:rsidRDefault="00D75FD3" w:rsidP="0068503E">
            <w:pPr>
              <w:contextualSpacing/>
              <w:jc w:val="center"/>
              <w:rPr>
                <w:lang w:val="hu-HU"/>
              </w:rPr>
            </w:pPr>
          </w:p>
          <w:p w14:paraId="1A48E9B9" w14:textId="77777777" w:rsidR="00D75FD3" w:rsidRPr="00287091" w:rsidRDefault="00D75FD3" w:rsidP="0068503E">
            <w:pPr>
              <w:contextualSpacing/>
              <w:jc w:val="center"/>
              <w:rPr>
                <w:lang w:val="hu-HU"/>
              </w:rPr>
            </w:pPr>
            <w:r w:rsidRPr="00287091">
              <w:rPr>
                <w:lang w:val="hu-HU"/>
              </w:rPr>
              <w:t>…………………………………..</w:t>
            </w:r>
          </w:p>
          <w:p w14:paraId="7A3B2CBB" w14:textId="77777777" w:rsidR="00D75FD3" w:rsidRPr="00287091" w:rsidRDefault="00D75FD3" w:rsidP="0068503E">
            <w:pPr>
              <w:contextualSpacing/>
              <w:jc w:val="center"/>
              <w:rPr>
                <w:b/>
                <w:lang w:val="hu-HU"/>
              </w:rPr>
            </w:pPr>
            <w:r w:rsidRPr="00287091">
              <w:rPr>
                <w:b/>
                <w:lang w:val="hu-HU"/>
              </w:rPr>
              <w:t>Budapest Főváros VIII. kerület Józsefvárosi Önkormányzat</w:t>
            </w:r>
          </w:p>
          <w:p w14:paraId="4B2FE98F" w14:textId="77777777" w:rsidR="00D75FD3" w:rsidRPr="00287091" w:rsidRDefault="00D75FD3" w:rsidP="0068503E">
            <w:pPr>
              <w:contextualSpacing/>
              <w:jc w:val="center"/>
              <w:rPr>
                <w:lang w:val="hu-HU"/>
              </w:rPr>
            </w:pPr>
            <w:proofErr w:type="spellStart"/>
            <w:r w:rsidRPr="00287091">
              <w:rPr>
                <w:b/>
                <w:lang w:val="hu-HU"/>
              </w:rPr>
              <w:t>Képv</w:t>
            </w:r>
            <w:proofErr w:type="spellEnd"/>
            <w:r w:rsidRPr="00287091">
              <w:rPr>
                <w:b/>
                <w:lang w:val="hu-HU"/>
              </w:rPr>
              <w:t>: Pikó András polgármester</w:t>
            </w:r>
          </w:p>
          <w:p w14:paraId="081FF4E2" w14:textId="5C680235" w:rsidR="00D75FD3" w:rsidRPr="00287091" w:rsidRDefault="001A246A" w:rsidP="0068503E">
            <w:pPr>
              <w:contextualSpacing/>
              <w:jc w:val="center"/>
              <w:rPr>
                <w:lang w:val="hu-HU"/>
              </w:rPr>
            </w:pPr>
            <w:r>
              <w:rPr>
                <w:lang w:val="hu-HU"/>
              </w:rPr>
              <w:t>Megbízó</w:t>
            </w:r>
          </w:p>
          <w:p w14:paraId="4D024516" w14:textId="77777777" w:rsidR="00D75FD3" w:rsidRPr="00287091" w:rsidRDefault="00D75FD3" w:rsidP="0068503E">
            <w:pPr>
              <w:contextualSpacing/>
              <w:jc w:val="center"/>
              <w:rPr>
                <w:b/>
                <w:lang w:val="hu-HU"/>
              </w:rPr>
            </w:pPr>
          </w:p>
          <w:p w14:paraId="6B2145AA" w14:textId="77777777" w:rsidR="00D75FD3" w:rsidRPr="00287091" w:rsidRDefault="00D75FD3" w:rsidP="0068503E">
            <w:pPr>
              <w:contextualSpacing/>
              <w:jc w:val="center"/>
              <w:rPr>
                <w:b/>
                <w:lang w:val="hu-HU"/>
              </w:rPr>
            </w:pPr>
          </w:p>
          <w:p w14:paraId="767A8171" w14:textId="77777777" w:rsidR="00D75FD3" w:rsidRPr="00287091" w:rsidRDefault="00D75FD3" w:rsidP="0068503E">
            <w:pPr>
              <w:contextualSpacing/>
              <w:jc w:val="center"/>
              <w:rPr>
                <w:b/>
                <w:lang w:val="hu-HU"/>
              </w:rPr>
            </w:pPr>
          </w:p>
          <w:p w14:paraId="54C4C176" w14:textId="77777777" w:rsidR="00D75FD3" w:rsidRPr="00287091" w:rsidRDefault="00D75FD3" w:rsidP="0068503E">
            <w:pPr>
              <w:contextualSpacing/>
              <w:jc w:val="center"/>
              <w:rPr>
                <w:b/>
                <w:lang w:val="hu-HU"/>
              </w:rPr>
            </w:pPr>
          </w:p>
        </w:tc>
        <w:tc>
          <w:tcPr>
            <w:tcW w:w="1515" w:type="dxa"/>
          </w:tcPr>
          <w:p w14:paraId="1B3EBDFC" w14:textId="77777777" w:rsidR="00D75FD3" w:rsidRPr="00287091" w:rsidRDefault="00D75FD3" w:rsidP="0068503E">
            <w:pPr>
              <w:contextualSpacing/>
              <w:rPr>
                <w:lang w:val="hu-HU"/>
              </w:rPr>
            </w:pPr>
          </w:p>
        </w:tc>
        <w:tc>
          <w:tcPr>
            <w:tcW w:w="3704" w:type="dxa"/>
          </w:tcPr>
          <w:p w14:paraId="510B3886" w14:textId="77777777" w:rsidR="00D75FD3" w:rsidRPr="00287091" w:rsidRDefault="00D75FD3" w:rsidP="0068503E">
            <w:pPr>
              <w:contextualSpacing/>
              <w:jc w:val="center"/>
              <w:rPr>
                <w:lang w:val="hu-HU"/>
              </w:rPr>
            </w:pPr>
          </w:p>
          <w:p w14:paraId="36844D90" w14:textId="77777777" w:rsidR="00D75FD3" w:rsidRPr="00287091" w:rsidRDefault="00D75FD3" w:rsidP="0068503E">
            <w:pPr>
              <w:contextualSpacing/>
              <w:jc w:val="center"/>
              <w:rPr>
                <w:b/>
                <w:lang w:val="hu-HU"/>
              </w:rPr>
            </w:pPr>
            <w:r w:rsidRPr="00287091">
              <w:rPr>
                <w:b/>
                <w:lang w:val="hu-HU"/>
              </w:rPr>
              <w:t>……………………………</w:t>
            </w:r>
          </w:p>
          <w:p w14:paraId="0CA061D6" w14:textId="7E7D2EA8" w:rsidR="00D75FD3" w:rsidRPr="00287091" w:rsidRDefault="00CF39D3" w:rsidP="0068503E">
            <w:pPr>
              <w:contextualSpacing/>
              <w:jc w:val="center"/>
              <w:rPr>
                <w:lang w:val="hu-HU"/>
              </w:rPr>
            </w:pPr>
            <w:r>
              <w:rPr>
                <w:lang w:val="hu-HU"/>
              </w:rPr>
              <w:t>Megbízott</w:t>
            </w:r>
          </w:p>
          <w:p w14:paraId="7FD5FE05" w14:textId="77777777" w:rsidR="00D75FD3" w:rsidRPr="00287091" w:rsidRDefault="00D75FD3" w:rsidP="0068503E">
            <w:pPr>
              <w:contextualSpacing/>
              <w:jc w:val="center"/>
              <w:rPr>
                <w:lang w:val="hu-HU"/>
              </w:rPr>
            </w:pPr>
          </w:p>
          <w:p w14:paraId="4F7EF742" w14:textId="77777777" w:rsidR="00D75FD3" w:rsidRPr="00287091" w:rsidRDefault="00D75FD3" w:rsidP="0068503E">
            <w:pPr>
              <w:contextualSpacing/>
              <w:jc w:val="center"/>
              <w:rPr>
                <w:lang w:val="hu-HU"/>
              </w:rPr>
            </w:pPr>
          </w:p>
          <w:p w14:paraId="54E0791D" w14:textId="77777777" w:rsidR="00D75FD3" w:rsidRPr="00287091" w:rsidRDefault="00D75FD3" w:rsidP="0068503E">
            <w:pPr>
              <w:contextualSpacing/>
              <w:jc w:val="center"/>
              <w:rPr>
                <w:lang w:val="hu-HU"/>
              </w:rPr>
            </w:pPr>
          </w:p>
          <w:p w14:paraId="42933B15" w14:textId="77777777" w:rsidR="00D75FD3" w:rsidRPr="00287091" w:rsidRDefault="00D75FD3" w:rsidP="0068503E">
            <w:pPr>
              <w:contextualSpacing/>
              <w:rPr>
                <w:lang w:val="hu-HU"/>
              </w:rPr>
            </w:pPr>
          </w:p>
        </w:tc>
      </w:tr>
      <w:tr w:rsidR="00D75FD3" w:rsidRPr="00287091" w14:paraId="7B2F9746" w14:textId="77777777" w:rsidTr="0068503E">
        <w:trPr>
          <w:jc w:val="center"/>
        </w:trPr>
        <w:tc>
          <w:tcPr>
            <w:tcW w:w="3993" w:type="dxa"/>
          </w:tcPr>
          <w:p w14:paraId="4A67207E" w14:textId="77777777" w:rsidR="00D75FD3" w:rsidRPr="00287091" w:rsidRDefault="00D75FD3" w:rsidP="0068503E">
            <w:pPr>
              <w:jc w:val="both"/>
              <w:rPr>
                <w:lang w:val="hu-HU"/>
              </w:rPr>
            </w:pPr>
            <w:r w:rsidRPr="00287091">
              <w:rPr>
                <w:lang w:val="hu-HU"/>
              </w:rPr>
              <w:t xml:space="preserve">Jogi szempontból </w:t>
            </w:r>
            <w:proofErr w:type="spellStart"/>
            <w:r w:rsidRPr="00287091">
              <w:rPr>
                <w:lang w:val="hu-HU"/>
              </w:rPr>
              <w:t>ellenjegyzem</w:t>
            </w:r>
            <w:proofErr w:type="spellEnd"/>
            <w:r w:rsidRPr="00287091">
              <w:rPr>
                <w:lang w:val="hu-HU"/>
              </w:rPr>
              <w:t>:</w:t>
            </w:r>
          </w:p>
          <w:p w14:paraId="715665CD" w14:textId="77777777" w:rsidR="00D75FD3" w:rsidRPr="00287091" w:rsidRDefault="00D75FD3" w:rsidP="0068503E">
            <w:pPr>
              <w:jc w:val="both"/>
              <w:rPr>
                <w:lang w:val="hu-HU"/>
              </w:rPr>
            </w:pPr>
          </w:p>
          <w:p w14:paraId="1A8C561F" w14:textId="77777777" w:rsidR="00D75FD3" w:rsidRPr="00287091" w:rsidRDefault="00D75FD3" w:rsidP="0068503E">
            <w:pPr>
              <w:jc w:val="both"/>
              <w:rPr>
                <w:lang w:val="hu-HU"/>
              </w:rPr>
            </w:pPr>
          </w:p>
          <w:p w14:paraId="14D0A56D" w14:textId="77777777" w:rsidR="00D75FD3" w:rsidRPr="00287091" w:rsidRDefault="00D75FD3" w:rsidP="0068503E">
            <w:pPr>
              <w:jc w:val="both"/>
              <w:rPr>
                <w:lang w:val="hu-HU"/>
              </w:rPr>
            </w:pPr>
          </w:p>
          <w:p w14:paraId="236708FC" w14:textId="77777777" w:rsidR="00D75FD3" w:rsidRPr="00287091" w:rsidRDefault="00D75FD3" w:rsidP="0068503E">
            <w:pPr>
              <w:jc w:val="both"/>
              <w:rPr>
                <w:lang w:val="hu-HU"/>
              </w:rPr>
            </w:pPr>
          </w:p>
          <w:p w14:paraId="42D082D7" w14:textId="77777777" w:rsidR="00D75FD3" w:rsidRPr="00287091" w:rsidRDefault="00D75FD3" w:rsidP="0068503E">
            <w:pPr>
              <w:jc w:val="both"/>
              <w:rPr>
                <w:lang w:val="hu-HU"/>
              </w:rPr>
            </w:pPr>
            <w:r w:rsidRPr="00287091">
              <w:rPr>
                <w:lang w:val="hu-HU"/>
              </w:rPr>
              <w:t>.............................................................</w:t>
            </w:r>
          </w:p>
          <w:p w14:paraId="54383D08" w14:textId="77777777" w:rsidR="00D75FD3" w:rsidRPr="00287091" w:rsidRDefault="00D75FD3" w:rsidP="0068503E">
            <w:pPr>
              <w:contextualSpacing/>
              <w:jc w:val="center"/>
              <w:rPr>
                <w:lang w:val="hu-HU"/>
              </w:rPr>
            </w:pPr>
            <w:r w:rsidRPr="00287091">
              <w:rPr>
                <w:lang w:val="hu-HU"/>
              </w:rPr>
              <w:t xml:space="preserve">     dr. Sajtos </w:t>
            </w:r>
            <w:proofErr w:type="gramStart"/>
            <w:r w:rsidRPr="00287091">
              <w:rPr>
                <w:lang w:val="hu-HU"/>
              </w:rPr>
              <w:t>Csilla jegyző</w:t>
            </w:r>
            <w:proofErr w:type="gramEnd"/>
          </w:p>
          <w:p w14:paraId="0C8A4E53" w14:textId="77777777" w:rsidR="00D75FD3" w:rsidRPr="00287091" w:rsidRDefault="00D75FD3" w:rsidP="0068503E">
            <w:pPr>
              <w:contextualSpacing/>
              <w:jc w:val="center"/>
              <w:rPr>
                <w:lang w:val="hu-HU"/>
              </w:rPr>
            </w:pPr>
          </w:p>
        </w:tc>
        <w:tc>
          <w:tcPr>
            <w:tcW w:w="5219" w:type="dxa"/>
            <w:gridSpan w:val="2"/>
          </w:tcPr>
          <w:p w14:paraId="30EB87A4" w14:textId="77777777" w:rsidR="00D75FD3" w:rsidRPr="00287091" w:rsidRDefault="00D75FD3" w:rsidP="0068503E">
            <w:pPr>
              <w:rPr>
                <w:lang w:val="hu-HU"/>
              </w:rPr>
            </w:pPr>
            <w:r w:rsidRPr="00287091">
              <w:rPr>
                <w:lang w:val="hu-HU"/>
              </w:rPr>
              <w:t xml:space="preserve">                    Fedezete:</w:t>
            </w:r>
          </w:p>
          <w:p w14:paraId="56BF6EFA" w14:textId="77777777" w:rsidR="00D75FD3" w:rsidRPr="00287091" w:rsidRDefault="00D75FD3" w:rsidP="0068503E">
            <w:pPr>
              <w:jc w:val="center"/>
              <w:rPr>
                <w:lang w:val="hu-HU"/>
              </w:rPr>
            </w:pPr>
            <w:r w:rsidRPr="00287091">
              <w:rPr>
                <w:lang w:val="hu-HU"/>
              </w:rPr>
              <w:t xml:space="preserve">Pénzügyileg </w:t>
            </w:r>
            <w:proofErr w:type="spellStart"/>
            <w:r w:rsidRPr="00287091">
              <w:rPr>
                <w:lang w:val="hu-HU"/>
              </w:rPr>
              <w:t>ellenjegyzem</w:t>
            </w:r>
            <w:proofErr w:type="spellEnd"/>
            <w:r w:rsidRPr="00287091">
              <w:rPr>
                <w:lang w:val="hu-HU"/>
              </w:rPr>
              <w:t>:</w:t>
            </w:r>
          </w:p>
          <w:p w14:paraId="091142D7" w14:textId="77777777" w:rsidR="00D75FD3" w:rsidRPr="00287091" w:rsidRDefault="00D75FD3" w:rsidP="0068503E">
            <w:pPr>
              <w:jc w:val="center"/>
              <w:rPr>
                <w:lang w:val="hu-HU"/>
              </w:rPr>
            </w:pPr>
          </w:p>
          <w:p w14:paraId="763DF9A9" w14:textId="77777777" w:rsidR="00D75FD3" w:rsidRPr="00287091" w:rsidRDefault="00D75FD3" w:rsidP="0068503E">
            <w:pPr>
              <w:jc w:val="center"/>
              <w:rPr>
                <w:lang w:val="hu-HU"/>
              </w:rPr>
            </w:pPr>
          </w:p>
          <w:p w14:paraId="429FB424" w14:textId="77777777" w:rsidR="00D75FD3" w:rsidRPr="00287091" w:rsidRDefault="00D75FD3" w:rsidP="0068503E">
            <w:pPr>
              <w:jc w:val="center"/>
              <w:rPr>
                <w:lang w:val="hu-HU"/>
              </w:rPr>
            </w:pPr>
          </w:p>
          <w:p w14:paraId="03CEAAB7" w14:textId="77777777" w:rsidR="00D75FD3" w:rsidRPr="00287091" w:rsidRDefault="00D75FD3" w:rsidP="0068503E">
            <w:pPr>
              <w:jc w:val="center"/>
              <w:rPr>
                <w:lang w:val="hu-HU"/>
              </w:rPr>
            </w:pPr>
            <w:r w:rsidRPr="00287091">
              <w:rPr>
                <w:lang w:val="hu-HU"/>
              </w:rPr>
              <w:t xml:space="preserve">        .....................................................</w:t>
            </w:r>
          </w:p>
          <w:p w14:paraId="2A77D598" w14:textId="77777777" w:rsidR="00D75FD3" w:rsidRPr="00287091" w:rsidRDefault="00D75FD3" w:rsidP="0068503E">
            <w:pPr>
              <w:jc w:val="center"/>
              <w:rPr>
                <w:lang w:val="hu-HU"/>
              </w:rPr>
            </w:pPr>
            <w:r w:rsidRPr="00287091">
              <w:rPr>
                <w:lang w:val="hu-HU"/>
              </w:rPr>
              <w:t xml:space="preserve">         Hőrich Szilvia gazdasági vezető</w:t>
            </w:r>
          </w:p>
          <w:p w14:paraId="5249FB04" w14:textId="77777777" w:rsidR="00D75FD3" w:rsidRPr="00287091" w:rsidRDefault="00D75FD3" w:rsidP="0068503E">
            <w:pPr>
              <w:rPr>
                <w:lang w:val="hu-HU"/>
              </w:rPr>
            </w:pPr>
          </w:p>
        </w:tc>
      </w:tr>
    </w:tbl>
    <w:p w14:paraId="6BCB5BED" w14:textId="77777777" w:rsidR="00D75FD3" w:rsidRPr="00287091" w:rsidRDefault="00D75FD3" w:rsidP="00D75FD3">
      <w:pPr>
        <w:tabs>
          <w:tab w:val="left" w:pos="6804"/>
        </w:tabs>
        <w:overflowPunct w:val="0"/>
        <w:autoSpaceDE w:val="0"/>
        <w:autoSpaceDN w:val="0"/>
        <w:adjustRightInd w:val="0"/>
        <w:jc w:val="both"/>
        <w:textAlignment w:val="baseline"/>
        <w:rPr>
          <w:rFonts w:eastAsia="Times New Roman"/>
          <w:lang w:val="hu-HU" w:eastAsia="hu-HU"/>
        </w:rPr>
      </w:pPr>
    </w:p>
    <w:p w14:paraId="5E0165FF" w14:textId="77777777" w:rsidR="003B60EF" w:rsidRPr="00E10A09"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E10A09"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E10A09"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E10A09" w:rsidSect="00D84793">
      <w:footerReference w:type="even" r:id="rId9"/>
      <w:footerReference w:type="default" r:id="rId10"/>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AA69" w14:textId="77777777" w:rsidR="009B3BA7" w:rsidRDefault="009B3BA7" w:rsidP="00550637">
      <w:r>
        <w:separator/>
      </w:r>
    </w:p>
  </w:endnote>
  <w:endnote w:type="continuationSeparator" w:id="0">
    <w:p w14:paraId="76193AC0" w14:textId="77777777" w:rsidR="009B3BA7" w:rsidRDefault="009B3BA7"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5DB6CF47" w14:textId="420DA6D9"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1A246A">
          <w:rPr>
            <w:rStyle w:val="Oldalszm"/>
            <w:noProof/>
          </w:rPr>
          <w:t>8</w:t>
        </w:r>
        <w:r>
          <w:rPr>
            <w:rStyle w:val="Oldalszm"/>
          </w:rPr>
          <w:fldChar w:fldCharType="end"/>
        </w:r>
      </w:p>
    </w:sdtContent>
  </w:sdt>
  <w:p w14:paraId="784278B2" w14:textId="77777777" w:rsidR="00037161" w:rsidRDefault="00037161" w:rsidP="00A96784">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48553" w14:textId="77777777" w:rsidR="009B3BA7" w:rsidRDefault="009B3BA7" w:rsidP="00550637">
      <w:r>
        <w:separator/>
      </w:r>
    </w:p>
  </w:footnote>
  <w:footnote w:type="continuationSeparator" w:id="0">
    <w:p w14:paraId="44ACAD8D" w14:textId="77777777" w:rsidR="009B3BA7" w:rsidRDefault="009B3BA7" w:rsidP="0055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7141678"/>
    <w:multiLevelType w:val="multilevel"/>
    <w:tmpl w:val="439C3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C31B29"/>
    <w:multiLevelType w:val="hybridMultilevel"/>
    <w:tmpl w:val="5ACEE902"/>
    <w:lvl w:ilvl="0" w:tplc="0C383E68">
      <w:numFmt w:val="bullet"/>
      <w:lvlText w:val="-"/>
      <w:lvlJc w:val="left"/>
      <w:pPr>
        <w:ind w:left="1080" w:hanging="360"/>
      </w:pPr>
      <w:rPr>
        <w:rFonts w:ascii="Calibri" w:eastAsia="Calibri" w:hAnsi="Calibri" w:hint="default"/>
        <w:w w:val="90"/>
        <w:sz w:val="24"/>
        <w:szCs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BB4A20"/>
    <w:multiLevelType w:val="multilevel"/>
    <w:tmpl w:val="FA32F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BC54379"/>
    <w:multiLevelType w:val="multilevel"/>
    <w:tmpl w:val="6D62A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410FE5"/>
    <w:multiLevelType w:val="multilevel"/>
    <w:tmpl w:val="FBD00E6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476777DF"/>
    <w:multiLevelType w:val="multilevel"/>
    <w:tmpl w:val="3C526CA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A167869"/>
    <w:multiLevelType w:val="multilevel"/>
    <w:tmpl w:val="5288847C"/>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E436A0E"/>
    <w:multiLevelType w:val="multilevel"/>
    <w:tmpl w:val="554CC100"/>
    <w:lvl w:ilvl="0">
      <w:start w:val="8"/>
      <w:numFmt w:val="decimal"/>
      <w:lvlText w:val="%1."/>
      <w:lvlJc w:val="left"/>
      <w:pPr>
        <w:ind w:left="360" w:hanging="360"/>
      </w:pPr>
      <w:rPr>
        <w:rFonts w:hint="default"/>
      </w:rPr>
    </w:lvl>
    <w:lvl w:ilvl="1">
      <w:start w:val="2"/>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25">
    <w:nsid w:val="5E786E49"/>
    <w:multiLevelType w:val="multilevel"/>
    <w:tmpl w:val="80EC6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71D96725"/>
    <w:multiLevelType w:val="multilevel"/>
    <w:tmpl w:val="65A00D1A"/>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32">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20"/>
  </w:num>
  <w:num w:numId="4">
    <w:abstractNumId w:val="21"/>
  </w:num>
  <w:num w:numId="5">
    <w:abstractNumId w:val="2"/>
  </w:num>
  <w:num w:numId="6">
    <w:abstractNumId w:val="23"/>
  </w:num>
  <w:num w:numId="7">
    <w:abstractNumId w:val="29"/>
  </w:num>
  <w:num w:numId="8">
    <w:abstractNumId w:val="5"/>
  </w:num>
  <w:num w:numId="9">
    <w:abstractNumId w:val="11"/>
  </w:num>
  <w:num w:numId="10">
    <w:abstractNumId w:val="9"/>
  </w:num>
  <w:num w:numId="11">
    <w:abstractNumId w:val="15"/>
  </w:num>
  <w:num w:numId="12">
    <w:abstractNumId w:val="30"/>
  </w:num>
  <w:num w:numId="13">
    <w:abstractNumId w:val="0"/>
  </w:num>
  <w:num w:numId="14">
    <w:abstractNumId w:val="3"/>
  </w:num>
  <w:num w:numId="15">
    <w:abstractNumId w:val="32"/>
  </w:num>
  <w:num w:numId="16">
    <w:abstractNumId w:val="16"/>
  </w:num>
  <w:num w:numId="17">
    <w:abstractNumId w:val="1"/>
  </w:num>
  <w:num w:numId="18">
    <w:abstractNumId w:val="8"/>
  </w:num>
  <w:num w:numId="19">
    <w:abstractNumId w:val="26"/>
  </w:num>
  <w:num w:numId="20">
    <w:abstractNumId w:val="27"/>
  </w:num>
  <w:num w:numId="21">
    <w:abstractNumId w:val="4"/>
  </w:num>
  <w:num w:numId="22">
    <w:abstractNumId w:val="22"/>
  </w:num>
  <w:num w:numId="23">
    <w:abstractNumId w:val="28"/>
  </w:num>
  <w:num w:numId="24">
    <w:abstractNumId w:val="12"/>
  </w:num>
  <w:num w:numId="25">
    <w:abstractNumId w:val="13"/>
  </w:num>
  <w:num w:numId="26">
    <w:abstractNumId w:val="6"/>
  </w:num>
  <w:num w:numId="27">
    <w:abstractNumId w:val="25"/>
  </w:num>
  <w:num w:numId="28">
    <w:abstractNumId w:val="24"/>
  </w:num>
  <w:num w:numId="29">
    <w:abstractNumId w:val="18"/>
  </w:num>
  <w:num w:numId="30">
    <w:abstractNumId w:val="31"/>
  </w:num>
  <w:num w:numId="31">
    <w:abstractNumId w:val="14"/>
  </w:num>
  <w:num w:numId="32">
    <w:abstractNumId w:val="17"/>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25"/>
    <w:rsid w:val="00037161"/>
    <w:rsid w:val="00045345"/>
    <w:rsid w:val="00055F57"/>
    <w:rsid w:val="000616FF"/>
    <w:rsid w:val="00065315"/>
    <w:rsid w:val="00071E98"/>
    <w:rsid w:val="0009307C"/>
    <w:rsid w:val="000A1B7B"/>
    <w:rsid w:val="000A715B"/>
    <w:rsid w:val="000B37D1"/>
    <w:rsid w:val="000D16EC"/>
    <w:rsid w:val="000E5A1D"/>
    <w:rsid w:val="001035BF"/>
    <w:rsid w:val="00111CEF"/>
    <w:rsid w:val="0012017C"/>
    <w:rsid w:val="001243F9"/>
    <w:rsid w:val="00127415"/>
    <w:rsid w:val="00130423"/>
    <w:rsid w:val="00130A7C"/>
    <w:rsid w:val="001318D3"/>
    <w:rsid w:val="00134752"/>
    <w:rsid w:val="001408AD"/>
    <w:rsid w:val="001A246A"/>
    <w:rsid w:val="001A273A"/>
    <w:rsid w:val="001A29EC"/>
    <w:rsid w:val="001B1389"/>
    <w:rsid w:val="001B4F69"/>
    <w:rsid w:val="001C0D40"/>
    <w:rsid w:val="001D0C7E"/>
    <w:rsid w:val="001D2D1B"/>
    <w:rsid w:val="001D7040"/>
    <w:rsid w:val="002042F7"/>
    <w:rsid w:val="00211BD3"/>
    <w:rsid w:val="002156F7"/>
    <w:rsid w:val="00215E72"/>
    <w:rsid w:val="002309DA"/>
    <w:rsid w:val="00234745"/>
    <w:rsid w:val="002523DD"/>
    <w:rsid w:val="0026396E"/>
    <w:rsid w:val="0027152A"/>
    <w:rsid w:val="00286323"/>
    <w:rsid w:val="00291F0D"/>
    <w:rsid w:val="002B0E84"/>
    <w:rsid w:val="002D20FB"/>
    <w:rsid w:val="002D558A"/>
    <w:rsid w:val="002D6F01"/>
    <w:rsid w:val="002F086B"/>
    <w:rsid w:val="002F6207"/>
    <w:rsid w:val="002F6C3D"/>
    <w:rsid w:val="0031400E"/>
    <w:rsid w:val="00317172"/>
    <w:rsid w:val="003361A1"/>
    <w:rsid w:val="00342427"/>
    <w:rsid w:val="0035726D"/>
    <w:rsid w:val="003575F7"/>
    <w:rsid w:val="00357B89"/>
    <w:rsid w:val="00375259"/>
    <w:rsid w:val="00380C29"/>
    <w:rsid w:val="00384EDB"/>
    <w:rsid w:val="00393627"/>
    <w:rsid w:val="00394F83"/>
    <w:rsid w:val="0039744C"/>
    <w:rsid w:val="003A2370"/>
    <w:rsid w:val="003B2F6D"/>
    <w:rsid w:val="003B58F1"/>
    <w:rsid w:val="003B60EF"/>
    <w:rsid w:val="003C1918"/>
    <w:rsid w:val="003C6B98"/>
    <w:rsid w:val="003D30A1"/>
    <w:rsid w:val="003E6BBC"/>
    <w:rsid w:val="003F2D7B"/>
    <w:rsid w:val="00400982"/>
    <w:rsid w:val="00402C9A"/>
    <w:rsid w:val="004152C2"/>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5013A1"/>
    <w:rsid w:val="00514085"/>
    <w:rsid w:val="00527DCC"/>
    <w:rsid w:val="00532AF2"/>
    <w:rsid w:val="00546222"/>
    <w:rsid w:val="00547C8B"/>
    <w:rsid w:val="00550637"/>
    <w:rsid w:val="0055575D"/>
    <w:rsid w:val="005567B1"/>
    <w:rsid w:val="005629D7"/>
    <w:rsid w:val="00570C59"/>
    <w:rsid w:val="005953DE"/>
    <w:rsid w:val="005974D5"/>
    <w:rsid w:val="00597E37"/>
    <w:rsid w:val="005B2DDD"/>
    <w:rsid w:val="005C7483"/>
    <w:rsid w:val="005F5C81"/>
    <w:rsid w:val="006118B6"/>
    <w:rsid w:val="0062104F"/>
    <w:rsid w:val="00642AF7"/>
    <w:rsid w:val="00647322"/>
    <w:rsid w:val="00650962"/>
    <w:rsid w:val="00651C56"/>
    <w:rsid w:val="00655606"/>
    <w:rsid w:val="006658EC"/>
    <w:rsid w:val="006709C7"/>
    <w:rsid w:val="006829A4"/>
    <w:rsid w:val="0068373A"/>
    <w:rsid w:val="00692EE1"/>
    <w:rsid w:val="0069444A"/>
    <w:rsid w:val="006B7A36"/>
    <w:rsid w:val="006C5CBE"/>
    <w:rsid w:val="00704EE2"/>
    <w:rsid w:val="00710222"/>
    <w:rsid w:val="00710F26"/>
    <w:rsid w:val="007115C1"/>
    <w:rsid w:val="00713027"/>
    <w:rsid w:val="00714537"/>
    <w:rsid w:val="00714B8F"/>
    <w:rsid w:val="00717ED2"/>
    <w:rsid w:val="0072035C"/>
    <w:rsid w:val="00736306"/>
    <w:rsid w:val="00740897"/>
    <w:rsid w:val="00742803"/>
    <w:rsid w:val="0075086E"/>
    <w:rsid w:val="00771656"/>
    <w:rsid w:val="00785B93"/>
    <w:rsid w:val="0079402E"/>
    <w:rsid w:val="007A3CB9"/>
    <w:rsid w:val="007A7E30"/>
    <w:rsid w:val="007B47EB"/>
    <w:rsid w:val="007C66C4"/>
    <w:rsid w:val="007D0ED7"/>
    <w:rsid w:val="007D0F2A"/>
    <w:rsid w:val="007F1ECB"/>
    <w:rsid w:val="007F4464"/>
    <w:rsid w:val="00811685"/>
    <w:rsid w:val="008143FB"/>
    <w:rsid w:val="0081453C"/>
    <w:rsid w:val="00821B79"/>
    <w:rsid w:val="00826102"/>
    <w:rsid w:val="00831D76"/>
    <w:rsid w:val="00836BF9"/>
    <w:rsid w:val="008670B4"/>
    <w:rsid w:val="008861CE"/>
    <w:rsid w:val="008900B9"/>
    <w:rsid w:val="00891868"/>
    <w:rsid w:val="008B16B0"/>
    <w:rsid w:val="008B1C33"/>
    <w:rsid w:val="008B420D"/>
    <w:rsid w:val="008C0469"/>
    <w:rsid w:val="008C2988"/>
    <w:rsid w:val="008C3A6A"/>
    <w:rsid w:val="008D51B6"/>
    <w:rsid w:val="008E42FC"/>
    <w:rsid w:val="008F339B"/>
    <w:rsid w:val="00912241"/>
    <w:rsid w:val="00921F88"/>
    <w:rsid w:val="009307F7"/>
    <w:rsid w:val="009436A2"/>
    <w:rsid w:val="0094626E"/>
    <w:rsid w:val="0094697E"/>
    <w:rsid w:val="00953D6D"/>
    <w:rsid w:val="009608C6"/>
    <w:rsid w:val="009802DD"/>
    <w:rsid w:val="00983495"/>
    <w:rsid w:val="00984BFF"/>
    <w:rsid w:val="009A3F13"/>
    <w:rsid w:val="009B010C"/>
    <w:rsid w:val="009B0ABF"/>
    <w:rsid w:val="009B3BA7"/>
    <w:rsid w:val="009C098E"/>
    <w:rsid w:val="009D6412"/>
    <w:rsid w:val="009E4F5D"/>
    <w:rsid w:val="009F7215"/>
    <w:rsid w:val="009F73A7"/>
    <w:rsid w:val="00A075DD"/>
    <w:rsid w:val="00A1574A"/>
    <w:rsid w:val="00A20764"/>
    <w:rsid w:val="00A24CE5"/>
    <w:rsid w:val="00A35A8D"/>
    <w:rsid w:val="00A540FE"/>
    <w:rsid w:val="00A6106A"/>
    <w:rsid w:val="00A635E0"/>
    <w:rsid w:val="00A64F35"/>
    <w:rsid w:val="00A739B6"/>
    <w:rsid w:val="00A77982"/>
    <w:rsid w:val="00A80158"/>
    <w:rsid w:val="00A96784"/>
    <w:rsid w:val="00AA70E4"/>
    <w:rsid w:val="00AA721B"/>
    <w:rsid w:val="00AB0FDE"/>
    <w:rsid w:val="00AB1E9A"/>
    <w:rsid w:val="00AC16F7"/>
    <w:rsid w:val="00AC4E85"/>
    <w:rsid w:val="00AC4F30"/>
    <w:rsid w:val="00AD121D"/>
    <w:rsid w:val="00AF37E1"/>
    <w:rsid w:val="00AF6D70"/>
    <w:rsid w:val="00B047C2"/>
    <w:rsid w:val="00B14627"/>
    <w:rsid w:val="00B17EF1"/>
    <w:rsid w:val="00B25D0E"/>
    <w:rsid w:val="00B3062A"/>
    <w:rsid w:val="00B3424A"/>
    <w:rsid w:val="00B37256"/>
    <w:rsid w:val="00B4022C"/>
    <w:rsid w:val="00B402B4"/>
    <w:rsid w:val="00B4348F"/>
    <w:rsid w:val="00B46DC7"/>
    <w:rsid w:val="00B606B4"/>
    <w:rsid w:val="00B665FB"/>
    <w:rsid w:val="00B73BEC"/>
    <w:rsid w:val="00B7652C"/>
    <w:rsid w:val="00BA0D02"/>
    <w:rsid w:val="00BA1A7C"/>
    <w:rsid w:val="00BA2002"/>
    <w:rsid w:val="00BA4625"/>
    <w:rsid w:val="00BB322D"/>
    <w:rsid w:val="00BB77C1"/>
    <w:rsid w:val="00BE4CDD"/>
    <w:rsid w:val="00C07F25"/>
    <w:rsid w:val="00C1217F"/>
    <w:rsid w:val="00C25446"/>
    <w:rsid w:val="00C33323"/>
    <w:rsid w:val="00C35B64"/>
    <w:rsid w:val="00C40392"/>
    <w:rsid w:val="00C543CA"/>
    <w:rsid w:val="00C54A5E"/>
    <w:rsid w:val="00C775E4"/>
    <w:rsid w:val="00C82831"/>
    <w:rsid w:val="00CA511A"/>
    <w:rsid w:val="00CB2031"/>
    <w:rsid w:val="00CB296B"/>
    <w:rsid w:val="00CB363A"/>
    <w:rsid w:val="00CC0531"/>
    <w:rsid w:val="00CD337A"/>
    <w:rsid w:val="00CD360A"/>
    <w:rsid w:val="00CD4DE0"/>
    <w:rsid w:val="00CE043D"/>
    <w:rsid w:val="00CE0571"/>
    <w:rsid w:val="00CE43A3"/>
    <w:rsid w:val="00CF0D6E"/>
    <w:rsid w:val="00CF1B8E"/>
    <w:rsid w:val="00CF39D3"/>
    <w:rsid w:val="00D00A3C"/>
    <w:rsid w:val="00D03427"/>
    <w:rsid w:val="00D03C65"/>
    <w:rsid w:val="00D074B5"/>
    <w:rsid w:val="00D12167"/>
    <w:rsid w:val="00D14761"/>
    <w:rsid w:val="00D2622C"/>
    <w:rsid w:val="00D31B14"/>
    <w:rsid w:val="00D6042A"/>
    <w:rsid w:val="00D630C1"/>
    <w:rsid w:val="00D661B2"/>
    <w:rsid w:val="00D75FD3"/>
    <w:rsid w:val="00D84793"/>
    <w:rsid w:val="00D854F5"/>
    <w:rsid w:val="00D92B0B"/>
    <w:rsid w:val="00DA0F0D"/>
    <w:rsid w:val="00DA27F4"/>
    <w:rsid w:val="00DB56B6"/>
    <w:rsid w:val="00DD07B3"/>
    <w:rsid w:val="00DD6C37"/>
    <w:rsid w:val="00DE138D"/>
    <w:rsid w:val="00DE30D2"/>
    <w:rsid w:val="00DF22C8"/>
    <w:rsid w:val="00DF2A62"/>
    <w:rsid w:val="00DF462A"/>
    <w:rsid w:val="00E10A09"/>
    <w:rsid w:val="00E13202"/>
    <w:rsid w:val="00E1754B"/>
    <w:rsid w:val="00E34440"/>
    <w:rsid w:val="00E5018E"/>
    <w:rsid w:val="00E653A1"/>
    <w:rsid w:val="00E7174C"/>
    <w:rsid w:val="00E84381"/>
    <w:rsid w:val="00E9037C"/>
    <w:rsid w:val="00E936B8"/>
    <w:rsid w:val="00E94ED1"/>
    <w:rsid w:val="00E957B5"/>
    <w:rsid w:val="00EA0817"/>
    <w:rsid w:val="00EA50BD"/>
    <w:rsid w:val="00EC0A3B"/>
    <w:rsid w:val="00EC5F0D"/>
    <w:rsid w:val="00EE5161"/>
    <w:rsid w:val="00EF6675"/>
    <w:rsid w:val="00F00A5D"/>
    <w:rsid w:val="00F0337F"/>
    <w:rsid w:val="00F04082"/>
    <w:rsid w:val="00F13187"/>
    <w:rsid w:val="00F1706E"/>
    <w:rsid w:val="00F27A20"/>
    <w:rsid w:val="00F505CC"/>
    <w:rsid w:val="00F60C9B"/>
    <w:rsid w:val="00F60DD1"/>
    <w:rsid w:val="00F61FDB"/>
    <w:rsid w:val="00F76DBC"/>
    <w:rsid w:val="00F772BE"/>
    <w:rsid w:val="00F77A42"/>
    <w:rsid w:val="00F802A2"/>
    <w:rsid w:val="00F93EAC"/>
    <w:rsid w:val="00FA155E"/>
    <w:rsid w:val="00FA7BF6"/>
    <w:rsid w:val="00FB3688"/>
    <w:rsid w:val="00FD523D"/>
    <w:rsid w:val="00FD542E"/>
    <w:rsid w:val="00FD562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basedOn w:val="Bekezdsalapbettpusa"/>
    <w:uiPriority w:val="99"/>
    <w:semiHidden/>
    <w:unhideWhenUsed/>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B49C-75B2-4D91-BF1F-6ED2FEC3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2948</Words>
  <Characters>20349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Békési Zsuzsanna</cp:lastModifiedBy>
  <cp:revision>6</cp:revision>
  <cp:lastPrinted>2021-10-28T14:39:00Z</cp:lastPrinted>
  <dcterms:created xsi:type="dcterms:W3CDTF">2021-11-15T13:22:00Z</dcterms:created>
  <dcterms:modified xsi:type="dcterms:W3CDTF">2021-11-16T11:03:00Z</dcterms:modified>
</cp:coreProperties>
</file>