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62" w:rsidRPr="009802DD" w:rsidRDefault="005E0D62" w:rsidP="005E0D62">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t>Az ajánlattételi felhívás 1. melléklete</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overflowPunct w:val="0"/>
        <w:autoSpaceDE w:val="0"/>
        <w:autoSpaceDN w:val="0"/>
        <w:adjustRightInd w:val="0"/>
        <w:spacing w:before="60" w:after="6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5E0D62" w:rsidRPr="009802DD" w:rsidRDefault="005E0D62" w:rsidP="005E0D62">
      <w:pPr>
        <w:overflowPunct w:val="0"/>
        <w:autoSpaceDE w:val="0"/>
        <w:autoSpaceDN w:val="0"/>
        <w:adjustRightInd w:val="0"/>
        <w:spacing w:before="60" w:after="6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4693"/>
      </w:tblGrid>
      <w:tr w:rsidR="005E0D62" w:rsidRPr="009802DD" w:rsidTr="00EE1D4B">
        <w:tc>
          <w:tcPr>
            <w:tcW w:w="3719"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tc>
        <w:tc>
          <w:tcPr>
            <w:tcW w:w="4693"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nil"/>
              <w:left w:val="nil"/>
              <w:bottom w:val="nil"/>
              <w:right w:val="nil"/>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9802DD" w:rsidTr="00EE1D4B">
        <w:tc>
          <w:tcPr>
            <w:tcW w:w="3719"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tc>
      </w:tr>
      <w:tr w:rsidR="005E0D62" w:rsidRPr="00CE043D" w:rsidTr="00EE1D4B">
        <w:tc>
          <w:tcPr>
            <w:tcW w:w="3719" w:type="dxa"/>
            <w:tcBorders>
              <w:top w:val="single" w:sz="4" w:space="0" w:color="auto"/>
              <w:left w:val="single" w:sz="4" w:space="0" w:color="auto"/>
              <w:bottom w:val="single" w:sz="4" w:space="0" w:color="auto"/>
              <w:right w:val="single" w:sz="4" w:space="0" w:color="auto"/>
            </w:tcBorders>
          </w:tcPr>
          <w:p w:rsidR="005E0D62" w:rsidRPr="00400919" w:rsidRDefault="005E0D62" w:rsidP="00EE1D4B">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 (nettó Ft + Áfa = bruttó Ft):</w:t>
            </w:r>
          </w:p>
          <w:p w:rsidR="005E0D62" w:rsidRPr="00400919" w:rsidRDefault="005E0D62" w:rsidP="00EE1D4B">
            <w:pPr>
              <w:overflowPunct w:val="0"/>
              <w:autoSpaceDE w:val="0"/>
              <w:autoSpaceDN w:val="0"/>
              <w:adjustRightInd w:val="0"/>
              <w:spacing w:before="60" w:after="60"/>
              <w:textAlignment w:val="baseline"/>
              <w:rPr>
                <w:rFonts w:eastAsia="Times New Roman"/>
                <w:bCs/>
                <w:sz w:val="24"/>
                <w:szCs w:val="24"/>
                <w:lang w:val="hu-HU" w:eastAsia="hu-HU"/>
              </w:rPr>
            </w:pPr>
          </w:p>
          <w:p w:rsidR="005E0D62" w:rsidRPr="00560208" w:rsidRDefault="005E0D62" w:rsidP="00EE1D4B">
            <w:pPr>
              <w:overflowPunct w:val="0"/>
              <w:autoSpaceDE w:val="0"/>
              <w:autoSpaceDN w:val="0"/>
              <w:adjustRightInd w:val="0"/>
              <w:spacing w:before="60" w:after="60"/>
              <w:textAlignment w:val="baseline"/>
              <w:rPr>
                <w:rFonts w:eastAsia="Times New Roman"/>
                <w:b/>
                <w:bCs/>
                <w:sz w:val="24"/>
                <w:szCs w:val="24"/>
                <w:lang w:val="hu-HU" w:eastAsia="hu-HU"/>
              </w:rPr>
            </w:pPr>
            <w:r w:rsidRPr="00560208">
              <w:rPr>
                <w:rFonts w:eastAsia="Times New Roman"/>
                <w:b/>
                <w:bCs/>
                <w:sz w:val="24"/>
                <w:szCs w:val="24"/>
                <w:lang w:val="hu-HU" w:eastAsia="hu-HU"/>
              </w:rPr>
              <w:t>3/A pontra: Építészeti felújítás tervezése</w:t>
            </w: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r w:rsidR="005E0D62" w:rsidRPr="00CE043D" w:rsidTr="00EE1D4B">
        <w:tc>
          <w:tcPr>
            <w:tcW w:w="3719" w:type="dxa"/>
            <w:tcBorders>
              <w:top w:val="single" w:sz="4" w:space="0" w:color="auto"/>
              <w:left w:val="single" w:sz="4" w:space="0" w:color="auto"/>
              <w:bottom w:val="single" w:sz="4" w:space="0" w:color="auto"/>
              <w:right w:val="single" w:sz="4" w:space="0" w:color="auto"/>
            </w:tcBorders>
          </w:tcPr>
          <w:p w:rsidR="005E0D62" w:rsidRPr="00400919" w:rsidRDefault="005E0D62" w:rsidP="00EE1D4B">
            <w:pPr>
              <w:overflowPunct w:val="0"/>
              <w:autoSpaceDE w:val="0"/>
              <w:autoSpaceDN w:val="0"/>
              <w:adjustRightInd w:val="0"/>
              <w:spacing w:before="60" w:after="60"/>
              <w:textAlignment w:val="baseline"/>
              <w:rPr>
                <w:rFonts w:eastAsia="Times New Roman"/>
                <w:bCs/>
                <w:sz w:val="24"/>
                <w:szCs w:val="24"/>
                <w:lang w:val="hu-HU" w:eastAsia="hu-HU"/>
              </w:rPr>
            </w:pPr>
            <w:r w:rsidRPr="00400919">
              <w:rPr>
                <w:rFonts w:eastAsia="Times New Roman"/>
                <w:bCs/>
                <w:sz w:val="24"/>
                <w:szCs w:val="24"/>
                <w:lang w:val="hu-HU" w:eastAsia="hu-HU"/>
              </w:rPr>
              <w:t>Az ajánlattevő által adott árajánlat (nettó Ft + Áfa = bruttó Ft):</w:t>
            </w:r>
          </w:p>
          <w:p w:rsidR="005E0D62" w:rsidRPr="00400919" w:rsidRDefault="005E0D62" w:rsidP="00EE1D4B">
            <w:pPr>
              <w:overflowPunct w:val="0"/>
              <w:autoSpaceDE w:val="0"/>
              <w:autoSpaceDN w:val="0"/>
              <w:adjustRightInd w:val="0"/>
              <w:spacing w:before="60" w:after="60"/>
              <w:textAlignment w:val="baseline"/>
              <w:rPr>
                <w:rFonts w:eastAsia="Times New Roman"/>
                <w:bCs/>
                <w:sz w:val="24"/>
                <w:szCs w:val="24"/>
                <w:lang w:val="hu-HU" w:eastAsia="hu-HU"/>
              </w:rPr>
            </w:pPr>
          </w:p>
          <w:p w:rsidR="005E0D62" w:rsidRPr="00560208" w:rsidRDefault="005E0D62" w:rsidP="00EE1D4B">
            <w:pPr>
              <w:overflowPunct w:val="0"/>
              <w:autoSpaceDE w:val="0"/>
              <w:autoSpaceDN w:val="0"/>
              <w:adjustRightInd w:val="0"/>
              <w:spacing w:before="60" w:after="60"/>
              <w:textAlignment w:val="baseline"/>
              <w:rPr>
                <w:rFonts w:eastAsia="Times New Roman"/>
                <w:b/>
                <w:bCs/>
                <w:sz w:val="24"/>
                <w:szCs w:val="24"/>
                <w:lang w:val="hu-HU" w:eastAsia="hu-HU"/>
              </w:rPr>
            </w:pPr>
            <w:r w:rsidRPr="00560208">
              <w:rPr>
                <w:rFonts w:eastAsia="Times New Roman"/>
                <w:b/>
                <w:bCs/>
                <w:sz w:val="24"/>
                <w:szCs w:val="24"/>
                <w:lang w:val="hu-HU" w:eastAsia="hu-HU"/>
              </w:rPr>
              <w:t>3/B pontra: Elektromos szakági felújítás tervezése</w:t>
            </w:r>
          </w:p>
        </w:tc>
        <w:tc>
          <w:tcPr>
            <w:tcW w:w="4693" w:type="dxa"/>
            <w:tcBorders>
              <w:top w:val="single" w:sz="4" w:space="0" w:color="auto"/>
              <w:left w:val="single" w:sz="4" w:space="0" w:color="auto"/>
              <w:bottom w:val="single" w:sz="4" w:space="0" w:color="auto"/>
              <w:right w:val="single" w:sz="4" w:space="0" w:color="auto"/>
            </w:tcBorders>
          </w:tcPr>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p>
          <w:p w:rsidR="005E0D62" w:rsidRPr="009802DD" w:rsidRDefault="005E0D62" w:rsidP="00EE1D4B">
            <w:pPr>
              <w:overflowPunct w:val="0"/>
              <w:autoSpaceDE w:val="0"/>
              <w:autoSpaceDN w:val="0"/>
              <w:adjustRightInd w:val="0"/>
              <w:spacing w:before="60" w:after="6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Ft</w:t>
            </w:r>
            <w:proofErr w:type="gramEnd"/>
          </w:p>
        </w:tc>
      </w:tr>
    </w:tbl>
    <w:p w:rsidR="005E0D62" w:rsidRPr="009802DD" w:rsidRDefault="005E0D62" w:rsidP="005E0D62">
      <w:pPr>
        <w:overflowPunct w:val="0"/>
        <w:autoSpaceDE w:val="0"/>
        <w:autoSpaceDN w:val="0"/>
        <w:adjustRightInd w:val="0"/>
        <w:spacing w:before="60" w:after="60"/>
        <w:jc w:val="both"/>
        <w:textAlignment w:val="baseline"/>
        <w:rPr>
          <w:rFonts w:eastAsia="Times New Roman"/>
          <w:bCs/>
          <w:sz w:val="24"/>
          <w:szCs w:val="24"/>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sz w:val="24"/>
          <w:szCs w:val="24"/>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0D62" w:rsidRPr="009802DD" w:rsidTr="00EE1D4B">
        <w:trPr>
          <w:trHeight w:val="32"/>
        </w:trPr>
        <w:tc>
          <w:tcPr>
            <w:tcW w:w="0" w:type="auto"/>
          </w:tcPr>
          <w:p w:rsidR="005E0D62" w:rsidRPr="009802DD" w:rsidRDefault="005E0D62" w:rsidP="00EE1D4B">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spacing w:before="60" w:after="60"/>
        <w:rPr>
          <w:rFonts w:eastAsia="Times New Roman"/>
          <w:b/>
          <w:i/>
          <w:lang w:val="hu-HU" w:eastAsia="hu-HU"/>
        </w:rPr>
      </w:pPr>
      <w:r w:rsidRPr="009802DD">
        <w:rPr>
          <w:rFonts w:eastAsia="Times New Roman"/>
          <w:lang w:val="hu-HU" w:eastAsia="hu-HU"/>
        </w:rPr>
        <w:br w:type="page"/>
      </w:r>
      <w:r w:rsidRPr="009802DD">
        <w:rPr>
          <w:rFonts w:eastAsia="Times New Roman"/>
          <w:b/>
          <w:i/>
          <w:lang w:val="hu-HU" w:eastAsia="hu-HU"/>
        </w:rPr>
        <w:lastRenderedPageBreak/>
        <w:t>Az ajánlattételi felhívás 2. melléklete</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overflowPunct w:val="0"/>
        <w:autoSpaceDE w:val="0"/>
        <w:autoSpaceDN w:val="0"/>
        <w:adjustRightInd w:val="0"/>
        <w:spacing w:before="60" w:after="60"/>
        <w:jc w:val="center"/>
        <w:textAlignment w:val="baseline"/>
        <w:rPr>
          <w:rFonts w:eastAsia="Times New Roman"/>
          <w:b/>
          <w:lang w:val="hu-HU" w:eastAsia="hu-HU"/>
        </w:rPr>
      </w:pPr>
      <w:r w:rsidRPr="009802DD">
        <w:rPr>
          <w:rFonts w:eastAsia="Times New Roman"/>
          <w:b/>
          <w:lang w:val="hu-HU" w:eastAsia="hu-HU"/>
        </w:rPr>
        <w:t>Nyilatkozat</w:t>
      </w:r>
    </w:p>
    <w:p w:rsidR="005E0D62" w:rsidRPr="009802DD" w:rsidRDefault="005E0D62" w:rsidP="005E0D62">
      <w:pPr>
        <w:suppressAutoHyphens/>
        <w:overflowPunct w:val="0"/>
        <w:autoSpaceDE w:val="0"/>
        <w:autoSpaceDN w:val="0"/>
        <w:adjustRightInd w:val="0"/>
        <w:spacing w:before="60" w:after="60"/>
        <w:jc w:val="center"/>
        <w:textAlignment w:val="baseline"/>
        <w:rPr>
          <w:rFonts w:eastAsia="Times New Roman"/>
          <w:bCs/>
          <w:lang w:val="hu-HU" w:eastAsia="hu-HU"/>
        </w:rPr>
      </w:pPr>
      <w:r>
        <w:rPr>
          <w:rFonts w:eastAsia="Times New Roman"/>
          <w:b/>
          <w:lang w:val="hu-HU" w:eastAsia="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rsidR="005E0D62" w:rsidRPr="009802DD" w:rsidRDefault="005E0D62" w:rsidP="005E0D62">
      <w:pPr>
        <w:overflowPunct w:val="0"/>
        <w:autoSpaceDE w:val="0"/>
        <w:autoSpaceDN w:val="0"/>
        <w:adjustRightInd w:val="0"/>
        <w:spacing w:before="60" w:after="60"/>
        <w:ind w:left="360"/>
        <w:jc w:val="center"/>
        <w:textAlignment w:val="baseline"/>
        <w:rPr>
          <w:rFonts w:eastAsia="Times New Roman"/>
          <w:lang w:val="hu-HU" w:eastAsia="hu-HU"/>
        </w:rPr>
      </w:pPr>
    </w:p>
    <w:p w:rsidR="005E0D62" w:rsidRDefault="005E0D62" w:rsidP="005E0D62">
      <w:pPr>
        <w:overflowPunct w:val="0"/>
        <w:autoSpaceDE w:val="0"/>
        <w:autoSpaceDN w:val="0"/>
        <w:adjustRightInd w:val="0"/>
        <w:spacing w:before="60" w:after="60"/>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xml:space="preserve">………………….. társaság (ajánlattevő), melyet képvisel: </w:t>
      </w:r>
    </w:p>
    <w:p w:rsidR="005E0D62" w:rsidRPr="009802DD" w:rsidRDefault="005E0D62" w:rsidP="005E0D62">
      <w:pPr>
        <w:overflowPunct w:val="0"/>
        <w:autoSpaceDE w:val="0"/>
        <w:autoSpaceDN w:val="0"/>
        <w:adjustRightInd w:val="0"/>
        <w:spacing w:before="60" w:after="60"/>
        <w:ind w:left="360"/>
        <w:jc w:val="center"/>
        <w:textAlignment w:val="baseline"/>
        <w:rPr>
          <w:rFonts w:eastAsia="Times New Roman"/>
          <w:color w:val="000000"/>
          <w:lang w:val="hu-HU" w:eastAsia="hu-HU"/>
        </w:rPr>
      </w:pPr>
      <w:r w:rsidRPr="009802DD">
        <w:rPr>
          <w:rFonts w:eastAsia="Times New Roman"/>
          <w:color w:val="000000"/>
          <w:lang w:val="hu-HU" w:eastAsia="hu-HU"/>
        </w:rPr>
        <w:t>……………………………</w:t>
      </w:r>
    </w:p>
    <w:p w:rsidR="005E0D62" w:rsidRPr="009802DD" w:rsidRDefault="005E0D62" w:rsidP="005E0D62">
      <w:pPr>
        <w:overflowPunct w:val="0"/>
        <w:autoSpaceDE w:val="0"/>
        <w:autoSpaceDN w:val="0"/>
        <w:adjustRightInd w:val="0"/>
        <w:spacing w:before="60" w:after="60"/>
        <w:ind w:left="360"/>
        <w:jc w:val="center"/>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rsidR="005E0D62" w:rsidRPr="009802DD" w:rsidRDefault="005E0D62" w:rsidP="005E0D62">
      <w:pPr>
        <w:overflowPunct w:val="0"/>
        <w:autoSpaceDE w:val="0"/>
        <w:autoSpaceDN w:val="0"/>
        <w:adjustRightInd w:val="0"/>
        <w:spacing w:before="60" w:after="60"/>
        <w:ind w:left="360"/>
        <w:jc w:val="both"/>
        <w:textAlignment w:val="baseline"/>
        <w:rPr>
          <w:rFonts w:eastAsia="Times New Roman"/>
          <w:b/>
          <w:color w:val="000000"/>
          <w:lang w:val="hu-HU" w:eastAsia="hu-HU"/>
        </w:rPr>
      </w:pPr>
    </w:p>
    <w:p w:rsidR="005E0D62" w:rsidRPr="009802DD" w:rsidRDefault="005E0D62" w:rsidP="005E0D62">
      <w:pPr>
        <w:tabs>
          <w:tab w:val="left" w:pos="5370"/>
        </w:tabs>
        <w:overflowPunct w:val="0"/>
        <w:autoSpaceDE w:val="0"/>
        <w:autoSpaceDN w:val="0"/>
        <w:adjustRightInd w:val="0"/>
        <w:spacing w:before="60" w:after="6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rsidR="005E0D62" w:rsidRPr="009802DD" w:rsidRDefault="005E0D62" w:rsidP="005E0D62">
      <w:pPr>
        <w:tabs>
          <w:tab w:val="left" w:pos="5370"/>
        </w:tabs>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580456">
        <w:rPr>
          <w:rFonts w:eastAsia="Times New Roman"/>
          <w:i/>
          <w:iCs/>
          <w:lang w:val="hu-HU" w:eastAsia="hu-HU"/>
        </w:rPr>
        <w:t>aa</w:t>
      </w:r>
      <w:proofErr w:type="spellEnd"/>
      <w:r w:rsidRPr="00580456">
        <w:rPr>
          <w:rFonts w:eastAsia="Times New Roman"/>
          <w:i/>
          <w:iCs/>
          <w:lang w:val="hu-HU" w:eastAsia="hu-HU"/>
        </w:rPr>
        <w:t xml:space="preserve">) </w:t>
      </w:r>
      <w:r w:rsidRPr="00580456">
        <w:rPr>
          <w:rFonts w:eastAsia="Times New Roman"/>
          <w:lang w:val="hu-HU" w:eastAsia="hu-HU"/>
        </w:rPr>
        <w:t xml:space="preserve">a Büntető Törvénykönyvről szóló 1978. évi IV. törvény (a továbbiakban: 1978. évi IV. </w:t>
      </w:r>
      <w:r w:rsidRPr="009802DD">
        <w:rPr>
          <w:rFonts w:eastAsia="Times New Roman"/>
          <w:lang w:val="hu-HU" w:eastAsia="hu-HU"/>
        </w:rPr>
        <w:t>törvény), illetve a Büntető Törvénykönyvről szóló 2012. évi C. törvény (a továbbiakban: Btk.) szerinti bűnszervezetben részvétel, ideértve a bűncselekmény bűnszervezetben történő elkövetését is;</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i/>
          <w:iCs/>
          <w:lang w:val="hu-HU" w:eastAsia="hu-HU"/>
        </w:rPr>
        <w:lastRenderedPageBreak/>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rsidR="005E0D62" w:rsidRPr="009802DD" w:rsidRDefault="005E0D62" w:rsidP="005E0D62">
      <w:pPr>
        <w:overflowPunct w:val="0"/>
        <w:autoSpaceDE w:val="0"/>
        <w:autoSpaceDN w:val="0"/>
        <w:adjustRightInd w:val="0"/>
        <w:spacing w:before="60" w:after="6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rsidR="005E0D62" w:rsidRPr="009802DD" w:rsidRDefault="005E0D62" w:rsidP="005E0D62">
      <w:pPr>
        <w:tabs>
          <w:tab w:val="left" w:pos="5370"/>
        </w:tabs>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tabs>
          <w:tab w:val="left" w:pos="5370"/>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5E0D62" w:rsidRPr="009802DD" w:rsidRDefault="005E0D62" w:rsidP="005E0D62">
      <w:pPr>
        <w:overflowPunct w:val="0"/>
        <w:autoSpaceDE w:val="0"/>
        <w:autoSpaceDN w:val="0"/>
        <w:adjustRightInd w:val="0"/>
        <w:spacing w:before="60" w:after="60"/>
        <w:ind w:left="284"/>
        <w:jc w:val="both"/>
        <w:textAlignment w:val="baseline"/>
        <w:rPr>
          <w:rFonts w:eastAsia="Times New Roman"/>
          <w:b/>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0D62" w:rsidRPr="009802DD" w:rsidTr="00EE1D4B">
        <w:trPr>
          <w:trHeight w:val="32"/>
        </w:trPr>
        <w:tc>
          <w:tcPr>
            <w:tcW w:w="0" w:type="auto"/>
          </w:tcPr>
          <w:p w:rsidR="005E0D62" w:rsidRPr="009802DD" w:rsidRDefault="005E0D62" w:rsidP="00EE1D4B">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rsidR="005E0D62" w:rsidRPr="009802DD" w:rsidRDefault="005E0D62" w:rsidP="005E0D62">
      <w:pPr>
        <w:overflowPunct w:val="0"/>
        <w:autoSpaceDE w:val="0"/>
        <w:autoSpaceDN w:val="0"/>
        <w:adjustRightInd w:val="0"/>
        <w:spacing w:before="60" w:after="60"/>
        <w:jc w:val="both"/>
        <w:textAlignment w:val="baseline"/>
        <w:rPr>
          <w:rFonts w:eastAsia="Times New Roman"/>
          <w:b/>
          <w:bCs/>
          <w:sz w:val="24"/>
          <w:szCs w:val="24"/>
          <w:lang w:val="hu-HU" w:eastAsia="hu-HU"/>
        </w:rPr>
      </w:pPr>
    </w:p>
    <w:p w:rsidR="005E0D62" w:rsidRPr="009802DD" w:rsidRDefault="005E0D62" w:rsidP="005E0D62">
      <w:pPr>
        <w:spacing w:before="60" w:after="60"/>
        <w:rPr>
          <w:rFonts w:eastAsia="Times New Roman"/>
          <w:b/>
          <w:bCs/>
          <w:sz w:val="24"/>
          <w:szCs w:val="24"/>
          <w:lang w:val="hu-HU" w:eastAsia="hu-HU"/>
        </w:rPr>
      </w:pPr>
      <w:r w:rsidRPr="009802DD">
        <w:rPr>
          <w:rFonts w:eastAsia="Times New Roman"/>
          <w:b/>
          <w:bCs/>
          <w:sz w:val="24"/>
          <w:szCs w:val="24"/>
          <w:lang w:val="hu-HU" w:eastAsia="hu-HU"/>
        </w:rPr>
        <w:br w:type="page"/>
      </w:r>
    </w:p>
    <w:p w:rsidR="005E0D62" w:rsidRPr="009802DD" w:rsidRDefault="005E0D62" w:rsidP="005E0D62">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melléklete</w:t>
      </w:r>
    </w:p>
    <w:p w:rsidR="005E0D62" w:rsidRPr="009802DD" w:rsidRDefault="005E0D62" w:rsidP="005E0D62">
      <w:pPr>
        <w:tabs>
          <w:tab w:val="left" w:pos="6804"/>
        </w:tabs>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tabs>
          <w:tab w:val="left" w:pos="6804"/>
        </w:tabs>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tabs>
          <w:tab w:val="left" w:pos="3969"/>
        </w:tabs>
        <w:spacing w:before="60" w:after="60"/>
        <w:jc w:val="center"/>
        <w:rPr>
          <w:rFonts w:eastAsia="Times New Roman"/>
          <w:iCs/>
          <w:lang w:val="hu-HU" w:eastAsia="hu-HU"/>
        </w:rPr>
      </w:pPr>
      <w:r w:rsidRPr="009802DD">
        <w:rPr>
          <w:rFonts w:eastAsia="Times New Roman"/>
          <w:b/>
          <w:iCs/>
          <w:lang w:val="hu-HU" w:eastAsia="hu-HU"/>
        </w:rPr>
        <w:t>Ajánlattételi Nyilatkozat</w:t>
      </w:r>
    </w:p>
    <w:p w:rsidR="005E0D62" w:rsidRPr="009802DD" w:rsidRDefault="005E0D62" w:rsidP="005E0D62">
      <w:pPr>
        <w:tabs>
          <w:tab w:val="left" w:pos="3969"/>
        </w:tabs>
        <w:spacing w:before="60" w:after="60"/>
        <w:jc w:val="both"/>
        <w:rPr>
          <w:rFonts w:eastAsia="Times New Roman"/>
          <w:b/>
          <w:bCs/>
          <w:lang w:val="hu-HU" w:eastAsia="hu-HU"/>
        </w:rPr>
      </w:pPr>
    </w:p>
    <w:p w:rsidR="005E0D62" w:rsidRPr="0000127B" w:rsidRDefault="005E0D62" w:rsidP="005E0D62">
      <w:pPr>
        <w:spacing w:before="60" w:after="60"/>
        <w:jc w:val="center"/>
        <w:rPr>
          <w:rFonts w:eastAsia="Calibri"/>
          <w:b/>
          <w:lang w:val="hu-HU"/>
        </w:rPr>
      </w:pPr>
      <w:r w:rsidRPr="009802DD">
        <w:rPr>
          <w:rFonts w:eastAsia="Calibri"/>
          <w:b/>
          <w:lang w:val="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9802DD">
        <w:rPr>
          <w:rFonts w:eastAsia="Times New Roman"/>
          <w:b/>
          <w:lang w:val="hu-HU" w:eastAsia="hu-HU"/>
        </w:rPr>
        <w:t xml:space="preserve">” </w:t>
      </w:r>
    </w:p>
    <w:p w:rsidR="005E0D62" w:rsidRPr="009802DD" w:rsidRDefault="005E0D62" w:rsidP="005E0D62">
      <w:pPr>
        <w:tabs>
          <w:tab w:val="left" w:pos="3969"/>
        </w:tabs>
        <w:spacing w:before="60" w:after="60"/>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rsidR="005E0D62" w:rsidRPr="009802DD" w:rsidRDefault="005E0D62" w:rsidP="005E0D62">
      <w:pPr>
        <w:tabs>
          <w:tab w:val="left" w:pos="3969"/>
        </w:tabs>
        <w:spacing w:before="60" w:after="60"/>
        <w:jc w:val="both"/>
        <w:rPr>
          <w:rFonts w:eastAsia="Times New Roman"/>
          <w:b/>
          <w:bCs/>
          <w:lang w:val="hu-HU" w:eastAsia="hu-HU"/>
        </w:rPr>
      </w:pP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tabs>
          <w:tab w:val="left" w:pos="3969"/>
        </w:tabs>
        <w:spacing w:before="60" w:after="60"/>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numPr>
          <w:ilvl w:val="0"/>
          <w:numId w:val="1"/>
        </w:numPr>
        <w:tabs>
          <w:tab w:val="left" w:pos="3969"/>
        </w:tabs>
        <w:overflowPunct w:val="0"/>
        <w:autoSpaceDE w:val="0"/>
        <w:autoSpaceDN w:val="0"/>
        <w:adjustRightInd w:val="0"/>
        <w:spacing w:before="60" w:after="6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5E0D62" w:rsidRPr="009802DD" w:rsidRDefault="005E0D62" w:rsidP="005E0D62">
      <w:pPr>
        <w:tabs>
          <w:tab w:val="left" w:pos="3969"/>
        </w:tabs>
        <w:overflowPunct w:val="0"/>
        <w:autoSpaceDE w:val="0"/>
        <w:autoSpaceDN w:val="0"/>
        <w:adjustRightInd w:val="0"/>
        <w:spacing w:before="60" w:after="60"/>
        <w:jc w:val="both"/>
        <w:textAlignment w:val="baseline"/>
        <w:rPr>
          <w:rFonts w:eastAsia="Times New Roman"/>
          <w:lang w:val="hu-HU" w:eastAsia="hu-HU"/>
        </w:rPr>
      </w:pPr>
    </w:p>
    <w:p w:rsidR="005E0D62" w:rsidRPr="009802DD" w:rsidRDefault="005E0D62" w:rsidP="005E0D62">
      <w:pPr>
        <w:pStyle w:val="Listaszerbekezds"/>
        <w:numPr>
          <w:ilvl w:val="0"/>
          <w:numId w:val="1"/>
        </w:numPr>
        <w:overflowPunct w:val="0"/>
        <w:autoSpaceDE w:val="0"/>
        <w:autoSpaceDN w:val="0"/>
        <w:adjustRightInd w:val="0"/>
        <w:spacing w:before="60" w:after="60"/>
        <w:ind w:right="72"/>
        <w:contextualSpacing w:val="0"/>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p w:rsidR="005E0D62" w:rsidRPr="009802DD" w:rsidRDefault="005E0D62" w:rsidP="005E0D62">
      <w:pPr>
        <w:overflowPunct w:val="0"/>
        <w:autoSpaceDE w:val="0"/>
        <w:autoSpaceDN w:val="0"/>
        <w:adjustRightInd w:val="0"/>
        <w:spacing w:before="60" w:after="60"/>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5E0D62" w:rsidRPr="009802DD" w:rsidTr="00EE1D4B">
        <w:trPr>
          <w:trHeight w:val="32"/>
        </w:trPr>
        <w:tc>
          <w:tcPr>
            <w:tcW w:w="0" w:type="auto"/>
          </w:tcPr>
          <w:p w:rsidR="005E0D62" w:rsidRPr="009802DD" w:rsidRDefault="005E0D62" w:rsidP="00EE1D4B">
            <w:pPr>
              <w:overflowPunct w:val="0"/>
              <w:autoSpaceDE w:val="0"/>
              <w:autoSpaceDN w:val="0"/>
              <w:adjustRightInd w:val="0"/>
              <w:spacing w:before="60" w:after="60"/>
              <w:jc w:val="both"/>
              <w:textAlignment w:val="baseline"/>
              <w:rPr>
                <w:rFonts w:eastAsia="Times New Roman"/>
                <w:color w:val="000000"/>
                <w:lang w:val="hu-HU" w:eastAsia="hu-HU"/>
              </w:rPr>
            </w:pPr>
            <w:r w:rsidRPr="009802DD">
              <w:rPr>
                <w:rFonts w:eastAsia="Times New Roman"/>
                <w:color w:val="000000"/>
                <w:lang w:val="hu-HU" w:eastAsia="hu-HU"/>
              </w:rPr>
              <w:t>…………………………………</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p>
          <w:p w:rsidR="005E0D62" w:rsidRPr="009802DD" w:rsidRDefault="005E0D62" w:rsidP="00EE1D4B">
            <w:pPr>
              <w:overflowPunct w:val="0"/>
              <w:autoSpaceDE w:val="0"/>
              <w:autoSpaceDN w:val="0"/>
              <w:adjustRightInd w:val="0"/>
              <w:spacing w:before="60" w:after="60"/>
              <w:ind w:firstLine="780"/>
              <w:jc w:val="both"/>
              <w:textAlignment w:val="baseline"/>
              <w:rPr>
                <w:rFonts w:eastAsia="Times New Roman"/>
                <w:color w:val="000000"/>
                <w:lang w:val="hu-HU" w:eastAsia="hu-HU"/>
              </w:rPr>
            </w:pPr>
          </w:p>
        </w:tc>
      </w:tr>
    </w:tbl>
    <w:p w:rsidR="005E0D62" w:rsidRPr="009802DD" w:rsidRDefault="005E0D62" w:rsidP="005E0D62">
      <w:pPr>
        <w:spacing w:before="60" w:after="60"/>
        <w:rPr>
          <w:rFonts w:eastAsia="Times New Roman"/>
          <w:b/>
          <w:iCs/>
          <w:lang w:val="hu-HU" w:eastAsia="hu-HU"/>
        </w:rPr>
      </w:pPr>
      <w:r w:rsidRPr="009802DD">
        <w:rPr>
          <w:rFonts w:eastAsia="Times New Roman"/>
          <w:b/>
          <w:iCs/>
          <w:lang w:val="hu-HU" w:eastAsia="hu-HU"/>
        </w:rPr>
        <w:br w:type="page"/>
      </w:r>
    </w:p>
    <w:p w:rsidR="005E0D62" w:rsidRPr="009802DD" w:rsidRDefault="005E0D62" w:rsidP="005E0D62">
      <w:pPr>
        <w:overflowPunct w:val="0"/>
        <w:autoSpaceDE w:val="0"/>
        <w:autoSpaceDN w:val="0"/>
        <w:adjustRightInd w:val="0"/>
        <w:spacing w:before="60" w:after="6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melléklete</w:t>
      </w:r>
    </w:p>
    <w:p w:rsidR="005E0D62" w:rsidRPr="009802DD" w:rsidRDefault="005E0D62" w:rsidP="005E0D62">
      <w:pPr>
        <w:spacing w:before="60" w:after="60"/>
        <w:rPr>
          <w:rFonts w:eastAsia="Times New Roman"/>
          <w:i/>
          <w:lang w:val="hu-HU" w:eastAsia="hu-HU"/>
        </w:rPr>
      </w:pPr>
    </w:p>
    <w:p w:rsidR="005E0D62" w:rsidRPr="009802DD" w:rsidRDefault="005E0D62" w:rsidP="005E0D62">
      <w:pPr>
        <w:tabs>
          <w:tab w:val="left" w:pos="3969"/>
        </w:tabs>
        <w:spacing w:before="60" w:after="60"/>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rsidR="005E0D62" w:rsidRPr="0000127B" w:rsidRDefault="005E0D62" w:rsidP="005E0D62">
      <w:pPr>
        <w:tabs>
          <w:tab w:val="left" w:pos="3969"/>
        </w:tabs>
        <w:spacing w:before="60" w:after="60"/>
        <w:jc w:val="center"/>
        <w:rPr>
          <w:rFonts w:eastAsia="Times New Roman"/>
          <w:b/>
          <w:bCs/>
          <w:sz w:val="20"/>
          <w:lang w:val="hu-HU" w:eastAsia="hu-HU"/>
        </w:rPr>
      </w:pPr>
    </w:p>
    <w:p w:rsidR="005E0D62" w:rsidRPr="0000127B" w:rsidRDefault="005E0D62" w:rsidP="005E0D62">
      <w:pPr>
        <w:spacing w:before="60" w:after="60"/>
        <w:jc w:val="center"/>
        <w:rPr>
          <w:rFonts w:eastAsia="Times New Roman"/>
          <w:sz w:val="20"/>
          <w:lang w:val="hu-HU" w:eastAsia="hu-HU"/>
        </w:rPr>
      </w:pPr>
      <w:r w:rsidRPr="0000127B">
        <w:rPr>
          <w:rFonts w:eastAsia="Calibri"/>
          <w:b/>
          <w:sz w:val="20"/>
          <w:lang w:val="hu-HU"/>
        </w:rPr>
        <w:t>„</w:t>
      </w:r>
      <w:r w:rsidRPr="004D5CF3">
        <w:rPr>
          <w:rFonts w:eastAsia="Times New Roman"/>
          <w:b/>
          <w:sz w:val="24"/>
          <w:szCs w:val="24"/>
          <w:lang w:val="hu-HU" w:eastAsia="hu-HU"/>
        </w:rPr>
        <w:t>Budapest Főváros VIII. kerület Józsefvárosi Önkormányzat tulajdonában lévő bérházak épületszerkezeti felújítására vonatkozó tervezés</w:t>
      </w:r>
      <w:r w:rsidRPr="0000127B">
        <w:rPr>
          <w:rFonts w:eastAsia="Times New Roman"/>
          <w:b/>
          <w:sz w:val="20"/>
          <w:lang w:val="hu-HU" w:eastAsia="hu-HU"/>
        </w:rPr>
        <w:t xml:space="preserve">” </w:t>
      </w:r>
    </w:p>
    <w:p w:rsidR="005E0D62" w:rsidRPr="009802DD" w:rsidRDefault="005E0D62" w:rsidP="005E0D62">
      <w:pPr>
        <w:spacing w:before="60" w:after="60"/>
        <w:jc w:val="center"/>
        <w:rPr>
          <w:rFonts w:eastAsia="Times New Roman"/>
          <w:lang w:val="hu-HU" w:eastAsia="hu-HU"/>
        </w:rPr>
      </w:pPr>
      <w:proofErr w:type="gramStart"/>
      <w:r w:rsidRPr="009802DD">
        <w:rPr>
          <w:rFonts w:eastAsia="Times New Roman"/>
          <w:lang w:val="hu-HU" w:eastAsia="hu-HU"/>
        </w:rPr>
        <w:t>tárgyú</w:t>
      </w:r>
      <w:proofErr w:type="gramEnd"/>
    </w:p>
    <w:p w:rsidR="005E0D62" w:rsidRPr="009802DD" w:rsidRDefault="005E0D62" w:rsidP="005E0D62">
      <w:pPr>
        <w:spacing w:before="60" w:after="6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rsidR="005E0D62" w:rsidRPr="009802DD" w:rsidRDefault="005E0D62" w:rsidP="005E0D62">
      <w:pPr>
        <w:spacing w:before="60" w:after="60"/>
        <w:jc w:val="center"/>
        <w:rPr>
          <w:rFonts w:eastAsia="Times New Roman"/>
          <w:i/>
          <w:lang w:val="hu-HU" w:eastAsia="hu-HU"/>
        </w:rPr>
      </w:pPr>
    </w:p>
    <w:p w:rsidR="005E0D62" w:rsidRPr="009802DD" w:rsidRDefault="005E0D62" w:rsidP="005E0D62">
      <w:pPr>
        <w:tabs>
          <w:tab w:val="left" w:pos="3969"/>
        </w:tabs>
        <w:spacing w:before="60" w:after="60"/>
        <w:jc w:val="both"/>
        <w:rPr>
          <w:rFonts w:eastAsia="Times New Roman"/>
          <w:lang w:val="hu-HU" w:eastAsia="hu-HU"/>
        </w:rPr>
      </w:pPr>
    </w:p>
    <w:p w:rsidR="005E0D62" w:rsidRPr="009802DD" w:rsidRDefault="005E0D62" w:rsidP="005E0D62">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xml:space="preserve">) nyertességem esetén tudomásul veszem, hogy az </w:t>
      </w:r>
      <w:proofErr w:type="gramStart"/>
      <w:r w:rsidRPr="009802DD">
        <w:rPr>
          <w:rFonts w:eastAsia="Times New Roman"/>
          <w:lang w:val="hu-HU" w:eastAsia="hu-HU"/>
        </w:rPr>
        <w:t xml:space="preserve">„                    </w:t>
      </w:r>
      <w:r w:rsidRPr="009802DD">
        <w:rPr>
          <w:rFonts w:eastAsia="Times New Roman"/>
          <w:i/>
          <w:lang w:val="hu-HU" w:eastAsia="hu-HU"/>
        </w:rPr>
        <w:t>”</w:t>
      </w:r>
      <w:proofErr w:type="gramEnd"/>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rsidR="005E0D62" w:rsidRPr="009802DD" w:rsidRDefault="005E0D62" w:rsidP="005E0D62">
      <w:pPr>
        <w:spacing w:before="60" w:after="60"/>
        <w:rPr>
          <w:rFonts w:eastAsia="Times New Roman"/>
          <w:lang w:val="hu-HU" w:eastAsia="hu-HU"/>
        </w:rPr>
      </w:pPr>
    </w:p>
    <w:p w:rsidR="005E0D62" w:rsidRPr="009802DD" w:rsidRDefault="005E0D62" w:rsidP="005E0D62">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5E0D62" w:rsidRPr="009802DD" w:rsidRDefault="005E0D62" w:rsidP="005E0D62">
      <w:pPr>
        <w:spacing w:before="60" w:after="60"/>
        <w:rPr>
          <w:rFonts w:eastAsia="Times New Roman"/>
          <w:lang w:val="hu-HU" w:eastAsia="hu-HU"/>
        </w:rPr>
      </w:pPr>
    </w:p>
    <w:p w:rsidR="005E0D62" w:rsidRPr="009802DD" w:rsidRDefault="005E0D62" w:rsidP="005E0D62">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5E0D62" w:rsidRPr="009802DD" w:rsidRDefault="005E0D62" w:rsidP="005E0D62">
      <w:pPr>
        <w:spacing w:before="60" w:after="60"/>
        <w:rPr>
          <w:rFonts w:eastAsia="Times New Roman"/>
          <w:lang w:val="hu-HU" w:eastAsia="hu-HU"/>
        </w:rPr>
      </w:pPr>
    </w:p>
    <w:p w:rsidR="005E0D62" w:rsidRPr="009802DD" w:rsidRDefault="005E0D62" w:rsidP="005E0D62">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rsidR="005E0D62" w:rsidRPr="009802DD" w:rsidRDefault="005E0D62" w:rsidP="005E0D62">
      <w:pPr>
        <w:spacing w:before="60" w:after="60"/>
        <w:rPr>
          <w:rFonts w:eastAsia="Times New Roman"/>
          <w:lang w:val="hu-HU" w:eastAsia="hu-HU"/>
        </w:rPr>
      </w:pPr>
    </w:p>
    <w:p w:rsidR="005E0D62" w:rsidRPr="009802DD" w:rsidRDefault="005E0D62" w:rsidP="005E0D62">
      <w:pPr>
        <w:numPr>
          <w:ilvl w:val="0"/>
          <w:numId w:val="2"/>
        </w:numPr>
        <w:overflowPunct w:val="0"/>
        <w:autoSpaceDE w:val="0"/>
        <w:autoSpaceDN w:val="0"/>
        <w:adjustRightInd w:val="0"/>
        <w:spacing w:before="60" w:after="60"/>
        <w:ind w:left="426" w:hanging="426"/>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rsidR="005E0D62" w:rsidRPr="009802DD" w:rsidRDefault="005E0D62" w:rsidP="005E0D62">
      <w:pPr>
        <w:spacing w:before="60" w:after="60"/>
        <w:rPr>
          <w:rFonts w:eastAsia="Times New Roman"/>
          <w:lang w:val="hu-HU" w:eastAsia="hu-HU"/>
        </w:rPr>
      </w:pPr>
    </w:p>
    <w:p w:rsidR="005E0D62" w:rsidRPr="009802DD" w:rsidRDefault="005E0D62" w:rsidP="005E0D62">
      <w:pPr>
        <w:tabs>
          <w:tab w:val="right" w:leader="dot" w:pos="3402"/>
        </w:tabs>
        <w:spacing w:before="60" w:after="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rsidR="005E0D62" w:rsidRPr="009802DD" w:rsidRDefault="005E0D62" w:rsidP="005E0D62">
      <w:pPr>
        <w:tabs>
          <w:tab w:val="center" w:leader="dot" w:pos="9072"/>
        </w:tabs>
        <w:spacing w:before="60" w:after="60"/>
        <w:ind w:left="5812"/>
        <w:rPr>
          <w:rFonts w:eastAsia="Times New Roman"/>
          <w:lang w:val="hu-HU" w:eastAsia="hu-HU"/>
        </w:rPr>
      </w:pPr>
      <w:r w:rsidRPr="009802DD">
        <w:rPr>
          <w:rFonts w:eastAsia="Times New Roman"/>
          <w:lang w:val="hu-HU" w:eastAsia="hu-HU"/>
        </w:rPr>
        <w:tab/>
      </w:r>
    </w:p>
    <w:p w:rsidR="00F343C5" w:rsidRDefault="005E0D62" w:rsidP="005E0D62">
      <w:pPr>
        <w:tabs>
          <w:tab w:val="center" w:pos="7371"/>
        </w:tabs>
        <w:spacing w:before="60" w:after="60"/>
        <w:ind w:left="5812"/>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bookmarkStart w:id="0" w:name="_GoBack"/>
      <w:bookmarkEnd w:id="0"/>
    </w:p>
    <w:sectPr w:rsidR="00F34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62"/>
    <w:rsid w:val="005E0D62"/>
    <w:rsid w:val="00F343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0D62"/>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5E0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0D62"/>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5E0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7910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Marjánovity Anna</cp:lastModifiedBy>
  <cp:revision>1</cp:revision>
  <dcterms:created xsi:type="dcterms:W3CDTF">2022-03-10T13:44:00Z</dcterms:created>
  <dcterms:modified xsi:type="dcterms:W3CDTF">2022-03-10T13:45:00Z</dcterms:modified>
</cp:coreProperties>
</file>