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AA2036" w:rsidRDefault="008C32DF" w:rsidP="000C44E4">
      <w:pPr>
        <w:spacing w:after="0" w:line="240" w:lineRule="auto"/>
        <w:jc w:val="center"/>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Budapest Főváros VIII. kerület Józsefvárosi Polgármesteri Hivatal</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a</w:t>
      </w:r>
      <w:proofErr w:type="gramEnd"/>
      <w:r w:rsidRPr="00AA2036">
        <w:rPr>
          <w:rFonts w:ascii="Times New Roman" w:eastAsia="Times New Roman" w:hAnsi="Times New Roman" w:cs="Times New Roman"/>
          <w:lang w:eastAsia="hu-HU"/>
        </w:rPr>
        <w:t xml:space="preserve"> "Közszolgálati tisztviselőkről szóló" 2011. évi CXCIX. törvény 45. § (1) bekezdése alapján </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pályázatot</w:t>
      </w:r>
      <w:proofErr w:type="gramEnd"/>
      <w:r w:rsidRPr="00AA2036">
        <w:rPr>
          <w:rFonts w:ascii="Times New Roman" w:eastAsia="Times New Roman" w:hAnsi="Times New Roman" w:cs="Times New Roman"/>
          <w:lang w:eastAsia="hu-HU"/>
        </w:rPr>
        <w:t xml:space="preserve"> hirdet</w:t>
      </w:r>
    </w:p>
    <w:p w:rsidR="008C32DF" w:rsidRPr="00AA2036" w:rsidRDefault="008C32DF" w:rsidP="008C32DF">
      <w:pPr>
        <w:spacing w:before="284" w:after="0" w:line="240" w:lineRule="auto"/>
        <w:jc w:val="center"/>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 xml:space="preserve">Budapest Főváros VIII. kerület Józsefvárosi Polgármesteri Hivatal </w:t>
      </w:r>
      <w:r w:rsidRPr="00AA2036">
        <w:rPr>
          <w:rFonts w:ascii="Times New Roman" w:eastAsia="Times New Roman" w:hAnsi="Times New Roman" w:cs="Times New Roman"/>
          <w:b/>
          <w:bCs/>
          <w:lang w:eastAsia="hu-HU"/>
        </w:rPr>
        <w:br/>
      </w:r>
      <w:r w:rsidR="000C44E4" w:rsidRPr="00AA2036">
        <w:rPr>
          <w:rFonts w:ascii="Times New Roman" w:eastAsia="Times New Roman" w:hAnsi="Times New Roman" w:cs="Times New Roman"/>
          <w:b/>
          <w:bCs/>
          <w:lang w:eastAsia="hu-HU"/>
        </w:rPr>
        <w:t xml:space="preserve">Hatósági </w:t>
      </w:r>
      <w:r w:rsidRPr="00AA2036">
        <w:rPr>
          <w:rFonts w:ascii="Times New Roman" w:eastAsia="Times New Roman" w:hAnsi="Times New Roman" w:cs="Times New Roman"/>
          <w:b/>
          <w:bCs/>
          <w:lang w:eastAsia="hu-HU"/>
        </w:rPr>
        <w:t xml:space="preserve">Ügyosztály </w:t>
      </w:r>
      <w:r w:rsidR="000C44E4" w:rsidRPr="00AA2036">
        <w:rPr>
          <w:rFonts w:ascii="Times New Roman" w:eastAsia="Times New Roman" w:hAnsi="Times New Roman" w:cs="Times New Roman"/>
          <w:b/>
          <w:bCs/>
          <w:lang w:eastAsia="hu-HU"/>
        </w:rPr>
        <w:t>Anyakönyvi</w:t>
      </w:r>
      <w:r w:rsidRPr="00AA2036">
        <w:rPr>
          <w:rFonts w:ascii="Times New Roman" w:eastAsia="Times New Roman" w:hAnsi="Times New Roman" w:cs="Times New Roman"/>
          <w:b/>
          <w:bCs/>
          <w:lang w:eastAsia="hu-HU"/>
        </w:rPr>
        <w:t xml:space="preserve"> Iroda</w:t>
      </w:r>
      <w:r w:rsidRPr="00AA2036">
        <w:rPr>
          <w:rFonts w:ascii="Times New Roman" w:eastAsia="Times New Roman" w:hAnsi="Times New Roman" w:cs="Times New Roman"/>
          <w:b/>
          <w:bCs/>
          <w:lang w:eastAsia="hu-HU"/>
        </w:rPr>
        <w:br/>
      </w:r>
      <w:r w:rsidRPr="00AA2036">
        <w:rPr>
          <w:rFonts w:ascii="Times New Roman" w:eastAsia="Times New Roman" w:hAnsi="Times New Roman" w:cs="Times New Roman"/>
          <w:b/>
          <w:bCs/>
          <w:lang w:eastAsia="hu-HU"/>
        </w:rPr>
        <w:br/>
      </w:r>
      <w:r w:rsidR="00991FE2">
        <w:rPr>
          <w:rFonts w:ascii="Times New Roman" w:eastAsia="Times New Roman" w:hAnsi="Times New Roman" w:cs="Times New Roman"/>
          <w:b/>
          <w:bCs/>
          <w:lang w:eastAsia="hu-HU"/>
        </w:rPr>
        <w:t>a</w:t>
      </w:r>
      <w:r w:rsidR="000C44E4" w:rsidRPr="00AA2036">
        <w:rPr>
          <w:rFonts w:ascii="Times New Roman" w:eastAsia="Times New Roman" w:hAnsi="Times New Roman" w:cs="Times New Roman"/>
          <w:b/>
          <w:bCs/>
          <w:lang w:eastAsia="hu-HU"/>
        </w:rPr>
        <w:t>nyakönyvvezető</w:t>
      </w:r>
    </w:p>
    <w:p w:rsidR="001A3014" w:rsidRDefault="008C32DF" w:rsidP="001A3014">
      <w:pPr>
        <w:spacing w:before="284" w:after="0" w:line="240" w:lineRule="auto"/>
        <w:jc w:val="center"/>
        <w:rPr>
          <w:rFonts w:ascii="Times New Roman" w:eastAsia="Times New Roman" w:hAnsi="Times New Roman" w:cs="Times New Roman"/>
          <w:bCs/>
          <w:lang w:eastAsia="hu-HU"/>
        </w:rPr>
      </w:pPr>
      <w:proofErr w:type="gramStart"/>
      <w:r w:rsidRPr="00AA2036">
        <w:rPr>
          <w:rFonts w:ascii="Times New Roman" w:eastAsia="Times New Roman" w:hAnsi="Times New Roman" w:cs="Times New Roman"/>
          <w:bCs/>
          <w:lang w:eastAsia="hu-HU"/>
        </w:rPr>
        <w:t>munkakör</w:t>
      </w:r>
      <w:proofErr w:type="gramEnd"/>
      <w:r w:rsidRPr="00AA2036">
        <w:rPr>
          <w:rFonts w:ascii="Times New Roman" w:eastAsia="Times New Roman" w:hAnsi="Times New Roman" w:cs="Times New Roman"/>
          <w:bCs/>
          <w:lang w:eastAsia="hu-HU"/>
        </w:rPr>
        <w:t xml:space="preserve"> betöltésére. </w:t>
      </w:r>
    </w:p>
    <w:p w:rsidR="001A3014" w:rsidRPr="001A3014" w:rsidRDefault="00912447" w:rsidP="003A6EAD">
      <w:pPr>
        <w:spacing w:before="284" w:after="0" w:line="240" w:lineRule="auto"/>
        <w:jc w:val="center"/>
        <w:rPr>
          <w:rFonts w:ascii="Times New Roman" w:eastAsia="Times New Roman" w:hAnsi="Times New Roman" w:cs="Times New Roman"/>
          <w:bCs/>
          <w:i/>
          <w:lang w:eastAsia="hu-HU"/>
        </w:rPr>
      </w:pPr>
      <w:r>
        <w:rPr>
          <w:rFonts w:ascii="Times New Roman" w:eastAsia="Times New Roman" w:hAnsi="Times New Roman" w:cs="Times New Roman"/>
          <w:bCs/>
          <w:i/>
          <w:lang w:eastAsia="hu-HU"/>
        </w:rPr>
        <w:t>Ügyszám: 17/11-9/2021</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közszolgálati jogviszony időtartama:</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határozatlan</w:t>
      </w:r>
      <w:proofErr w:type="gramEnd"/>
      <w:r w:rsidRPr="00AA2036">
        <w:rPr>
          <w:rFonts w:ascii="Times New Roman" w:eastAsia="Times New Roman" w:hAnsi="Times New Roman" w:cs="Times New Roman"/>
          <w:lang w:eastAsia="hu-HU"/>
        </w:rPr>
        <w:t xml:space="preserve"> idejű közszolgálati jogviszony </w:t>
      </w:r>
    </w:p>
    <w:p w:rsidR="008C32DF" w:rsidRPr="00AA2036" w:rsidRDefault="008C32DF" w:rsidP="00E5370E">
      <w:pPr>
        <w:spacing w:before="284" w:after="0" w:line="240" w:lineRule="auto"/>
        <w:jc w:val="both"/>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 xml:space="preserve">Foglalkoztatás jellege: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Teljes munkaidő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munkavégzés helye:</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Budapest, 1082 Budapest, Baross utca 63-67.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közszolgálati tisztviselők képesítési előírásairól szóló 29/2012. (III. 7.) Korm. rendelet alapján a munkakör betöltője által ellátandó feladatkörök:</w:t>
      </w:r>
    </w:p>
    <w:p w:rsidR="008C32DF"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29/2012. (III. 7.) Korm. rendelet 1. számú melléklet </w:t>
      </w:r>
      <w:r w:rsidR="00F804A5" w:rsidRPr="00AA2036">
        <w:rPr>
          <w:rFonts w:ascii="Times New Roman" w:eastAsia="Times New Roman" w:hAnsi="Times New Roman" w:cs="Times New Roman"/>
          <w:lang w:eastAsia="hu-HU"/>
        </w:rPr>
        <w:t>25</w:t>
      </w:r>
      <w:r w:rsidRPr="00AA2036">
        <w:rPr>
          <w:rFonts w:ascii="Times New Roman" w:eastAsia="Times New Roman" w:hAnsi="Times New Roman" w:cs="Times New Roman"/>
          <w:lang w:eastAsia="hu-HU"/>
        </w:rPr>
        <w:t>. pont „</w:t>
      </w:r>
      <w:r w:rsidR="008F4986">
        <w:rPr>
          <w:rFonts w:ascii="Times New Roman" w:eastAsia="Times New Roman" w:hAnsi="Times New Roman" w:cs="Times New Roman"/>
          <w:lang w:eastAsia="hu-HU"/>
        </w:rPr>
        <w:t>A</w:t>
      </w:r>
      <w:r w:rsidR="00F804A5" w:rsidRPr="00AA2036">
        <w:rPr>
          <w:rFonts w:ascii="Times New Roman" w:eastAsia="Times New Roman" w:hAnsi="Times New Roman" w:cs="Times New Roman"/>
          <w:lang w:eastAsia="hu-HU"/>
        </w:rPr>
        <w:t>nyakönyvi feladatkör</w:t>
      </w:r>
      <w:r w:rsidRPr="00AA2036">
        <w:rPr>
          <w:rFonts w:ascii="Times New Roman" w:eastAsia="Times New Roman" w:hAnsi="Times New Roman" w:cs="Times New Roman"/>
          <w:lang w:eastAsia="hu-HU"/>
        </w:rPr>
        <w:t xml:space="preserve">” </w:t>
      </w:r>
    </w:p>
    <w:p w:rsidR="003671D2" w:rsidRPr="00AA2036" w:rsidRDefault="003671D2" w:rsidP="008C32DF">
      <w:pPr>
        <w:spacing w:before="284" w:after="0" w:line="240" w:lineRule="auto"/>
        <w:jc w:val="both"/>
        <w:rPr>
          <w:rFonts w:ascii="Times New Roman" w:eastAsia="Times New Roman" w:hAnsi="Times New Roman" w:cs="Times New Roman"/>
          <w:lang w:eastAsia="hu-HU"/>
        </w:rPr>
      </w:pPr>
    </w:p>
    <w:p w:rsidR="008C32DF" w:rsidRDefault="008C32DF" w:rsidP="003671D2">
      <w:pPr>
        <w:spacing w:after="0" w:line="240" w:lineRule="auto"/>
        <w:jc w:val="both"/>
        <w:rPr>
          <w:rFonts w:ascii="Times New Roman" w:eastAsia="Times New Roman" w:hAnsi="Times New Roman" w:cs="Times New Roman"/>
          <w:b/>
          <w:lang w:eastAsia="hu-HU"/>
        </w:rPr>
      </w:pPr>
      <w:r w:rsidRPr="00AA2036">
        <w:rPr>
          <w:rFonts w:ascii="Times New Roman" w:eastAsia="Times New Roman" w:hAnsi="Times New Roman" w:cs="Times New Roman"/>
          <w:b/>
          <w:lang w:eastAsia="hu-HU"/>
        </w:rPr>
        <w:t>A munkakörhöz tartozó főbb tevékenységi körök:</w:t>
      </w:r>
    </w:p>
    <w:p w:rsidR="003671D2" w:rsidRPr="00AA2036" w:rsidRDefault="003671D2" w:rsidP="003671D2">
      <w:pPr>
        <w:spacing w:after="0" w:line="240" w:lineRule="auto"/>
        <w:jc w:val="both"/>
        <w:rPr>
          <w:rFonts w:ascii="Times New Roman" w:eastAsia="Times New Roman" w:hAnsi="Times New Roman" w:cs="Times New Roman"/>
          <w:lang w:eastAsia="hu-HU"/>
        </w:rPr>
      </w:pPr>
    </w:p>
    <w:p w:rsidR="000C44E4" w:rsidRDefault="000C44E4" w:rsidP="003671D2">
      <w:pPr>
        <w:tabs>
          <w:tab w:val="left" w:pos="360"/>
        </w:tabs>
        <w:spacing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3671D2" w:rsidRPr="00AA2036" w:rsidRDefault="003671D2" w:rsidP="003671D2">
      <w:pPr>
        <w:tabs>
          <w:tab w:val="left" w:pos="360"/>
        </w:tabs>
        <w:spacing w:after="0" w:line="240" w:lineRule="auto"/>
        <w:jc w:val="both"/>
        <w:outlineLvl w:val="0"/>
        <w:rPr>
          <w:rFonts w:ascii="Times New Roman" w:eastAsia="Times New Roman" w:hAnsi="Times New Roman" w:cs="Times New Roman"/>
          <w:lang w:eastAsia="hu-HU"/>
        </w:rPr>
      </w:pPr>
    </w:p>
    <w:p w:rsidR="003671D2" w:rsidRDefault="008C32DF" w:rsidP="003671D2">
      <w:pPr>
        <w:tabs>
          <w:tab w:val="left" w:pos="360"/>
        </w:tabs>
        <w:spacing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Jogállás, illetmény és juttatások:</w:t>
      </w:r>
    </w:p>
    <w:p w:rsidR="003671D2" w:rsidRDefault="003671D2" w:rsidP="003671D2">
      <w:pPr>
        <w:tabs>
          <w:tab w:val="left" w:pos="360"/>
        </w:tabs>
        <w:spacing w:after="0" w:line="240" w:lineRule="auto"/>
        <w:jc w:val="both"/>
        <w:outlineLvl w:val="0"/>
        <w:rPr>
          <w:rFonts w:ascii="Times New Roman" w:eastAsia="Times New Roman" w:hAnsi="Times New Roman" w:cs="Times New Roman"/>
          <w:lang w:eastAsia="hu-HU"/>
        </w:rPr>
      </w:pPr>
    </w:p>
    <w:p w:rsidR="008C32DF" w:rsidRDefault="008C32DF" w:rsidP="003671D2">
      <w:pPr>
        <w:tabs>
          <w:tab w:val="left" w:pos="360"/>
        </w:tabs>
        <w:spacing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jogállásra, az illetmény megállapítására és a juttatásokra a "Közszolgálati tisztviselők jogállásáról szóló" 2011. évi CXCIX. törvény, valamint </w:t>
      </w:r>
      <w:proofErr w:type="gramStart"/>
      <w:r w:rsidRPr="00B67FA9">
        <w:rPr>
          <w:rFonts w:ascii="Times New Roman" w:eastAsia="Times New Roman" w:hAnsi="Times New Roman" w:cs="Times New Roman"/>
          <w:lang w:eastAsia="hu-HU"/>
        </w:rPr>
        <w:t>a(</w:t>
      </w:r>
      <w:proofErr w:type="gramEnd"/>
      <w:r w:rsidRPr="00B67FA9">
        <w:rPr>
          <w:rFonts w:ascii="Times New Roman" w:eastAsia="Times New Roman" w:hAnsi="Times New Roman" w:cs="Times New Roman"/>
          <w:lang w:eastAsia="hu-HU"/>
        </w:rPr>
        <w:t>z) vonatkozó helyi rendelet, és a Közszolgálati Szabály</w:t>
      </w:r>
      <w:r w:rsidR="000C44E4" w:rsidRPr="00B67FA9">
        <w:rPr>
          <w:rFonts w:ascii="Times New Roman" w:eastAsia="Times New Roman" w:hAnsi="Times New Roman" w:cs="Times New Roman"/>
          <w:lang w:eastAsia="hu-HU"/>
        </w:rPr>
        <w:t>zat rendelkezései az irányadók.</w:t>
      </w:r>
    </w:p>
    <w:p w:rsidR="003671D2" w:rsidRPr="00B67FA9" w:rsidRDefault="003671D2" w:rsidP="003671D2">
      <w:pPr>
        <w:tabs>
          <w:tab w:val="left" w:pos="360"/>
        </w:tabs>
        <w:spacing w:after="0" w:line="240" w:lineRule="auto"/>
        <w:jc w:val="both"/>
        <w:outlineLvl w:val="0"/>
        <w:rPr>
          <w:rFonts w:ascii="Times New Roman" w:eastAsia="Times New Roman" w:hAnsi="Times New Roman" w:cs="Times New Roman"/>
          <w:lang w:eastAsia="hu-HU"/>
        </w:rPr>
      </w:pPr>
    </w:p>
    <w:p w:rsidR="008C32DF" w:rsidRDefault="008C32DF" w:rsidP="003671D2">
      <w:pPr>
        <w:tabs>
          <w:tab w:val="left" w:pos="360"/>
        </w:tabs>
        <w:spacing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Pályázati feltételek:</w:t>
      </w:r>
    </w:p>
    <w:p w:rsidR="003671D2" w:rsidRPr="00AA2036" w:rsidRDefault="003671D2" w:rsidP="003671D2">
      <w:pPr>
        <w:tabs>
          <w:tab w:val="left" w:pos="360"/>
        </w:tabs>
        <w:spacing w:after="0" w:line="240" w:lineRule="auto"/>
        <w:jc w:val="both"/>
        <w:outlineLvl w:val="0"/>
        <w:rPr>
          <w:rFonts w:ascii="Times New Roman" w:eastAsia="Times New Roman" w:hAnsi="Times New Roman" w:cs="Times New Roman"/>
          <w:b/>
          <w:bCs/>
          <w:lang w:eastAsia="hu-HU"/>
        </w:rPr>
      </w:pPr>
    </w:p>
    <w:p w:rsidR="008C32DF"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m</w:t>
      </w:r>
      <w:r w:rsidR="00067C0E" w:rsidRPr="00B260E0">
        <w:rPr>
          <w:rFonts w:ascii="Times New Roman" w:eastAsia="Times New Roman" w:hAnsi="Times New Roman" w:cs="Times New Roman"/>
          <w:lang w:eastAsia="hu-HU"/>
        </w:rPr>
        <w:t>agyar állampolgárság</w:t>
      </w:r>
    </w:p>
    <w:p w:rsidR="008C32DF"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c</w:t>
      </w:r>
      <w:r w:rsidR="00067C0E" w:rsidRPr="00B260E0">
        <w:rPr>
          <w:rFonts w:ascii="Times New Roman" w:eastAsia="Times New Roman" w:hAnsi="Times New Roman" w:cs="Times New Roman"/>
          <w:lang w:eastAsia="hu-HU"/>
        </w:rPr>
        <w:t>selekvőképesség</w:t>
      </w:r>
    </w:p>
    <w:p w:rsidR="008C32DF"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b</w:t>
      </w:r>
      <w:r w:rsidR="00067C0E" w:rsidRPr="00B260E0">
        <w:rPr>
          <w:rFonts w:ascii="Times New Roman" w:eastAsia="Times New Roman" w:hAnsi="Times New Roman" w:cs="Times New Roman"/>
          <w:lang w:eastAsia="hu-HU"/>
        </w:rPr>
        <w:t>üntetlen előélet</w:t>
      </w:r>
    </w:p>
    <w:p w:rsidR="00067C0E"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é</w:t>
      </w:r>
      <w:r w:rsidR="00AC6437" w:rsidRPr="00B260E0">
        <w:rPr>
          <w:rFonts w:ascii="Times New Roman" w:eastAsia="Times New Roman" w:hAnsi="Times New Roman" w:cs="Times New Roman"/>
          <w:lang w:eastAsia="hu-HU"/>
        </w:rPr>
        <w:t>rettségi</w:t>
      </w:r>
      <w:r w:rsidR="00067C0E" w:rsidRPr="00B260E0">
        <w:rPr>
          <w:rFonts w:ascii="Times New Roman" w:eastAsia="Times New Roman" w:hAnsi="Times New Roman" w:cs="Times New Roman"/>
          <w:lang w:eastAsia="hu-HU"/>
        </w:rPr>
        <w:t xml:space="preserve"> végzettség</w:t>
      </w:r>
    </w:p>
    <w:p w:rsidR="008C32DF" w:rsidRPr="00067C0E" w:rsidRDefault="00B260E0" w:rsidP="00B260E0">
      <w:pPr>
        <w:pStyle w:val="Listaszerbekezds"/>
        <w:numPr>
          <w:ilvl w:val="0"/>
          <w:numId w:val="6"/>
        </w:numPr>
        <w:tabs>
          <w:tab w:val="left" w:pos="36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0C44E4" w:rsidRPr="00067C0E">
        <w:rPr>
          <w:rFonts w:ascii="Times New Roman" w:eastAsia="Times New Roman" w:hAnsi="Times New Roman" w:cs="Times New Roman"/>
          <w:lang w:eastAsia="hu-HU"/>
        </w:rPr>
        <w:t>nyakönyvi szakvizsga</w:t>
      </w:r>
      <w:r w:rsidR="008C32DF" w:rsidRPr="00067C0E">
        <w:rPr>
          <w:rFonts w:ascii="Times New Roman" w:eastAsia="Times New Roman" w:hAnsi="Times New Roman" w:cs="Times New Roman"/>
          <w:lang w:eastAsia="hu-HU"/>
        </w:rPr>
        <w:t xml:space="preserve"> </w:t>
      </w:r>
    </w:p>
    <w:p w:rsidR="008C32DF"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f</w:t>
      </w:r>
      <w:r w:rsidR="008C32DF" w:rsidRPr="00B260E0">
        <w:rPr>
          <w:rFonts w:ascii="Times New Roman" w:eastAsia="Times New Roman" w:hAnsi="Times New Roman" w:cs="Times New Roman"/>
          <w:lang w:eastAsia="hu-HU"/>
        </w:rPr>
        <w:t xml:space="preserve">elhasználói szintű MS Office (irodai alkalmazások), </w:t>
      </w:r>
    </w:p>
    <w:p w:rsidR="008C32DF" w:rsidRPr="00B260E0" w:rsidRDefault="00B260E0" w:rsidP="00B260E0">
      <w:pPr>
        <w:pStyle w:val="Listaszerbekezds"/>
        <w:numPr>
          <w:ilvl w:val="0"/>
          <w:numId w:val="6"/>
        </w:numPr>
        <w:tabs>
          <w:tab w:val="left" w:pos="360"/>
          <w:tab w:val="num" w:pos="10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v</w:t>
      </w:r>
      <w:r w:rsidR="008C32DF" w:rsidRPr="00B260E0">
        <w:rPr>
          <w:rFonts w:ascii="Times New Roman" w:eastAsia="Times New Roman" w:hAnsi="Times New Roman" w:cs="Times New Roman"/>
          <w:lang w:eastAsia="hu-HU"/>
        </w:rPr>
        <w:t>agyonnyilatko</w:t>
      </w:r>
      <w:r w:rsidR="00F35CD5" w:rsidRPr="00B260E0">
        <w:rPr>
          <w:rFonts w:ascii="Times New Roman" w:eastAsia="Times New Roman" w:hAnsi="Times New Roman" w:cs="Times New Roman"/>
          <w:lang w:eastAsia="hu-HU"/>
        </w:rPr>
        <w:t>zat tételi eljárás lefolytatása</w:t>
      </w:r>
    </w:p>
    <w:p w:rsidR="008C32DF" w:rsidRPr="00AA2036" w:rsidRDefault="008C32DF" w:rsidP="008C32DF">
      <w:pPr>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lastRenderedPageBreak/>
        <w:t>A pályázat elbírálásánál előnyt jelent:</w:t>
      </w:r>
    </w:p>
    <w:p w:rsidR="008C32DF" w:rsidRPr="00AA2036" w:rsidRDefault="00B260E0"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f</w:t>
      </w:r>
      <w:r w:rsidR="00AC6437" w:rsidRPr="00AA2036">
        <w:rPr>
          <w:rFonts w:ascii="Times New Roman" w:eastAsia="Times New Roman" w:hAnsi="Times New Roman" w:cs="Times New Roman"/>
          <w:lang w:eastAsia="hu-HU"/>
        </w:rPr>
        <w:t>elsőoktatásban szerzett szakképzettség</w:t>
      </w:r>
      <w:r w:rsidR="000C44E4" w:rsidRPr="00AA2036">
        <w:rPr>
          <w:rFonts w:ascii="Times New Roman" w:eastAsia="Times New Roman" w:hAnsi="Times New Roman" w:cs="Times New Roman"/>
          <w:lang w:eastAsia="hu-HU"/>
        </w:rPr>
        <w:t xml:space="preserve"> és anyakönyvi szakvizsga</w:t>
      </w:r>
      <w:r w:rsidR="008C32DF" w:rsidRPr="00AA2036">
        <w:rPr>
          <w:rFonts w:ascii="Times New Roman" w:eastAsia="Times New Roman" w:hAnsi="Times New Roman" w:cs="Times New Roman"/>
          <w:lang w:eastAsia="hu-HU"/>
        </w:rPr>
        <w:t xml:space="preserve"> </w:t>
      </w:r>
    </w:p>
    <w:p w:rsidR="000C44E4" w:rsidRPr="00AA2036" w:rsidRDefault="00B260E0"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0C44E4" w:rsidRPr="00AA2036">
        <w:rPr>
          <w:rFonts w:ascii="Times New Roman" w:eastAsia="Times New Roman" w:hAnsi="Times New Roman" w:cs="Times New Roman"/>
          <w:lang w:eastAsia="hu-HU"/>
        </w:rPr>
        <w:t xml:space="preserve">nyakönyvi igazgatásban szerzett gyakorlat </w:t>
      </w:r>
    </w:p>
    <w:p w:rsidR="000C44E4" w:rsidRPr="00AA2036"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az ASZA, valamint az elektronikus anyakönyvi rendszer felhasználói szintű ismerete </w:t>
      </w:r>
    </w:p>
    <w:p w:rsidR="008C32DF" w:rsidRPr="00AA2036" w:rsidRDefault="008C32DF" w:rsidP="000C44E4">
      <w:pPr>
        <w:spacing w:before="284"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A pályázat részeként benyújtandó iratok, igazolások:</w:t>
      </w:r>
    </w:p>
    <w:p w:rsidR="008C32DF" w:rsidRPr="00AA2036"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három hónapnál nem régebbi erkölcsi bizonyítvány </w:t>
      </w:r>
    </w:p>
    <w:p w:rsidR="008C32DF" w:rsidRPr="00AA2036" w:rsidRDefault="00231470"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a 87/2019. (IV. 23</w:t>
      </w:r>
      <w:r w:rsidR="008C32DF" w:rsidRPr="00AA2036">
        <w:rPr>
          <w:rFonts w:ascii="Times New Roman" w:eastAsia="Times New Roman" w:hAnsi="Times New Roman" w:cs="Times New Roman"/>
          <w:lang w:eastAsia="hu-HU"/>
        </w:rPr>
        <w:t xml:space="preserve">.) Korm. rendelet 1. melléklete szerinti részletes szakmai önéletrajz, mely tartalmazza: a jelentkező legfontosabb személyi adatait, eddigi munkaköreinek, tevékenységének leírását; jelenlegi munkakörét, beosztását </w:t>
      </w:r>
    </w:p>
    <w:p w:rsidR="008C32DF"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képesítést igazoló dokumentumok másolata </w:t>
      </w:r>
    </w:p>
    <w:p w:rsidR="003671D2" w:rsidRPr="00AA2036" w:rsidRDefault="003671D2"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p>
    <w:p w:rsidR="008C32DF" w:rsidRDefault="008C32DF" w:rsidP="003671D2">
      <w:pPr>
        <w:widowControl w:val="0"/>
        <w:tabs>
          <w:tab w:val="left" w:pos="360"/>
        </w:tabs>
        <w:overflowPunct w:val="0"/>
        <w:adjustRightInd w:val="0"/>
        <w:spacing w:after="0" w:line="240" w:lineRule="auto"/>
        <w:jc w:val="both"/>
        <w:rPr>
          <w:rFonts w:ascii="Times New Roman" w:eastAsia="Times New Roman" w:hAnsi="Times New Roman" w:cs="Times New Roman"/>
          <w:b/>
          <w:lang w:eastAsia="hu-HU"/>
        </w:rPr>
      </w:pPr>
      <w:r w:rsidRPr="00AA2036">
        <w:rPr>
          <w:rFonts w:ascii="Times New Roman" w:eastAsia="Times New Roman" w:hAnsi="Times New Roman" w:cs="Times New Roman"/>
          <w:b/>
          <w:lang w:eastAsia="hu-HU"/>
        </w:rPr>
        <w:t>A munkakör betölthetőségének időpontja:</w:t>
      </w:r>
    </w:p>
    <w:p w:rsidR="003671D2" w:rsidRPr="00AA2036" w:rsidRDefault="003671D2" w:rsidP="003671D2">
      <w:pPr>
        <w:widowControl w:val="0"/>
        <w:tabs>
          <w:tab w:val="left" w:pos="360"/>
        </w:tabs>
        <w:overflowPunct w:val="0"/>
        <w:adjustRightInd w:val="0"/>
        <w:spacing w:after="0" w:line="240" w:lineRule="auto"/>
        <w:jc w:val="both"/>
        <w:rPr>
          <w:rFonts w:ascii="Times New Roman" w:eastAsia="Times New Roman" w:hAnsi="Times New Roman" w:cs="Times New Roman"/>
          <w:lang w:eastAsia="hu-HU"/>
        </w:rPr>
      </w:pPr>
    </w:p>
    <w:p w:rsidR="008C32DF" w:rsidRDefault="008C32DF" w:rsidP="003671D2">
      <w:pPr>
        <w:tabs>
          <w:tab w:val="left" w:pos="360"/>
        </w:tabs>
        <w:spacing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munkakör </w:t>
      </w:r>
      <w:r w:rsidR="005A74E8">
        <w:rPr>
          <w:rFonts w:ascii="Times New Roman" w:eastAsia="Times New Roman" w:hAnsi="Times New Roman" w:cs="Times New Roman"/>
          <w:lang w:eastAsia="hu-HU"/>
        </w:rPr>
        <w:t>az elbírálást követően azonnal betölthető</w:t>
      </w:r>
    </w:p>
    <w:p w:rsidR="003671D2" w:rsidRPr="00AA2036" w:rsidRDefault="003671D2" w:rsidP="003671D2">
      <w:pPr>
        <w:tabs>
          <w:tab w:val="left" w:pos="360"/>
        </w:tabs>
        <w:spacing w:after="0" w:line="240" w:lineRule="auto"/>
        <w:jc w:val="both"/>
        <w:outlineLvl w:val="0"/>
        <w:rPr>
          <w:rFonts w:ascii="Times New Roman" w:eastAsia="Times New Roman" w:hAnsi="Times New Roman" w:cs="Times New Roman"/>
          <w:lang w:eastAsia="hu-HU"/>
        </w:rPr>
      </w:pPr>
    </w:p>
    <w:p w:rsidR="008C32DF" w:rsidRDefault="008C32DF" w:rsidP="003671D2">
      <w:pPr>
        <w:widowControl w:val="0"/>
        <w:tabs>
          <w:tab w:val="left" w:pos="360"/>
        </w:tabs>
        <w:overflowPunct w:val="0"/>
        <w:adjustRightInd w:val="0"/>
        <w:spacing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benyújtásának határideje:</w:t>
      </w:r>
      <w:r w:rsidRPr="00AA2036">
        <w:rPr>
          <w:rFonts w:ascii="Times New Roman" w:eastAsia="Times New Roman" w:hAnsi="Times New Roman" w:cs="Times New Roman"/>
          <w:lang w:eastAsia="hu-HU"/>
        </w:rPr>
        <w:t xml:space="preserve"> </w:t>
      </w:r>
      <w:r w:rsidR="00EB53D6">
        <w:rPr>
          <w:rFonts w:ascii="Times New Roman" w:eastAsia="Times New Roman" w:hAnsi="Times New Roman" w:cs="Times New Roman"/>
          <w:lang w:eastAsia="hu-HU"/>
        </w:rPr>
        <w:t>2021. június</w:t>
      </w:r>
      <w:r w:rsidR="00605C3F">
        <w:rPr>
          <w:rFonts w:ascii="Times New Roman" w:eastAsia="Times New Roman" w:hAnsi="Times New Roman" w:cs="Times New Roman"/>
          <w:lang w:eastAsia="hu-HU"/>
        </w:rPr>
        <w:t xml:space="preserve"> </w:t>
      </w:r>
      <w:r w:rsidR="00EB53D6">
        <w:rPr>
          <w:rFonts w:ascii="Times New Roman" w:eastAsia="Times New Roman" w:hAnsi="Times New Roman" w:cs="Times New Roman"/>
          <w:lang w:eastAsia="hu-HU"/>
        </w:rPr>
        <w:t>30</w:t>
      </w:r>
      <w:r w:rsidR="00605C3F">
        <w:rPr>
          <w:rFonts w:ascii="Times New Roman" w:eastAsia="Times New Roman" w:hAnsi="Times New Roman" w:cs="Times New Roman"/>
          <w:lang w:eastAsia="hu-HU"/>
        </w:rPr>
        <w:t>.</w:t>
      </w:r>
    </w:p>
    <w:p w:rsidR="003671D2" w:rsidRPr="00AA2036" w:rsidRDefault="003671D2" w:rsidP="003671D2">
      <w:pPr>
        <w:widowControl w:val="0"/>
        <w:tabs>
          <w:tab w:val="left" w:pos="360"/>
        </w:tabs>
        <w:overflowPunct w:val="0"/>
        <w:adjustRightInd w:val="0"/>
        <w:spacing w:after="0" w:line="240" w:lineRule="auto"/>
        <w:jc w:val="both"/>
        <w:rPr>
          <w:rFonts w:ascii="Times New Roman" w:eastAsia="Times New Roman" w:hAnsi="Times New Roman" w:cs="Times New Roman"/>
          <w:lang w:eastAsia="hu-HU"/>
        </w:rPr>
      </w:pPr>
    </w:p>
    <w:p w:rsidR="008C32DF" w:rsidRPr="00AA2036" w:rsidRDefault="008C32DF" w:rsidP="003671D2">
      <w:pPr>
        <w:tabs>
          <w:tab w:val="left" w:pos="360"/>
        </w:tabs>
        <w:spacing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pályázati kiírással kapcsolatosan további információt </w:t>
      </w:r>
      <w:r w:rsidR="003A6EAD">
        <w:rPr>
          <w:rFonts w:ascii="Times New Roman" w:eastAsia="Times New Roman" w:hAnsi="Times New Roman" w:cs="Times New Roman"/>
          <w:lang w:eastAsia="hu-HU"/>
        </w:rPr>
        <w:t>Nyeste Zsuzsanna</w:t>
      </w:r>
      <w:r w:rsidRPr="00AA2036">
        <w:rPr>
          <w:rFonts w:ascii="Times New Roman" w:eastAsia="Times New Roman" w:hAnsi="Times New Roman" w:cs="Times New Roman"/>
          <w:lang w:eastAsia="hu-HU"/>
        </w:rPr>
        <w:t xml:space="preserve"> </w:t>
      </w:r>
      <w:r w:rsidR="000C44E4" w:rsidRPr="00AA2036">
        <w:rPr>
          <w:rFonts w:ascii="Times New Roman" w:eastAsia="Times New Roman" w:hAnsi="Times New Roman" w:cs="Times New Roman"/>
          <w:lang w:eastAsia="hu-HU"/>
        </w:rPr>
        <w:t>anyakönyvi</w:t>
      </w:r>
      <w:r w:rsidR="00063644" w:rsidRPr="00AA2036">
        <w:rPr>
          <w:rFonts w:ascii="Times New Roman" w:eastAsia="Times New Roman" w:hAnsi="Times New Roman" w:cs="Times New Roman"/>
          <w:lang w:eastAsia="hu-HU"/>
        </w:rPr>
        <w:t xml:space="preserve"> irodavezető nyújt</w:t>
      </w:r>
      <w:r w:rsidRPr="00AA2036">
        <w:rPr>
          <w:rFonts w:ascii="Times New Roman" w:eastAsia="Times New Roman" w:hAnsi="Times New Roman" w:cs="Times New Roman"/>
          <w:lang w:eastAsia="hu-HU"/>
        </w:rPr>
        <w:t xml:space="preserve"> a 459-2</w:t>
      </w:r>
      <w:r w:rsidR="00F3483B">
        <w:rPr>
          <w:rFonts w:ascii="Times New Roman" w:eastAsia="Times New Roman" w:hAnsi="Times New Roman" w:cs="Times New Roman"/>
          <w:lang w:eastAsia="hu-HU"/>
        </w:rPr>
        <w:t>269</w:t>
      </w:r>
      <w:r w:rsidRPr="00AA2036">
        <w:rPr>
          <w:rFonts w:ascii="Times New Roman" w:eastAsia="Times New Roman" w:hAnsi="Times New Roman" w:cs="Times New Roman"/>
          <w:lang w:eastAsia="hu-HU"/>
        </w:rPr>
        <w:t>-</w:t>
      </w:r>
      <w:r w:rsidR="000C44E4" w:rsidRPr="00AA2036">
        <w:rPr>
          <w:rFonts w:ascii="Times New Roman" w:eastAsia="Times New Roman" w:hAnsi="Times New Roman" w:cs="Times New Roman"/>
          <w:lang w:eastAsia="hu-HU"/>
        </w:rPr>
        <w:t>e</w:t>
      </w:r>
      <w:r w:rsidRPr="00AA2036">
        <w:rPr>
          <w:rFonts w:ascii="Times New Roman" w:eastAsia="Times New Roman" w:hAnsi="Times New Roman" w:cs="Times New Roman"/>
          <w:lang w:eastAsia="hu-HU"/>
        </w:rPr>
        <w:t>s telefonszámon.</w:t>
      </w:r>
    </w:p>
    <w:p w:rsidR="003671D2" w:rsidRDefault="003671D2" w:rsidP="003671D2">
      <w:pPr>
        <w:spacing w:after="0" w:line="240" w:lineRule="auto"/>
        <w:jc w:val="both"/>
        <w:rPr>
          <w:rFonts w:ascii="Times New Roman" w:eastAsia="Times New Roman" w:hAnsi="Times New Roman" w:cs="Times New Roman"/>
          <w:b/>
          <w:lang w:eastAsia="hu-HU"/>
        </w:rPr>
      </w:pPr>
    </w:p>
    <w:p w:rsidR="008C32DF" w:rsidRDefault="008C32DF" w:rsidP="003671D2">
      <w:pPr>
        <w:spacing w:after="0" w:line="240" w:lineRule="auto"/>
        <w:jc w:val="both"/>
        <w:rPr>
          <w:rFonts w:ascii="Times New Roman" w:eastAsia="Times New Roman" w:hAnsi="Times New Roman" w:cs="Times New Roman"/>
          <w:b/>
          <w:lang w:eastAsia="hu-HU"/>
        </w:rPr>
      </w:pPr>
      <w:r w:rsidRPr="00AA2036">
        <w:rPr>
          <w:rFonts w:ascii="Times New Roman" w:eastAsia="Times New Roman" w:hAnsi="Times New Roman" w:cs="Times New Roman"/>
          <w:b/>
          <w:lang w:eastAsia="hu-HU"/>
        </w:rPr>
        <w:t xml:space="preserve">A pályázatok benyújtásának módja: </w:t>
      </w:r>
    </w:p>
    <w:p w:rsidR="003671D2" w:rsidRPr="00AA2036" w:rsidRDefault="003671D2" w:rsidP="003671D2">
      <w:pPr>
        <w:spacing w:after="0" w:line="240" w:lineRule="auto"/>
        <w:jc w:val="both"/>
        <w:rPr>
          <w:rFonts w:ascii="Times New Roman" w:eastAsia="Times New Roman" w:hAnsi="Times New Roman" w:cs="Times New Roman"/>
          <w:lang w:eastAsia="hu-HU"/>
        </w:rPr>
      </w:pPr>
    </w:p>
    <w:p w:rsidR="008C32DF" w:rsidRPr="00AA2036" w:rsidRDefault="008C32DF" w:rsidP="003671D2">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AA2036">
        <w:rPr>
          <w:rFonts w:ascii="Times New Roman" w:eastAsia="Times New Roman" w:hAnsi="Times New Roman" w:cs="Times New Roman"/>
          <w:lang w:eastAsia="hu-HU"/>
        </w:rPr>
        <w:t>szereplő azonosító</w:t>
      </w:r>
      <w:proofErr w:type="gramEnd"/>
      <w:r w:rsidRPr="00AA2036">
        <w:rPr>
          <w:rFonts w:ascii="Times New Roman" w:eastAsia="Times New Roman" w:hAnsi="Times New Roman" w:cs="Times New Roman"/>
          <w:lang w:eastAsia="hu-HU"/>
        </w:rPr>
        <w:t xml:space="preserve"> számot:</w:t>
      </w:r>
      <w:r w:rsidR="003671D2">
        <w:rPr>
          <w:rFonts w:ascii="Times New Roman" w:eastAsia="Times New Roman" w:hAnsi="Times New Roman" w:cs="Times New Roman"/>
          <w:lang w:eastAsia="hu-HU"/>
        </w:rPr>
        <w:t xml:space="preserve"> 17/11-9/2021</w:t>
      </w:r>
      <w:r w:rsidRPr="00AA2036">
        <w:rPr>
          <w:rFonts w:ascii="Times New Roman" w:eastAsia="Times New Roman" w:hAnsi="Times New Roman" w:cs="Times New Roman"/>
          <w:lang w:eastAsia="hu-HU"/>
        </w:rPr>
        <w:t xml:space="preserve">., valamint a munkakör megnevezését: </w:t>
      </w:r>
      <w:r w:rsidR="000C44E4" w:rsidRPr="00AA2036">
        <w:rPr>
          <w:rFonts w:ascii="Times New Roman" w:eastAsia="Times New Roman" w:hAnsi="Times New Roman" w:cs="Times New Roman"/>
          <w:lang w:eastAsia="hu-HU"/>
        </w:rPr>
        <w:t>anyakönyvvezető</w:t>
      </w:r>
      <w:r w:rsidRPr="00AA2036">
        <w:rPr>
          <w:rFonts w:ascii="Times New Roman" w:eastAsia="Times New Roman" w:hAnsi="Times New Roman" w:cs="Times New Roman"/>
          <w:lang w:eastAsia="hu-HU"/>
        </w:rPr>
        <w:t xml:space="preserve">. </w:t>
      </w:r>
    </w:p>
    <w:p w:rsidR="008C32DF" w:rsidRPr="00AA2036" w:rsidRDefault="008C32DF" w:rsidP="003671D2">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Elektronikus úton Jegyzői Kabinet Személyügyi Iroda részére a </w:t>
      </w:r>
      <w:proofErr w:type="spellStart"/>
      <w:r w:rsidRPr="00AA2036">
        <w:rPr>
          <w:rFonts w:ascii="Times New Roman" w:eastAsia="Times New Roman" w:hAnsi="Times New Roman" w:cs="Times New Roman"/>
          <w:lang w:eastAsia="hu-HU"/>
        </w:rPr>
        <w:t>szemelyugy</w:t>
      </w:r>
      <w:proofErr w:type="spellEnd"/>
      <w:r w:rsidRPr="00AA2036">
        <w:rPr>
          <w:rFonts w:ascii="Times New Roman" w:eastAsia="Times New Roman" w:hAnsi="Times New Roman" w:cs="Times New Roman"/>
          <w:lang w:eastAsia="hu-HU"/>
        </w:rPr>
        <w:t xml:space="preserve">@jozsefvaros.hu E-mail címen keresztül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Személyesen: Jegyzői Kabinet Személyügyi Iroda, Budapest, 1082 Budapest, Baross utca 63-67. </w:t>
      </w:r>
      <w:r w:rsidR="00994FC1">
        <w:rPr>
          <w:rFonts w:ascii="Times New Roman" w:eastAsia="Times New Roman" w:hAnsi="Times New Roman" w:cs="Times New Roman"/>
          <w:lang w:eastAsia="hu-HU"/>
        </w:rPr>
        <w:t>III. 319</w:t>
      </w:r>
      <w:r w:rsidRPr="00AA2036">
        <w:rPr>
          <w:rFonts w:ascii="Times New Roman" w:eastAsia="Times New Roman" w:hAnsi="Times New Roman" w:cs="Times New Roman"/>
          <w:lang w:eastAsia="hu-HU"/>
        </w:rPr>
        <w:t xml:space="preserve">. </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pályázati eljárás, a pályázat elbírálásának módja, rendje:</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A pályázatokról az előkészítő bizottság által felállított rangsor figyelembevételével a jegyző</w:t>
      </w:r>
      <w:r w:rsidR="00684F9F" w:rsidRPr="00AA2036">
        <w:rPr>
          <w:rFonts w:ascii="Times New Roman" w:eastAsia="Times New Roman" w:hAnsi="Times New Roman" w:cs="Times New Roman"/>
          <w:lang w:eastAsia="hu-HU"/>
        </w:rPr>
        <w:t xml:space="preserve"> </w:t>
      </w:r>
      <w:r w:rsidRPr="00AA2036">
        <w:rPr>
          <w:rFonts w:ascii="Times New Roman" w:eastAsia="Times New Roman" w:hAnsi="Times New Roman" w:cs="Times New Roman"/>
          <w:lang w:eastAsia="hu-HU"/>
        </w:rPr>
        <w:t xml:space="preserve">a polgármester egyetértésével dönt. A pályázat eredményéről a pályázók legkésőbb az elbírálástól számított 15 napon belül írásban tájékoztatást kapnak. </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elbírálásának határideje:</w:t>
      </w:r>
      <w:r w:rsidRPr="00AA2036">
        <w:rPr>
          <w:rFonts w:ascii="Times New Roman" w:eastAsia="Times New Roman" w:hAnsi="Times New Roman" w:cs="Times New Roman"/>
          <w:lang w:eastAsia="hu-HU"/>
        </w:rPr>
        <w:t xml:space="preserve"> </w:t>
      </w:r>
      <w:r w:rsidR="00EB53D6">
        <w:rPr>
          <w:rFonts w:ascii="Times New Roman" w:eastAsia="Times New Roman" w:hAnsi="Times New Roman" w:cs="Times New Roman"/>
          <w:lang w:eastAsia="hu-HU"/>
        </w:rPr>
        <w:t>2021. július 9</w:t>
      </w:r>
      <w:r w:rsidR="003671D2">
        <w:rPr>
          <w:rFonts w:ascii="Times New Roman" w:eastAsia="Times New Roman" w:hAnsi="Times New Roman" w:cs="Times New Roman"/>
          <w:lang w:eastAsia="hu-HU"/>
        </w:rPr>
        <w:t>.</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munkáltatóval kapcsolatos egyéb lényeges információ:</w:t>
      </w:r>
    </w:p>
    <w:p w:rsidR="0002751D" w:rsidRPr="00AA2036" w:rsidRDefault="0002751D" w:rsidP="0002751D">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közszolgálati jogviszony 6 hónap próbaidő kikötésével jön létre. </w:t>
      </w:r>
    </w:p>
    <w:p w:rsidR="00245435" w:rsidRPr="00AA2036" w:rsidRDefault="00245435" w:rsidP="00245435">
      <w:pPr>
        <w:jc w:val="both"/>
        <w:rPr>
          <w:rFonts w:ascii="Times New Roman" w:hAnsi="Times New Roman" w:cs="Times New Roman"/>
        </w:rPr>
      </w:pPr>
      <w:r w:rsidRPr="00AA2036">
        <w:rPr>
          <w:rFonts w:ascii="Times New Roman" w:hAnsi="Times New Roman" w:cs="Times New Roman"/>
        </w:rPr>
        <w:t>A Polgármesteri Hivatalnál foglalkoztatott köztisztvi</w:t>
      </w:r>
      <w:r w:rsidR="00EB53D6">
        <w:rPr>
          <w:rFonts w:ascii="Times New Roman" w:hAnsi="Times New Roman" w:cs="Times New Roman"/>
        </w:rPr>
        <w:t xml:space="preserve">selők illetményalapja 52.000 Ft, </w:t>
      </w:r>
      <w:proofErr w:type="gramStart"/>
      <w:r w:rsidR="00EB53D6">
        <w:rPr>
          <w:rFonts w:ascii="Times New Roman" w:hAnsi="Times New Roman" w:cs="Times New Roman"/>
        </w:rPr>
        <w:t>2021. szeptemberétől</w:t>
      </w:r>
      <w:proofErr w:type="gramEnd"/>
      <w:r w:rsidR="00EB53D6">
        <w:rPr>
          <w:rFonts w:ascii="Times New Roman" w:hAnsi="Times New Roman" w:cs="Times New Roman"/>
        </w:rPr>
        <w:t xml:space="preserve"> 55.000 Ft.</w:t>
      </w:r>
    </w:p>
    <w:p w:rsidR="008C32DF" w:rsidRPr="00AA2036" w:rsidRDefault="00245435" w:rsidP="00245435">
      <w:pPr>
        <w:jc w:val="both"/>
        <w:rPr>
          <w:rFonts w:ascii="Times New Roman" w:hAnsi="Times New Roman" w:cs="Times New Roman"/>
        </w:rPr>
      </w:pPr>
      <w:r w:rsidRPr="00AA2036">
        <w:rPr>
          <w:rFonts w:ascii="Times New Roman" w:hAnsi="Times New Roman" w:cs="Times New Roman"/>
        </w:rPr>
        <w:t xml:space="preserve">A </w:t>
      </w:r>
      <w:proofErr w:type="spellStart"/>
      <w:r w:rsidRPr="00AA2036">
        <w:rPr>
          <w:rFonts w:ascii="Times New Roman" w:hAnsi="Times New Roman" w:cs="Times New Roman"/>
        </w:rPr>
        <w:t>cafetéria</w:t>
      </w:r>
      <w:proofErr w:type="spellEnd"/>
      <w:r w:rsidRPr="00AA2036">
        <w:rPr>
          <w:rFonts w:ascii="Times New Roman" w:hAnsi="Times New Roman" w:cs="Times New Roman"/>
        </w:rPr>
        <w:t xml:space="preserve"> </w:t>
      </w:r>
      <w:r w:rsidR="00173487">
        <w:rPr>
          <w:rFonts w:ascii="Times New Roman" w:hAnsi="Times New Roman" w:cs="Times New Roman"/>
        </w:rPr>
        <w:t>juttatás éves összege bruttó 265</w:t>
      </w:r>
      <w:r w:rsidRPr="00AA2036">
        <w:rPr>
          <w:rFonts w:ascii="Times New Roman" w:hAnsi="Times New Roman" w:cs="Times New Roman"/>
        </w:rPr>
        <w:t>.000 Ft.</w:t>
      </w:r>
      <w:bookmarkStart w:id="0" w:name="_GoBack"/>
      <w:bookmarkEnd w:id="0"/>
    </w:p>
    <w:p w:rsidR="00490072" w:rsidRPr="00AA2036" w:rsidRDefault="00490072">
      <w:pPr>
        <w:jc w:val="both"/>
        <w:rPr>
          <w:rFonts w:ascii="Times New Roman" w:hAnsi="Times New Roman" w:cs="Times New Roman"/>
        </w:rPr>
      </w:pPr>
    </w:p>
    <w:sectPr w:rsidR="00490072" w:rsidRPr="00AA2036" w:rsidSect="003671D2">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8A1"/>
    <w:multiLevelType w:val="hybridMultilevel"/>
    <w:tmpl w:val="8D4641B2"/>
    <w:lvl w:ilvl="0" w:tplc="366A1060">
      <w:numFmt w:val="bullet"/>
      <w:lvlText w:val=""/>
      <w:lvlJc w:val="left"/>
      <w:pPr>
        <w:ind w:left="1040" w:hanging="360"/>
      </w:pPr>
      <w:rPr>
        <w:rFonts w:ascii="Symbol" w:eastAsia="Times New Roman" w:hAnsi="Symbol"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FCD5429"/>
    <w:multiLevelType w:val="hybridMultilevel"/>
    <w:tmpl w:val="EEE8F0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nsid w:val="7CBF7094"/>
    <w:multiLevelType w:val="hybridMultilevel"/>
    <w:tmpl w:val="0590E1E8"/>
    <w:lvl w:ilvl="0" w:tplc="9C68B5B8">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03EFC"/>
    <w:rsid w:val="00014EA5"/>
    <w:rsid w:val="0002751D"/>
    <w:rsid w:val="00063644"/>
    <w:rsid w:val="00067C0E"/>
    <w:rsid w:val="000943E7"/>
    <w:rsid w:val="000C10B1"/>
    <w:rsid w:val="000C44E4"/>
    <w:rsid w:val="00141AAB"/>
    <w:rsid w:val="00161DC6"/>
    <w:rsid w:val="00173487"/>
    <w:rsid w:val="001A3014"/>
    <w:rsid w:val="00231470"/>
    <w:rsid w:val="00245435"/>
    <w:rsid w:val="002F25FE"/>
    <w:rsid w:val="003248C2"/>
    <w:rsid w:val="003671D2"/>
    <w:rsid w:val="003A6EAD"/>
    <w:rsid w:val="003C12AE"/>
    <w:rsid w:val="00490072"/>
    <w:rsid w:val="004A18E3"/>
    <w:rsid w:val="004F24B1"/>
    <w:rsid w:val="005A74E8"/>
    <w:rsid w:val="00605C3F"/>
    <w:rsid w:val="006711E9"/>
    <w:rsid w:val="00684F9F"/>
    <w:rsid w:val="007117F0"/>
    <w:rsid w:val="00761477"/>
    <w:rsid w:val="007D2D65"/>
    <w:rsid w:val="00805003"/>
    <w:rsid w:val="00861513"/>
    <w:rsid w:val="00883425"/>
    <w:rsid w:val="008C141A"/>
    <w:rsid w:val="008C32DF"/>
    <w:rsid w:val="008F2BD8"/>
    <w:rsid w:val="008F4986"/>
    <w:rsid w:val="00912447"/>
    <w:rsid w:val="00991FE2"/>
    <w:rsid w:val="00994FC1"/>
    <w:rsid w:val="009F3E1B"/>
    <w:rsid w:val="00A53D2A"/>
    <w:rsid w:val="00A847FF"/>
    <w:rsid w:val="00A86C5E"/>
    <w:rsid w:val="00A971DB"/>
    <w:rsid w:val="00AA2036"/>
    <w:rsid w:val="00AC6437"/>
    <w:rsid w:val="00AF6B5C"/>
    <w:rsid w:val="00B04367"/>
    <w:rsid w:val="00B0603D"/>
    <w:rsid w:val="00B260E0"/>
    <w:rsid w:val="00B47695"/>
    <w:rsid w:val="00B60C45"/>
    <w:rsid w:val="00B6663A"/>
    <w:rsid w:val="00B67FA9"/>
    <w:rsid w:val="00E5370E"/>
    <w:rsid w:val="00E976B7"/>
    <w:rsid w:val="00EB53D6"/>
    <w:rsid w:val="00EC3E21"/>
    <w:rsid w:val="00ED4C0A"/>
    <w:rsid w:val="00F3483B"/>
    <w:rsid w:val="00F35CD5"/>
    <w:rsid w:val="00F804A5"/>
    <w:rsid w:val="00FB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1EB4-BA7B-49E9-BDAC-5258CD7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509</Words>
  <Characters>3514</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Benicz Henrietta</cp:lastModifiedBy>
  <cp:revision>22</cp:revision>
  <cp:lastPrinted>2020-09-09T13:12:00Z</cp:lastPrinted>
  <dcterms:created xsi:type="dcterms:W3CDTF">2020-02-21T10:41:00Z</dcterms:created>
  <dcterms:modified xsi:type="dcterms:W3CDTF">2021-06-07T06:57:00Z</dcterms:modified>
</cp:coreProperties>
</file>