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8C32DF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Budapest Főváros VIII. kerület Józsefvárosi Polgármesteri Hivatal</w:t>
      </w:r>
    </w:p>
    <w:p w:rsidR="008C32DF" w:rsidRPr="008C32DF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"Közszolgálati tisztviselőkről szóló" 2011. évi CXCIX. törvény 45. § (1) bekezdése alapján </w:t>
      </w:r>
    </w:p>
    <w:p w:rsidR="008C32DF" w:rsidRPr="008C32DF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pályázatot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hirdet</w:t>
      </w:r>
    </w:p>
    <w:p w:rsidR="008C32DF" w:rsidRPr="008C32DF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Budapest Főváros VIII. kerület Józsefvárosi Polgármesteri Hivatal 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0C44E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Hatósági 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Ügyosztály </w:t>
      </w:r>
      <w:r w:rsidR="0030327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Igazgatási 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Iroda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303273" w:rsidRPr="0030327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ipari-kereskedelmi </w:t>
      </w:r>
      <w:r w:rsidR="0030327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igazgatási </w:t>
      </w:r>
      <w:r w:rsidR="00303273" w:rsidRPr="0030327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ügyintéző</w:t>
      </w:r>
    </w:p>
    <w:p w:rsidR="008C32DF" w:rsidRPr="008C32DF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bCs/>
          <w:color w:val="333333"/>
          <w:lang w:eastAsia="hu-HU"/>
        </w:rPr>
        <w:t>munkakör</w:t>
      </w:r>
      <w:proofErr w:type="gramEnd"/>
      <w:r w:rsidRPr="008C32DF">
        <w:rPr>
          <w:rFonts w:ascii="Times New Roman" w:eastAsia="Times New Roman" w:hAnsi="Times New Roman" w:cs="Times New Roman"/>
          <w:bCs/>
          <w:color w:val="333333"/>
          <w:lang w:eastAsia="hu-HU"/>
        </w:rPr>
        <w:t xml:space="preserve"> betöltésére. 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közszolgálati jogviszony időtartama: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határozatlan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idejű közszolgálati jogviszony </w:t>
      </w:r>
    </w:p>
    <w:p w:rsidR="008C32DF" w:rsidRPr="00E5370E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E5370E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Foglalkoztatás jellege: 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Teljes munkaidő 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munkavégzés helye: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Budapest, 1082 Budapest, Baross utca 63-67. 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29/2012. (III. 7.) Korm. rendelet 1. számú melléklet </w:t>
      </w:r>
      <w:r w:rsidR="00E5370E">
        <w:rPr>
          <w:rFonts w:ascii="Times New Roman" w:eastAsia="Times New Roman" w:hAnsi="Times New Roman" w:cs="Times New Roman"/>
          <w:color w:val="333333"/>
          <w:lang w:eastAsia="hu-HU"/>
        </w:rPr>
        <w:t>1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. pont „</w:t>
      </w:r>
      <w:r w:rsidR="000C44E4" w:rsidRPr="000C44E4">
        <w:rPr>
          <w:rFonts w:ascii="Times New Roman" w:eastAsia="Times New Roman" w:hAnsi="Times New Roman" w:cs="Times New Roman"/>
          <w:color w:val="333333"/>
          <w:lang w:eastAsia="hu-HU"/>
        </w:rPr>
        <w:t>belügyi igazgatási feladatok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”</w:t>
      </w:r>
      <w:r w:rsidR="00303273">
        <w:rPr>
          <w:rFonts w:ascii="Times New Roman" w:eastAsia="Times New Roman" w:hAnsi="Times New Roman" w:cs="Times New Roman"/>
          <w:color w:val="333333"/>
          <w:lang w:eastAsia="hu-HU"/>
        </w:rPr>
        <w:t>, illetve 10. pont „ipari és belkereskedelmi igazgatási feladatok”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munkakörhöz tartozó főbb tevékenységi körök:</w:t>
      </w:r>
    </w:p>
    <w:p w:rsidR="00303273" w:rsidRPr="00303273" w:rsidRDefault="00303273" w:rsidP="00E427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>- kereskedelmi tevékenység végzéséhez működési engedély kiadása, bejelentések nyilvántartásba vétele, nyilvántartások vezetése, hatósági ellenőrzések lefolytatása</w:t>
      </w:r>
    </w:p>
    <w:p w:rsidR="00303273" w:rsidRPr="00303273" w:rsidRDefault="00303273" w:rsidP="00303273">
      <w:p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 xml:space="preserve">- az ipari, szolgáltató tevékenység végzéséhez, valamint a környezetre és egészségre veszélyes anyagok és készítmények raktározására használt telepre telepengedélyek kiadása, bejelentések nyilvántartásba vétele, hatósági ellenőrzések lefolytatása  </w:t>
      </w:r>
    </w:p>
    <w:p w:rsidR="00303273" w:rsidRPr="00303273" w:rsidRDefault="00303273" w:rsidP="00303273">
      <w:p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>-  a</w:t>
      </w:r>
      <w:proofErr w:type="gramEnd"/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 xml:space="preserve"> nem üzleti célú közösségi, szabadidős szálláshelyek nyilvántartásba vétele </w:t>
      </w:r>
    </w:p>
    <w:p w:rsidR="00303273" w:rsidRPr="00303273" w:rsidRDefault="00303273" w:rsidP="00303273">
      <w:p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>-  üzleti</w:t>
      </w:r>
      <w:proofErr w:type="gramEnd"/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 xml:space="preserve"> célú szálláshelyek engedélyezése, bejelentések nyilvántartásba vétele, ellenőrzések lefolytatása </w:t>
      </w:r>
    </w:p>
    <w:p w:rsidR="00303273" w:rsidRPr="00303273" w:rsidRDefault="00303273" w:rsidP="00303273">
      <w:p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>-  közérdekű</w:t>
      </w:r>
      <w:proofErr w:type="gramEnd"/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 xml:space="preserve"> kérelmekkel, panaszokkal, bejelentésekkel kapcsolatos eljárás</w:t>
      </w:r>
    </w:p>
    <w:p w:rsidR="00303273" w:rsidRPr="00303273" w:rsidRDefault="00303273" w:rsidP="00303273">
      <w:p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>-  piacok</w:t>
      </w:r>
      <w:proofErr w:type="gramEnd"/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 xml:space="preserve"> és vásárok engedélyezése, nyilvántartásba vétele, ellenőrzése, vásárcsarnokok hatósági nyilvántartásba vétele, ellenőrzése </w:t>
      </w:r>
    </w:p>
    <w:p w:rsidR="00303273" w:rsidRPr="00303273" w:rsidRDefault="00303273" w:rsidP="00303273">
      <w:p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>-  zenés</w:t>
      </w:r>
      <w:proofErr w:type="gramEnd"/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 xml:space="preserve">, táncos rendezvények engedélyezése, ellenőrzése </w:t>
      </w:r>
    </w:p>
    <w:p w:rsidR="00303273" w:rsidRDefault="00303273" w:rsidP="00303273">
      <w:p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>-  birtokvédelem</w:t>
      </w:r>
      <w:proofErr w:type="gramEnd"/>
      <w:r w:rsidRPr="0030327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</w:p>
    <w:p w:rsidR="008C32DF" w:rsidRPr="008C32DF" w:rsidRDefault="008C32DF" w:rsidP="0030327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Jogállás, illetmény és juttatások:</w:t>
      </w:r>
    </w:p>
    <w:p w:rsid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a(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z) vonatkozó helyi rendelet, és a Közszolgálati Szabály</w:t>
      </w:r>
      <w:r w:rsidR="000C44E4">
        <w:rPr>
          <w:rFonts w:ascii="Times New Roman" w:eastAsia="Times New Roman" w:hAnsi="Times New Roman" w:cs="Times New Roman"/>
          <w:color w:val="333333"/>
          <w:lang w:eastAsia="hu-HU"/>
        </w:rPr>
        <w:t>zat rendelkezései az irányadók.</w:t>
      </w:r>
    </w:p>
    <w:p w:rsidR="008C32DF" w:rsidRPr="00E5370E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Pályázati feltételek:</w:t>
      </w:r>
    </w:p>
    <w:p w:rsidR="008C32DF" w:rsidRPr="008C32DF" w:rsidRDefault="008C32DF" w:rsidP="00303273">
      <w:pPr>
        <w:tabs>
          <w:tab w:val="left" w:pos="360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Magyar állampolgárság,</w:t>
      </w:r>
    </w:p>
    <w:p w:rsidR="008C32DF" w:rsidRPr="008C32DF" w:rsidRDefault="008C32DF" w:rsidP="00303273">
      <w:pPr>
        <w:tabs>
          <w:tab w:val="left" w:pos="360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Cselekvőképesség,</w:t>
      </w:r>
    </w:p>
    <w:p w:rsidR="008C32DF" w:rsidRPr="008C32DF" w:rsidRDefault="008C32DF" w:rsidP="00303273">
      <w:pPr>
        <w:tabs>
          <w:tab w:val="left" w:pos="360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Büntetlen előélet,</w:t>
      </w:r>
    </w:p>
    <w:p w:rsidR="00303273" w:rsidRPr="00303273" w:rsidRDefault="008C32DF" w:rsidP="00303273">
      <w:pPr>
        <w:tabs>
          <w:tab w:val="left" w:pos="360"/>
          <w:tab w:val="num" w:pos="567"/>
          <w:tab w:val="num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lastRenderedPageBreak/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="00303273">
        <w:rPr>
          <w:rFonts w:ascii="Times New Roman" w:eastAsia="Times New Roman" w:hAnsi="Times New Roman" w:cs="Times New Roman"/>
          <w:color w:val="333333"/>
          <w:lang w:eastAsia="hu-HU"/>
        </w:rPr>
        <w:t>Főiskola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, </w:t>
      </w:r>
      <w:r w:rsidR="00303273" w:rsidRPr="00303273">
        <w:rPr>
          <w:rFonts w:ascii="Times New Roman" w:eastAsia="Times New Roman" w:hAnsi="Times New Roman" w:cs="Times New Roman"/>
          <w:color w:val="333333"/>
          <w:lang w:eastAsia="hu-HU"/>
        </w:rPr>
        <w:t>főiskolai szintű igazgatásszervező, igazságügyi ügyintéző vagy rendészeti felsőoktatásban szerzett szakképzettség; egyetemi vagy főiskolai szintű közgazdasági felsőoktatásban (ezen belül kereskedelmi, vendéglátó és szálloda, idegenforgalmi és szálloda szakon) szerzett szakképzettség; egyetemi vagy főiskolai szintű műszaki vagy élelmiszer-ipari szakirányú agrármérnök szakképzettség; jogász szakképzettség; főiskolai szintű igazgatásszervező szakképzettség.</w:t>
      </w:r>
    </w:p>
    <w:p w:rsidR="008C32DF" w:rsidRPr="008C32DF" w:rsidRDefault="008C32DF" w:rsidP="00303273">
      <w:pPr>
        <w:tabs>
          <w:tab w:val="left" w:pos="360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Felhasználói szintű MS Office (irodai alkalmazások), </w:t>
      </w:r>
    </w:p>
    <w:p w:rsidR="008C32DF" w:rsidRPr="008C32DF" w:rsidRDefault="008C32DF" w:rsidP="00303273">
      <w:pPr>
        <w:tabs>
          <w:tab w:val="left" w:pos="360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Vagyonnyilatkozat tételi eljárás lefolytatása,</w:t>
      </w:r>
    </w:p>
    <w:p w:rsidR="008C32DF" w:rsidRPr="008C32DF" w:rsidRDefault="008C32DF" w:rsidP="008C32DF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elbírálásánál előnyt jelent:</w:t>
      </w:r>
    </w:p>
    <w:p w:rsidR="008C32DF" w:rsidRPr="000C44E4" w:rsidRDefault="00303273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Egyetem, egyetemi szintű jogász szakképzettség</w:t>
      </w:r>
      <w:r w:rsidR="008C32DF" w:rsidRPr="000C44E4">
        <w:rPr>
          <w:rFonts w:ascii="Times New Roman" w:eastAsia="Times New Roman" w:hAnsi="Times New Roman" w:cs="Times New Roman"/>
          <w:color w:val="333333"/>
          <w:lang w:eastAsia="hu-HU"/>
        </w:rPr>
        <w:t xml:space="preserve">, </w:t>
      </w:r>
    </w:p>
    <w:p w:rsidR="00303273" w:rsidRDefault="00303273" w:rsidP="00303273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>kereskedelmi igazgatásban szerzett tapasztalat</w:t>
      </w:r>
    </w:p>
    <w:p w:rsidR="000C44E4" w:rsidRDefault="00303273" w:rsidP="00303273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Közigazgatási alap- vagy szakvizsga.</w:t>
      </w:r>
      <w:r w:rsidRPr="00303273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</w:p>
    <w:p w:rsidR="008C32DF" w:rsidRPr="000C44E4" w:rsidRDefault="008C32DF" w:rsidP="000C44E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0C44E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részeként benyújtandó iratok, igazolások:</w:t>
      </w:r>
    </w:p>
    <w:p w:rsidR="008C32DF" w:rsidRPr="000C44E4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C44E4">
        <w:rPr>
          <w:rFonts w:ascii="Times New Roman" w:eastAsia="Times New Roman" w:hAnsi="Times New Roman" w:cs="Times New Roman"/>
          <w:color w:val="333333"/>
          <w:lang w:eastAsia="hu-HU"/>
        </w:rPr>
        <w:t xml:space="preserve">három hónapnál nem régebbi erkölcsi bizonyítvány </w:t>
      </w:r>
    </w:p>
    <w:p w:rsidR="008C32DF" w:rsidRPr="000C44E4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C44E4">
        <w:rPr>
          <w:rFonts w:ascii="Times New Roman" w:eastAsia="Times New Roman" w:hAnsi="Times New Roman" w:cs="Times New Roman"/>
          <w:color w:val="333333"/>
          <w:lang w:eastAsia="hu-HU"/>
        </w:rPr>
        <w:t xml:space="preserve">a 45/2012. (III. 20.) Korm. rendelet 1. melléklete szerinti részletes szakmai önéletrajz, mely tartalmazza: a jelentkező legfontosabb személyi adatait, eddigi munkaköreinek, tevékenységének leírását; jelenlegi munkakörét, beosztását </w:t>
      </w:r>
    </w:p>
    <w:p w:rsidR="008C32DF" w:rsidRPr="000C44E4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C44E4">
        <w:rPr>
          <w:rFonts w:ascii="Times New Roman" w:eastAsia="Times New Roman" w:hAnsi="Times New Roman" w:cs="Times New Roman"/>
          <w:color w:val="333333"/>
          <w:lang w:eastAsia="hu-HU"/>
        </w:rPr>
        <w:t xml:space="preserve">a képesítést igazoló dokumentumok másolata </w:t>
      </w:r>
    </w:p>
    <w:p w:rsidR="008C32DF" w:rsidRPr="008C32DF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munkakör betölthetőségének időpontja: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munkakör </w:t>
      </w:r>
      <w:r w:rsidR="00C962F0">
        <w:rPr>
          <w:rFonts w:ascii="Times New Roman" w:eastAsia="Times New Roman" w:hAnsi="Times New Roman" w:cs="Times New Roman"/>
          <w:color w:val="333333"/>
          <w:lang w:eastAsia="hu-HU"/>
        </w:rPr>
        <w:t>2015. január 1. napjától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betölthető. </w:t>
      </w:r>
    </w:p>
    <w:p w:rsidR="008C32DF" w:rsidRPr="008C32DF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2014. </w:t>
      </w:r>
      <w:r w:rsidR="000C44E4">
        <w:rPr>
          <w:rFonts w:ascii="Times New Roman" w:eastAsia="Times New Roman" w:hAnsi="Times New Roman" w:cs="Times New Roman"/>
          <w:color w:val="333333"/>
          <w:lang w:eastAsia="hu-HU"/>
        </w:rPr>
        <w:t>november 31.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pályázati kiírással kapcsolatosan további információt </w:t>
      </w:r>
      <w:r w:rsidR="00303273">
        <w:rPr>
          <w:rFonts w:ascii="Times New Roman" w:eastAsia="Times New Roman" w:hAnsi="Times New Roman" w:cs="Times New Roman"/>
          <w:color w:val="333333"/>
          <w:lang w:eastAsia="hu-HU"/>
        </w:rPr>
        <w:t>Tóth Csaba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303273">
        <w:rPr>
          <w:rFonts w:ascii="Times New Roman" w:eastAsia="Times New Roman" w:hAnsi="Times New Roman" w:cs="Times New Roman"/>
          <w:color w:val="333333"/>
          <w:lang w:eastAsia="hu-HU"/>
        </w:rPr>
        <w:t>igazgatási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irodavezető nyújt, a 459-2</w:t>
      </w:r>
      <w:r w:rsidR="00303273">
        <w:rPr>
          <w:rFonts w:ascii="Times New Roman" w:eastAsia="Times New Roman" w:hAnsi="Times New Roman" w:cs="Times New Roman"/>
          <w:color w:val="333333"/>
          <w:lang w:eastAsia="hu-HU"/>
        </w:rPr>
        <w:t>532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-</w:t>
      </w:r>
      <w:r w:rsidR="000C44E4">
        <w:rPr>
          <w:rFonts w:ascii="Times New Roman" w:eastAsia="Times New Roman" w:hAnsi="Times New Roman" w:cs="Times New Roman"/>
          <w:color w:val="333333"/>
          <w:lang w:eastAsia="hu-HU"/>
        </w:rPr>
        <w:t>e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s telefonszámon.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:rsidR="008C32DF" w:rsidRP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63-67.). Kérjük a borítékon feltüntetni a pályázati adatbázisban </w:t>
      </w: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szereplő azonosító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számot: 17-</w:t>
      </w:r>
      <w:r w:rsidR="001E159E">
        <w:rPr>
          <w:rFonts w:ascii="Times New Roman" w:eastAsia="Times New Roman" w:hAnsi="Times New Roman" w:cs="Times New Roman"/>
          <w:color w:val="333333"/>
          <w:lang w:eastAsia="hu-HU"/>
        </w:rPr>
        <w:t>761</w:t>
      </w:r>
      <w:bookmarkStart w:id="0" w:name="_GoBack"/>
      <w:bookmarkEnd w:id="0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/2014. , valamint a munkakör megnevezését: </w:t>
      </w:r>
      <w:r w:rsidR="00E427B0">
        <w:rPr>
          <w:rFonts w:ascii="Times New Roman" w:eastAsia="Times New Roman" w:hAnsi="Times New Roman" w:cs="Times New Roman"/>
          <w:color w:val="333333"/>
          <w:lang w:eastAsia="hu-HU"/>
        </w:rPr>
        <w:t>ipari-kereskedelmi igazgatási ügyintéző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. </w:t>
      </w:r>
    </w:p>
    <w:p w:rsidR="008C32DF" w:rsidRP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8C32DF" w:rsidRP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Elektronikus úton Jegyzői Kabinet Személyügyi Iroda részére a </w:t>
      </w:r>
      <w:proofErr w:type="spell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szemelyugy</w:t>
      </w:r>
      <w:proofErr w:type="spell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@jozsefvaros.hu E-mail címen keresztül </w:t>
      </w:r>
    </w:p>
    <w:p w:rsidR="008C32DF" w:rsidRP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8C32DF" w:rsidRP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Személyesen: Jegyzői Kabinet Személyügyi Iroda, Budapest, 1082 Budapest, Baross utca 63-67. 1. 116. </w:t>
      </w:r>
    </w:p>
    <w:p w:rsidR="008C32DF" w:rsidRPr="008C32DF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pályázati eljárás, a pályázat elbírálásának módja, rendje: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pályázatokról az előkészítő bizottság által felállított rangsor figyelembevételével a jegyző a polgármester egyetértésével dönt. A pályázat eredményéről a pályázók legkésőbb az elbírálástól számított 15 napon belül írásban tájékoztatást kapnak. </w:t>
      </w:r>
    </w:p>
    <w:p w:rsidR="008C32DF" w:rsidRPr="008C32DF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2014. </w:t>
      </w:r>
      <w:r w:rsidR="000C44E4">
        <w:rPr>
          <w:rFonts w:ascii="Times New Roman" w:eastAsia="Times New Roman" w:hAnsi="Times New Roman" w:cs="Times New Roman"/>
          <w:color w:val="333333"/>
          <w:lang w:eastAsia="hu-HU"/>
        </w:rPr>
        <w:t xml:space="preserve">december </w:t>
      </w:r>
      <w:r w:rsidR="002400C1">
        <w:rPr>
          <w:rFonts w:ascii="Times New Roman" w:eastAsia="Times New Roman" w:hAnsi="Times New Roman" w:cs="Times New Roman"/>
          <w:color w:val="333333"/>
          <w:lang w:eastAsia="hu-HU"/>
        </w:rPr>
        <w:t>31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. </w:t>
      </w:r>
    </w:p>
    <w:p w:rsidR="008C32DF" w:rsidRPr="008C32DF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munkáltatóval kapcsolatos egyéb lényeges információ: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közszolgálati jogviszony 6 hónap próbaidő kikötésével jön létre. </w:t>
      </w:r>
    </w:p>
    <w:sectPr w:rsidR="008C32DF" w:rsidRPr="008C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C44E4"/>
    <w:rsid w:val="00141AAB"/>
    <w:rsid w:val="001E159E"/>
    <w:rsid w:val="002400C1"/>
    <w:rsid w:val="00303273"/>
    <w:rsid w:val="004F24B1"/>
    <w:rsid w:val="007117F0"/>
    <w:rsid w:val="008C32DF"/>
    <w:rsid w:val="008E3F29"/>
    <w:rsid w:val="00B60C45"/>
    <w:rsid w:val="00C962F0"/>
    <w:rsid w:val="00E427B0"/>
    <w:rsid w:val="00E5370E"/>
    <w:rsid w:val="00E976B7"/>
    <w:rsid w:val="00EC3E21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3DDCD11C</Template>
  <TotalTime>22</TotalTime>
  <Pages>2</Pages>
  <Words>587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6</cp:revision>
  <cp:lastPrinted>2014-11-17T14:30:00Z</cp:lastPrinted>
  <dcterms:created xsi:type="dcterms:W3CDTF">2014-11-17T14:12:00Z</dcterms:created>
  <dcterms:modified xsi:type="dcterms:W3CDTF">2014-11-26T14:39:00Z</dcterms:modified>
</cp:coreProperties>
</file>