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2F" w:rsidRDefault="000C4E2F" w:rsidP="000C4E2F">
      <w:pPr>
        <w:pageBreakBefore/>
        <w:jc w:val="right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2. számú melléklet</w:t>
      </w:r>
    </w:p>
    <w:p w:rsidR="000C4E2F" w:rsidRDefault="000C4E2F" w:rsidP="000C4E2F">
      <w:pPr>
        <w:spacing w:after="200"/>
        <w:rPr>
          <w:rFonts w:ascii="Trebuchet MS" w:hAnsi="Trebuchet MS"/>
          <w:sz w:val="22"/>
          <w:szCs w:val="22"/>
        </w:rPr>
      </w:pPr>
    </w:p>
    <w:p w:rsidR="000C4E2F" w:rsidRDefault="000C4E2F" w:rsidP="000C4E2F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NYILATKOZAT</w:t>
      </w:r>
    </w:p>
    <w:p w:rsidR="000C4E2F" w:rsidRDefault="000C4E2F" w:rsidP="000C4E2F">
      <w:pPr>
        <w:jc w:val="center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</w:t>
      </w:r>
      <w:proofErr w:type="gramEnd"/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„Sportszerek beszerzése” </w:t>
      </w:r>
      <w:r>
        <w:rPr>
          <w:rFonts w:ascii="Trebuchet MS" w:hAnsi="Trebuchet MS"/>
          <w:sz w:val="22"/>
          <w:szCs w:val="22"/>
        </w:rPr>
        <w:t>tárgyú, közbeszerzési értékhatárt el nem érő beszerzési eljárásban</w:t>
      </w:r>
    </w:p>
    <w:p w:rsidR="000C4E2F" w:rsidRDefault="000C4E2F" w:rsidP="000C4E2F">
      <w:pPr>
        <w:jc w:val="center"/>
        <w:rPr>
          <w:rFonts w:ascii="Trebuchet MS" w:hAnsi="Trebuchet MS"/>
          <w:b/>
          <w:sz w:val="22"/>
          <w:szCs w:val="22"/>
        </w:rPr>
      </w:pPr>
    </w:p>
    <w:p w:rsidR="000C4E2F" w:rsidRDefault="000C4E2F" w:rsidP="000C4E2F">
      <w:pPr>
        <w:pStyle w:val="Szvegtrzs"/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</w:t>
      </w:r>
      <w:proofErr w:type="gramStart"/>
      <w:r>
        <w:rPr>
          <w:rFonts w:ascii="Trebuchet MS" w:hAnsi="Trebuchet MS"/>
          <w:b/>
        </w:rPr>
        <w:t>………………………..</w:t>
      </w:r>
      <w:proofErr w:type="gramEnd"/>
      <w:r>
        <w:rPr>
          <w:rFonts w:ascii="Trebuchet MS" w:hAnsi="Trebuchet MS"/>
          <w:b/>
        </w:rPr>
        <w:t xml:space="preserve"> ajánlattevő nyilatkozom, hogy velem/az általam képviselt szervezettel/gazdasági társasággal szemben az alábbi kizáró okok nem állnak fenn:</w:t>
      </w:r>
    </w:p>
    <w:p w:rsidR="000C4E2F" w:rsidRDefault="000C4E2F" w:rsidP="000C4E2F">
      <w:pPr>
        <w:pStyle w:val="Szvegtrzs"/>
        <w:spacing w:after="0"/>
        <w:jc w:val="both"/>
        <w:rPr>
          <w:rFonts w:ascii="Trebuchet MS" w:hAnsi="Trebuchet MS"/>
          <w:b/>
        </w:rPr>
      </w:pPr>
    </w:p>
    <w:p w:rsidR="000C4E2F" w:rsidRDefault="000C4E2F" w:rsidP="000C4E2F">
      <w:pPr>
        <w:pStyle w:val="Szvegtrzs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0C4E2F" w:rsidRDefault="000C4E2F" w:rsidP="000C4E2F">
      <w:pPr>
        <w:pStyle w:val="Szvegtrzs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tevékenységét felfüggesztette vagy akinek tevékenységét felfüggesztették;</w:t>
      </w:r>
    </w:p>
    <w:p w:rsidR="000C4E2F" w:rsidRDefault="000C4E2F" w:rsidP="000C4E2F">
      <w:pPr>
        <w:pStyle w:val="Szvegtrzs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>
        <w:rPr>
          <w:rFonts w:ascii="Trebuchet MS" w:hAnsi="Trebuchet MS"/>
        </w:rPr>
        <w:t>-a</w:t>
      </w:r>
      <w:proofErr w:type="spellEnd"/>
      <w:r>
        <w:rPr>
          <w:rFonts w:ascii="Trebuchet MS" w:hAnsi="Trebuchet MS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0C4E2F" w:rsidRDefault="000C4E2F" w:rsidP="000C4E2F">
      <w:pPr>
        <w:pStyle w:val="Szvegtrzs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0C4E2F" w:rsidRDefault="000C4E2F" w:rsidP="000C4E2F">
      <w:pPr>
        <w:numPr>
          <w:ilvl w:val="1"/>
          <w:numId w:val="1"/>
        </w:numPr>
        <w:autoSpaceDE w:val="0"/>
        <w:ind w:left="426" w:hanging="426"/>
        <w:jc w:val="both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 2013. június 30-ig hatályban volt, a Büntető Törvénykönyvről szóló 1978. évi IV. törvény szerinti bűnszervezetben részvétel - ideértve a bűncselekmény bűnszervezetben történő 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>
        <w:rPr>
          <w:rFonts w:ascii="Trebuchet MS" w:hAnsi="Trebuchet MS"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0C4E2F" w:rsidRDefault="000C4E2F" w:rsidP="000C4E2F">
      <w:pPr>
        <w:numPr>
          <w:ilvl w:val="1"/>
          <w:numId w:val="1"/>
        </w:numPr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az adott eljárásban előírt adatszolgáltatási kötelezettség teljesítése során olyan hamis adatot szolgáltat, vagy hamis nyilatkozatot tesz, amely a verseny tisztaságát veszélyezteti;</w:t>
      </w:r>
    </w:p>
    <w:p w:rsidR="000C4E2F" w:rsidRDefault="000C4E2F" w:rsidP="000C4E2F">
      <w:pPr>
        <w:numPr>
          <w:ilvl w:val="1"/>
          <w:numId w:val="1"/>
        </w:numPr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tekintetében a következő feltételek valamelyike megvalósul:</w:t>
      </w:r>
    </w:p>
    <w:p w:rsidR="000C4E2F" w:rsidRDefault="000C4E2F" w:rsidP="000C4E2F">
      <w:pPr>
        <w:ind w:left="426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iCs/>
          <w:sz w:val="22"/>
          <w:szCs w:val="22"/>
        </w:rPr>
        <w:t>ga</w:t>
      </w:r>
      <w:proofErr w:type="spellEnd"/>
      <w:r>
        <w:rPr>
          <w:rFonts w:ascii="Trebuchet MS" w:hAnsi="Trebuchet MS"/>
          <w:iCs/>
          <w:sz w:val="22"/>
          <w:szCs w:val="22"/>
        </w:rPr>
        <w:t>)</w:t>
      </w:r>
      <w:r>
        <w:rPr>
          <w:rFonts w:ascii="Trebuchet MS" w:hAnsi="Trebuchet MS"/>
          <w:i/>
          <w:i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nem EU-, EGT- vagy </w:t>
      </w:r>
      <w:proofErr w:type="gramStart"/>
      <w:r>
        <w:rPr>
          <w:rFonts w:ascii="Trebuchet MS" w:hAnsi="Trebuchet MS"/>
          <w:sz w:val="22"/>
          <w:szCs w:val="22"/>
        </w:rPr>
        <w:t>OECD-tagállamban</w:t>
      </w:r>
      <w:proofErr w:type="gramEnd"/>
      <w:r>
        <w:rPr>
          <w:rFonts w:ascii="Trebuchet MS" w:hAnsi="Trebuchet MS"/>
          <w:sz w:val="22"/>
          <w:szCs w:val="22"/>
        </w:rPr>
        <w:t xml:space="preserve"> vagy olyan államban rendelkezik adóilletőséggel, mellyel Magyarországnak kettős adózás elkerüléséről szóló egyezménye van, vagy</w:t>
      </w:r>
    </w:p>
    <w:p w:rsidR="000C4E2F" w:rsidRDefault="000C4E2F" w:rsidP="000C4E2F">
      <w:pPr>
        <w:ind w:left="426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iCs/>
          <w:sz w:val="22"/>
          <w:szCs w:val="22"/>
        </w:rPr>
        <w:t>gb</w:t>
      </w:r>
      <w:proofErr w:type="spellEnd"/>
      <w:r>
        <w:rPr>
          <w:rFonts w:ascii="Trebuchet MS" w:hAnsi="Trebuchet MS"/>
          <w:iCs/>
          <w:sz w:val="22"/>
          <w:szCs w:val="22"/>
        </w:rPr>
        <w:t>)</w:t>
      </w:r>
      <w:r>
        <w:rPr>
          <w:rFonts w:ascii="Trebuchet MS" w:hAnsi="Trebuchet MS"/>
          <w:i/>
          <w:i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>
        <w:rPr>
          <w:rFonts w:ascii="Trebuchet MS" w:hAnsi="Trebuchet MS"/>
          <w:i/>
          <w:iCs/>
          <w:sz w:val="22"/>
          <w:szCs w:val="22"/>
        </w:rPr>
        <w:t xml:space="preserve">r) </w:t>
      </w:r>
      <w:r>
        <w:rPr>
          <w:rFonts w:ascii="Trebuchet MS" w:hAnsi="Trebuchet MS"/>
          <w:sz w:val="22"/>
          <w:szCs w:val="22"/>
        </w:rPr>
        <w:t>pontja szerinti tényleges tulajdonosa nem megismerhető.</w:t>
      </w:r>
    </w:p>
    <w:p w:rsidR="000C4E2F" w:rsidRDefault="000C4E2F" w:rsidP="000C4E2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Az eljárásban nem lehet ajánlattevő vagy részvételre jelentkező az a gazdasági szereplő, amelyben közvetetten vagy közvetlenül </w:t>
      </w:r>
      <w:proofErr w:type="gramStart"/>
      <w:r>
        <w:rPr>
          <w:rFonts w:ascii="Trebuchet MS" w:hAnsi="Trebuchet MS"/>
          <w:sz w:val="22"/>
          <w:szCs w:val="22"/>
        </w:rPr>
        <w:t>több, mint</w:t>
      </w:r>
      <w:proofErr w:type="gramEnd"/>
      <w:r>
        <w:rPr>
          <w:rFonts w:ascii="Trebuchet MS" w:hAnsi="Trebuchet MS"/>
          <w:sz w:val="22"/>
          <w:szCs w:val="22"/>
        </w:rPr>
        <w:t xml:space="preserve"> 25%-os tulajdoni résszel vagy szavazati joggal rendelkezik olyan jogi személy vagy jogi személyiséggel nem rendelkező gazdasági társaság, amelynek tekintetében a g. </w:t>
      </w:r>
      <w:proofErr w:type="gramStart"/>
      <w:r>
        <w:rPr>
          <w:rFonts w:ascii="Trebuchet MS" w:hAnsi="Trebuchet MS"/>
          <w:sz w:val="22"/>
          <w:szCs w:val="22"/>
        </w:rPr>
        <w:t>pontban</w:t>
      </w:r>
      <w:proofErr w:type="gramEnd"/>
      <w:r>
        <w:rPr>
          <w:rFonts w:ascii="Trebuchet MS" w:hAnsi="Trebuchet MS"/>
          <w:sz w:val="22"/>
          <w:szCs w:val="22"/>
        </w:rPr>
        <w:t xml:space="preserve"> meghatározott feltételek fennállnak.</w:t>
      </w:r>
    </w:p>
    <w:p w:rsidR="000C4E2F" w:rsidRDefault="000C4E2F" w:rsidP="000C4E2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Amennyiben a több, mint 25%-os tulajdoni résszel vagy szavazati hányaddal rendelkező gazdasági </w:t>
      </w:r>
      <w:proofErr w:type="gramStart"/>
      <w:r>
        <w:rPr>
          <w:rFonts w:ascii="Trebuchet MS" w:hAnsi="Trebuchet MS"/>
          <w:sz w:val="22"/>
          <w:szCs w:val="22"/>
        </w:rPr>
        <w:t>társaság társulásként</w:t>
      </w:r>
      <w:proofErr w:type="gramEnd"/>
      <w:r>
        <w:rPr>
          <w:rFonts w:ascii="Trebuchet MS" w:hAnsi="Trebuchet MS"/>
          <w:sz w:val="22"/>
          <w:szCs w:val="22"/>
        </w:rPr>
        <w:t xml:space="preserve"> adózik, akkor az ilyen társulás tulajdonos társaságaira vonatkozóan kell a g. </w:t>
      </w:r>
      <w:proofErr w:type="gramStart"/>
      <w:r>
        <w:rPr>
          <w:rFonts w:ascii="Trebuchet MS" w:hAnsi="Trebuchet MS"/>
          <w:sz w:val="22"/>
          <w:szCs w:val="22"/>
        </w:rPr>
        <w:t>pont</w:t>
      </w:r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ga</w:t>
      </w:r>
      <w:proofErr w:type="spellEnd"/>
      <w:r>
        <w:rPr>
          <w:rFonts w:ascii="Trebuchet MS" w:hAnsi="Trebuchet MS"/>
          <w:sz w:val="22"/>
          <w:szCs w:val="22"/>
        </w:rPr>
        <w:t>) alpontja szerinti feltételt megfelelően alkalmazni.</w:t>
      </w:r>
    </w:p>
    <w:p w:rsidR="000C4E2F" w:rsidRDefault="000C4E2F" w:rsidP="000C4E2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d. </w:t>
      </w:r>
      <w:proofErr w:type="gramStart"/>
      <w:r>
        <w:rPr>
          <w:rFonts w:ascii="Trebuchet MS" w:hAnsi="Trebuchet MS"/>
          <w:sz w:val="22"/>
          <w:szCs w:val="22"/>
        </w:rPr>
        <w:t>pont</w:t>
      </w:r>
      <w:proofErr w:type="gramEnd"/>
      <w:r>
        <w:rPr>
          <w:rFonts w:ascii="Trebuchet MS" w:hAnsi="Trebuchet MS"/>
          <w:sz w:val="22"/>
          <w:szCs w:val="22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0C4E2F" w:rsidRDefault="000C4E2F" w:rsidP="000C4E2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Az e. </w:t>
      </w:r>
      <w:proofErr w:type="gramStart"/>
      <w:r>
        <w:rPr>
          <w:rFonts w:ascii="Trebuchet MS" w:hAnsi="Trebuchet MS"/>
          <w:sz w:val="22"/>
          <w:szCs w:val="22"/>
        </w:rPr>
        <w:t>pont</w:t>
      </w:r>
      <w:proofErr w:type="gramEnd"/>
      <w:r>
        <w:rPr>
          <w:rFonts w:ascii="Trebuchet MS" w:hAnsi="Trebuchet MS"/>
          <w:sz w:val="22"/>
          <w:szCs w:val="22"/>
        </w:rPr>
        <w:t xml:space="preserve"> szerinti hasonló bűncselekmény alatt az Európai Unió más tagállamában letelepedett ajánlattevő esetében</w:t>
      </w:r>
    </w:p>
    <w:p w:rsidR="000C4E2F" w:rsidRDefault="000C4E2F" w:rsidP="000C4E2F">
      <w:pPr>
        <w:jc w:val="both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</w:t>
      </w:r>
      <w:proofErr w:type="gramEnd"/>
      <w:r>
        <w:rPr>
          <w:rFonts w:ascii="Trebuchet MS" w:hAnsi="Trebuchet MS"/>
          <w:sz w:val="22"/>
          <w:szCs w:val="22"/>
        </w:rPr>
        <w:t>) 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0C4E2F" w:rsidRDefault="000C4E2F" w:rsidP="000C4E2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b) vesztegetés, vesztegetés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0C4E2F" w:rsidRDefault="000C4E2F" w:rsidP="000C4E2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c) költségvetési csalás bűncselekmény esetén az Európai Közösségek pénzügyi érdekeinek védelméről szóló egyezmény 1. cikke szerinti csalást,</w:t>
      </w:r>
    </w:p>
    <w:p w:rsidR="000C4E2F" w:rsidRDefault="000C4E2F" w:rsidP="000C4E2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d) pénzmosás bűncselekmény esetén a pénzügyi rendszerek pénzmosás céljára való felhasználásának megelőzéséről szóló, 1991. június 10-i 91/308/EGK tanácsi irányelv 1. cikkében meghatározott pénzmosást</w:t>
      </w:r>
    </w:p>
    <w:p w:rsidR="000C4E2F" w:rsidRDefault="000C4E2F" w:rsidP="000C4E2F">
      <w:pPr>
        <w:jc w:val="both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kell</w:t>
      </w:r>
      <w:proofErr w:type="gramEnd"/>
      <w:r>
        <w:rPr>
          <w:rFonts w:ascii="Trebuchet MS" w:hAnsi="Trebuchet MS"/>
          <w:sz w:val="22"/>
          <w:szCs w:val="22"/>
        </w:rPr>
        <w:t xml:space="preserve"> érteni.</w:t>
      </w:r>
    </w:p>
    <w:p w:rsidR="000C4E2F" w:rsidRDefault="000C4E2F" w:rsidP="000C4E2F">
      <w:pPr>
        <w:rPr>
          <w:rFonts w:ascii="Trebuchet MS" w:hAnsi="Trebuchet MS"/>
          <w:sz w:val="22"/>
          <w:szCs w:val="22"/>
        </w:rPr>
      </w:pPr>
    </w:p>
    <w:p w:rsidR="000C4E2F" w:rsidRDefault="000C4E2F" w:rsidP="000C4E2F">
      <w:pPr>
        <w:autoSpaceDE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[Keltezés]</w:t>
      </w:r>
    </w:p>
    <w:p w:rsidR="000C4E2F" w:rsidRDefault="000C4E2F" w:rsidP="000C4E2F">
      <w:pPr>
        <w:autoSpaceDE w:val="0"/>
        <w:jc w:val="right"/>
        <w:rPr>
          <w:rFonts w:ascii="Trebuchet MS" w:hAnsi="Trebuchet MS"/>
          <w:sz w:val="22"/>
          <w:szCs w:val="22"/>
        </w:rPr>
      </w:pPr>
    </w:p>
    <w:p w:rsidR="000C4E2F" w:rsidRDefault="000C4E2F" w:rsidP="000C4E2F">
      <w:pPr>
        <w:autoSpaceDE w:val="0"/>
        <w:jc w:val="right"/>
        <w:rPr>
          <w:rFonts w:ascii="Trebuchet MS" w:hAnsi="Trebuchet MS"/>
          <w:sz w:val="22"/>
          <w:szCs w:val="22"/>
        </w:rPr>
      </w:pPr>
    </w:p>
    <w:p w:rsidR="000C4E2F" w:rsidRDefault="000C4E2F" w:rsidP="000C4E2F">
      <w:pPr>
        <w:autoSpaceDE w:val="0"/>
        <w:jc w:val="right"/>
        <w:rPr>
          <w:rFonts w:ascii="Trebuchet MS" w:hAnsi="Trebuchet MS"/>
          <w:sz w:val="22"/>
          <w:szCs w:val="22"/>
        </w:rPr>
      </w:pPr>
    </w:p>
    <w:p w:rsidR="000C4E2F" w:rsidRDefault="000C4E2F" w:rsidP="000C4E2F">
      <w:pPr>
        <w:autoSpaceDE w:val="0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…...……..………..……………</w:t>
      </w:r>
    </w:p>
    <w:p w:rsidR="000C4E2F" w:rsidRDefault="000C4E2F" w:rsidP="000C4E2F">
      <w:pPr>
        <w:tabs>
          <w:tab w:val="left" w:pos="6804"/>
        </w:tabs>
        <w:autoSpaceDE w:val="0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[cégszerű aláírás]</w:t>
      </w:r>
    </w:p>
    <w:p w:rsidR="00736616" w:rsidRDefault="00736616"/>
    <w:sectPr w:rsidR="00736616" w:rsidSect="0073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E2F"/>
    <w:rsid w:val="000C4E2F"/>
    <w:rsid w:val="0073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4E2F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0C4E2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Rév8 Rt</dc:creator>
  <cp:keywords/>
  <dc:description/>
  <cp:lastModifiedBy>Rév8 Rt</cp:lastModifiedBy>
  <cp:revision>1</cp:revision>
  <dcterms:created xsi:type="dcterms:W3CDTF">2015-06-19T08:57:00Z</dcterms:created>
  <dcterms:modified xsi:type="dcterms:W3CDTF">2015-06-19T08:59:00Z</dcterms:modified>
</cp:coreProperties>
</file>