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B4" w:rsidRDefault="00EB6BB4" w:rsidP="00EB6BB4">
      <w:pPr>
        <w:rPr>
          <w:b/>
          <w:i/>
        </w:rPr>
      </w:pPr>
      <w:r w:rsidRPr="009802DD">
        <w:rPr>
          <w:b/>
          <w:i/>
        </w:rPr>
        <w:t xml:space="preserve">Az ajánlattételi felhívás </w:t>
      </w:r>
      <w:r>
        <w:rPr>
          <w:b/>
          <w:i/>
        </w:rPr>
        <w:t>1</w:t>
      </w:r>
      <w:r w:rsidRPr="009802DD">
        <w:rPr>
          <w:b/>
          <w:i/>
        </w:rPr>
        <w:t>. sz. melléklet</w:t>
      </w:r>
    </w:p>
    <w:p w:rsidR="00EB6BB4" w:rsidRDefault="00EB6BB4" w:rsidP="00EB6BB4">
      <w:pPr>
        <w:autoSpaceDE w:val="0"/>
        <w:autoSpaceDN w:val="0"/>
        <w:adjustRightInd w:val="0"/>
        <w:spacing w:before="240"/>
        <w:jc w:val="center"/>
        <w:rPr>
          <w:b/>
          <w:bCs/>
        </w:rPr>
      </w:pPr>
    </w:p>
    <w:p w:rsidR="00EB6BB4" w:rsidRPr="00A07D8B" w:rsidRDefault="00EB6BB4" w:rsidP="00EB6BB4">
      <w:pPr>
        <w:autoSpaceDE w:val="0"/>
        <w:autoSpaceDN w:val="0"/>
        <w:adjustRightInd w:val="0"/>
        <w:spacing w:before="240"/>
        <w:jc w:val="center"/>
        <w:rPr>
          <w:b/>
          <w:bCs/>
        </w:rPr>
      </w:pPr>
      <w:r w:rsidRPr="00A07D8B">
        <w:rPr>
          <w:b/>
          <w:bCs/>
        </w:rPr>
        <w:t>Felolvasólap</w:t>
      </w:r>
    </w:p>
    <w:p w:rsidR="00EB6BB4" w:rsidRPr="00A07D8B" w:rsidRDefault="00EB6BB4" w:rsidP="00EB6BB4">
      <w:pPr>
        <w:spacing w:after="60"/>
        <w:jc w:val="center"/>
      </w:pPr>
      <w:r w:rsidRPr="00A466D0">
        <w:rPr>
          <w:rFonts w:eastAsia="Calibri"/>
          <w:b/>
          <w:lang w:eastAsia="en-US"/>
        </w:rPr>
        <w:t>„</w:t>
      </w:r>
      <w:r w:rsidRPr="00A466D0">
        <w:rPr>
          <w:b/>
        </w:rPr>
        <w:t>Archiváló irattári dobozok</w:t>
      </w:r>
      <w:r>
        <w:rPr>
          <w:rFonts w:eastAsia="Calibri"/>
          <w:b/>
          <w:lang w:eastAsia="en-US"/>
        </w:rPr>
        <w:t xml:space="preserve"> beszerzése</w:t>
      </w:r>
      <w:r w:rsidRPr="00A07D8B">
        <w:rPr>
          <w:b/>
        </w:rPr>
        <w:t>”</w:t>
      </w:r>
    </w:p>
    <w:p w:rsidR="00EB6BB4" w:rsidRDefault="00EB6BB4" w:rsidP="00EB6BB4">
      <w:pPr>
        <w:autoSpaceDE w:val="0"/>
        <w:autoSpaceDN w:val="0"/>
        <w:adjustRightInd w:val="0"/>
        <w:jc w:val="center"/>
        <w:rPr>
          <w:bCs/>
        </w:rPr>
      </w:pPr>
      <w:proofErr w:type="gramStart"/>
      <w:r w:rsidRPr="00A07D8B">
        <w:rPr>
          <w:bCs/>
        </w:rPr>
        <w:t>tárgyú</w:t>
      </w:r>
      <w:proofErr w:type="gramEnd"/>
      <w:r w:rsidRPr="00A07D8B">
        <w:rPr>
          <w:bCs/>
        </w:rPr>
        <w:t>, közbeszerzési értékhatárt el nem érő beszerzési eljárásban</w:t>
      </w:r>
    </w:p>
    <w:p w:rsidR="00EB6BB4" w:rsidRDefault="00EB6BB4" w:rsidP="00EB6BB4">
      <w:pPr>
        <w:autoSpaceDE w:val="0"/>
        <w:autoSpaceDN w:val="0"/>
        <w:adjustRightInd w:val="0"/>
        <w:jc w:val="center"/>
        <w:rPr>
          <w:bCs/>
        </w:rPr>
      </w:pPr>
    </w:p>
    <w:p w:rsidR="00EB6BB4" w:rsidRPr="00A07D8B" w:rsidRDefault="00EB6BB4" w:rsidP="00EB6BB4">
      <w:pPr>
        <w:autoSpaceDE w:val="0"/>
        <w:autoSpaceDN w:val="0"/>
        <w:adjustRightInd w:val="0"/>
        <w:jc w:val="center"/>
        <w:rPr>
          <w:bCs/>
        </w:rPr>
      </w:pPr>
    </w:p>
    <w:p w:rsidR="00EB6BB4" w:rsidRPr="00A07D8B" w:rsidRDefault="00EB6BB4" w:rsidP="00EB6BB4">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EB6BB4" w:rsidRPr="00A07D8B" w:rsidTr="006E2F25">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A07D8B" w:rsidTr="006E2F2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A07D8B" w:rsidTr="006E2F2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A07D8B" w:rsidTr="006E2F2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A07D8B" w:rsidTr="006E2F25">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A07D8B" w:rsidTr="006E2F25">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A07D8B" w:rsidTr="006E2F25">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A07D8B" w:rsidTr="006E2F25">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r w:rsidRPr="00A07D8B">
              <w:rPr>
                <w:bCs/>
              </w:rPr>
              <w:t>Kijelölt kapcsolattartó elérhetősége (telefon,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6BB4" w:rsidRPr="00A07D8B" w:rsidRDefault="00EB6BB4" w:rsidP="006E2F25">
            <w:pPr>
              <w:autoSpaceDE w:val="0"/>
              <w:autoSpaceDN w:val="0"/>
              <w:adjustRightInd w:val="0"/>
              <w:jc w:val="center"/>
              <w:rPr>
                <w:bCs/>
              </w:rPr>
            </w:pPr>
          </w:p>
        </w:tc>
      </w:tr>
      <w:tr w:rsidR="00EB6BB4" w:rsidRPr="00FD2153" w:rsidTr="006E2F25">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B4" w:rsidRPr="00FD2153" w:rsidRDefault="00EB6BB4" w:rsidP="006E2F25">
            <w:pPr>
              <w:autoSpaceDE w:val="0"/>
              <w:autoSpaceDN w:val="0"/>
              <w:adjustRightInd w:val="0"/>
              <w:jc w:val="center"/>
              <w:rPr>
                <w:b/>
                <w:bCs/>
                <w:sz w:val="22"/>
                <w:szCs w:val="22"/>
              </w:rPr>
            </w:pPr>
            <w:r>
              <w:rPr>
                <w:b/>
                <w:bCs/>
                <w:sz w:val="22"/>
                <w:szCs w:val="22"/>
              </w:rPr>
              <w:t xml:space="preserve"> Beszerzés tárgya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B4" w:rsidRPr="00FD2153" w:rsidRDefault="00EB6BB4" w:rsidP="006E2F25">
            <w:pPr>
              <w:autoSpaceDE w:val="0"/>
              <w:autoSpaceDN w:val="0"/>
              <w:adjustRightInd w:val="0"/>
              <w:jc w:val="center"/>
              <w:rPr>
                <w:b/>
                <w:bCs/>
                <w:sz w:val="22"/>
                <w:szCs w:val="22"/>
              </w:rPr>
            </w:pPr>
            <w:r w:rsidRPr="00FD2153">
              <w:rPr>
                <w:b/>
                <w:bCs/>
                <w:sz w:val="22"/>
                <w:szCs w:val="22"/>
              </w:rPr>
              <w:t>Nettó ajánlati ár (Ft</w:t>
            </w:r>
            <w:r>
              <w:rPr>
                <w:b/>
                <w:bCs/>
                <w:sz w:val="22"/>
                <w:szCs w:val="22"/>
              </w:rPr>
              <w:t>/db</w:t>
            </w:r>
            <w:r w:rsidRPr="00FD2153">
              <w:rPr>
                <w:b/>
                <w:bCs/>
                <w:sz w:val="22"/>
                <w:szCs w:val="22"/>
              </w:rPr>
              <w: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B4" w:rsidRPr="00FD2153" w:rsidRDefault="00EB6BB4" w:rsidP="006E2F25">
            <w:pPr>
              <w:autoSpaceDE w:val="0"/>
              <w:autoSpaceDN w:val="0"/>
              <w:adjustRightInd w:val="0"/>
              <w:jc w:val="center"/>
              <w:rPr>
                <w:b/>
                <w:bCs/>
                <w:sz w:val="22"/>
                <w:szCs w:val="22"/>
              </w:rPr>
            </w:pPr>
            <w:r w:rsidRPr="00FD2153">
              <w:rPr>
                <w:b/>
                <w:bCs/>
                <w:sz w:val="22"/>
                <w:szCs w:val="22"/>
              </w:rPr>
              <w:t>Bruttó ajánlati ár (Ft</w:t>
            </w:r>
            <w:r>
              <w:rPr>
                <w:b/>
                <w:bCs/>
                <w:sz w:val="22"/>
                <w:szCs w:val="22"/>
              </w:rPr>
              <w:t>/db</w:t>
            </w:r>
            <w:r w:rsidRPr="00FD2153">
              <w:rPr>
                <w:b/>
                <w:bCs/>
                <w:sz w:val="22"/>
                <w:szCs w:val="22"/>
              </w:rPr>
              <w:t>)</w:t>
            </w:r>
          </w:p>
        </w:tc>
      </w:tr>
      <w:tr w:rsidR="00EB6BB4" w:rsidRPr="00FD2153" w:rsidTr="006E2F25">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EB6BB4" w:rsidRDefault="00EB6BB4" w:rsidP="006E2F25">
            <w:pPr>
              <w:tabs>
                <w:tab w:val="left" w:pos="459"/>
              </w:tabs>
              <w:autoSpaceDE w:val="0"/>
              <w:autoSpaceDN w:val="0"/>
              <w:adjustRightInd w:val="0"/>
              <w:jc w:val="center"/>
              <w:rPr>
                <w:rFonts w:eastAsia="Calibri"/>
              </w:rPr>
            </w:pPr>
            <w:r>
              <w:t>1 db Archiváló irattári doboz (savmentes, füllel záródó)</w:t>
            </w:r>
            <w:r>
              <w:rPr>
                <w:rFonts w:eastAsia="Calibri"/>
              </w:rPr>
              <w:t xml:space="preserve"> ára</w:t>
            </w:r>
          </w:p>
        </w:tc>
        <w:tc>
          <w:tcPr>
            <w:tcW w:w="2552" w:type="dxa"/>
            <w:tcBorders>
              <w:top w:val="single" w:sz="4" w:space="0" w:color="auto"/>
              <w:left w:val="single" w:sz="4" w:space="0" w:color="auto"/>
              <w:bottom w:val="single" w:sz="4" w:space="0" w:color="auto"/>
              <w:right w:val="single" w:sz="4" w:space="0" w:color="auto"/>
            </w:tcBorders>
            <w:vAlign w:val="center"/>
          </w:tcPr>
          <w:p w:rsidR="00EB6BB4" w:rsidRPr="00FD2153" w:rsidRDefault="00EB6BB4" w:rsidP="006E2F25">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B6BB4" w:rsidRPr="00FD2153" w:rsidRDefault="00EB6BB4" w:rsidP="006E2F25">
            <w:pPr>
              <w:spacing w:line="360" w:lineRule="auto"/>
              <w:rPr>
                <w:sz w:val="22"/>
                <w:szCs w:val="22"/>
              </w:rPr>
            </w:pPr>
          </w:p>
        </w:tc>
      </w:tr>
      <w:tr w:rsidR="00EB6BB4" w:rsidRPr="00A27DA4" w:rsidTr="006E2F25">
        <w:trPr>
          <w:trHeight w:hRule="exact" w:val="6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BB4" w:rsidRDefault="00EB6BB4" w:rsidP="006E2F25">
            <w:pPr>
              <w:autoSpaceDE w:val="0"/>
              <w:autoSpaceDN w:val="0"/>
              <w:adjustRightInd w:val="0"/>
              <w:jc w:val="center"/>
              <w:rPr>
                <w:b/>
                <w:bCs/>
                <w:sz w:val="22"/>
                <w:szCs w:val="22"/>
              </w:rPr>
            </w:pPr>
          </w:p>
          <w:p w:rsidR="00EB6BB4" w:rsidRPr="00B6048F" w:rsidRDefault="00EB6BB4" w:rsidP="006E2F25">
            <w:pPr>
              <w:autoSpaceDE w:val="0"/>
              <w:autoSpaceDN w:val="0"/>
              <w:adjustRightInd w:val="0"/>
              <w:jc w:val="center"/>
              <w:rPr>
                <w:b/>
                <w:bCs/>
                <w:sz w:val="22"/>
                <w:szCs w:val="22"/>
              </w:rPr>
            </w:pPr>
            <w:r w:rsidRPr="00B6048F">
              <w:rPr>
                <w:b/>
                <w:bCs/>
              </w:rPr>
              <w:t xml:space="preserve">A </w:t>
            </w:r>
            <w:r>
              <w:rPr>
                <w:b/>
                <w:bCs/>
              </w:rPr>
              <w:t>teljes mennyiség</w:t>
            </w:r>
            <w:r w:rsidRPr="00B6048F">
              <w:rPr>
                <w:b/>
                <w:bCs/>
              </w:rPr>
              <w:t xml:space="preserve"> együttesen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B4" w:rsidRPr="00A27DA4" w:rsidRDefault="00EB6BB4" w:rsidP="006E2F25">
            <w:pPr>
              <w:autoSpaceDE w:val="0"/>
              <w:autoSpaceDN w:val="0"/>
              <w:adjustRightInd w:val="0"/>
              <w:jc w:val="center"/>
              <w:rPr>
                <w:b/>
                <w:bCs/>
                <w:sz w:val="22"/>
                <w:szCs w:val="22"/>
              </w:rPr>
            </w:pPr>
            <w:r w:rsidRPr="00A27DA4">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B4" w:rsidRPr="00A27DA4" w:rsidRDefault="00EB6BB4" w:rsidP="006E2F25">
            <w:pPr>
              <w:autoSpaceDE w:val="0"/>
              <w:autoSpaceDN w:val="0"/>
              <w:adjustRightInd w:val="0"/>
              <w:jc w:val="center"/>
              <w:rPr>
                <w:b/>
                <w:bCs/>
                <w:sz w:val="22"/>
                <w:szCs w:val="22"/>
              </w:rPr>
            </w:pPr>
            <w:r w:rsidRPr="00A27DA4">
              <w:rPr>
                <w:b/>
                <w:bCs/>
                <w:sz w:val="22"/>
                <w:szCs w:val="22"/>
              </w:rPr>
              <w:t>Bruttó ajánlati ár összesen (Ft)</w:t>
            </w:r>
          </w:p>
        </w:tc>
      </w:tr>
      <w:tr w:rsidR="00EB6BB4" w:rsidRPr="00FD2153" w:rsidTr="006E2F25">
        <w:trPr>
          <w:trHeight w:hRule="exact" w:val="1309"/>
        </w:trPr>
        <w:tc>
          <w:tcPr>
            <w:tcW w:w="4111" w:type="dxa"/>
            <w:tcBorders>
              <w:top w:val="single" w:sz="4" w:space="0" w:color="auto"/>
              <w:left w:val="single" w:sz="4" w:space="0" w:color="auto"/>
              <w:bottom w:val="single" w:sz="4" w:space="0" w:color="auto"/>
              <w:right w:val="single" w:sz="4" w:space="0" w:color="auto"/>
            </w:tcBorders>
          </w:tcPr>
          <w:p w:rsidR="00EB6BB4" w:rsidRDefault="00EB6BB4" w:rsidP="006E2F25">
            <w:pPr>
              <w:tabs>
                <w:tab w:val="left" w:pos="459"/>
              </w:tabs>
              <w:autoSpaceDE w:val="0"/>
              <w:autoSpaceDN w:val="0"/>
              <w:adjustRightInd w:val="0"/>
              <w:jc w:val="center"/>
              <w:rPr>
                <w:bCs/>
              </w:rPr>
            </w:pPr>
          </w:p>
          <w:p w:rsidR="00EB6BB4" w:rsidRDefault="00EB6BB4" w:rsidP="006E2F25">
            <w:pPr>
              <w:tabs>
                <w:tab w:val="left" w:pos="459"/>
              </w:tabs>
              <w:autoSpaceDE w:val="0"/>
              <w:autoSpaceDN w:val="0"/>
              <w:adjustRightInd w:val="0"/>
              <w:jc w:val="center"/>
              <w:rPr>
                <w:rFonts w:eastAsia="Calibri"/>
              </w:rPr>
            </w:pPr>
            <w:r>
              <w:rPr>
                <w:rFonts w:eastAsia="Calibri"/>
              </w:rPr>
              <w:t xml:space="preserve">2100 db </w:t>
            </w:r>
            <w:r>
              <w:t>Archiváló irattári doboz (savmentes, füllel záródó)</w:t>
            </w:r>
            <w:r>
              <w:rPr>
                <w:rFonts w:eastAsia="Calibri"/>
              </w:rPr>
              <w:t xml:space="preserve"> </w:t>
            </w:r>
          </w:p>
          <w:p w:rsidR="00EB6BB4" w:rsidRPr="00A27DA4" w:rsidRDefault="00EB6BB4" w:rsidP="006E2F25">
            <w:pPr>
              <w:tabs>
                <w:tab w:val="left" w:pos="459"/>
              </w:tabs>
              <w:autoSpaceDE w:val="0"/>
              <w:autoSpaceDN w:val="0"/>
              <w:adjustRightInd w:val="0"/>
              <w:jc w:val="center"/>
              <w:rPr>
                <w:bCs/>
              </w:rPr>
            </w:pPr>
          </w:p>
        </w:tc>
        <w:tc>
          <w:tcPr>
            <w:tcW w:w="2552" w:type="dxa"/>
            <w:tcBorders>
              <w:top w:val="single" w:sz="4" w:space="0" w:color="auto"/>
              <w:left w:val="single" w:sz="4" w:space="0" w:color="auto"/>
              <w:bottom w:val="single" w:sz="4" w:space="0" w:color="auto"/>
              <w:right w:val="single" w:sz="4" w:space="0" w:color="auto"/>
            </w:tcBorders>
            <w:vAlign w:val="center"/>
          </w:tcPr>
          <w:p w:rsidR="00EB6BB4" w:rsidRPr="00A27DA4" w:rsidRDefault="00EB6BB4" w:rsidP="006E2F25">
            <w:pP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B6BB4" w:rsidRPr="00A27DA4" w:rsidRDefault="00EB6BB4" w:rsidP="006E2F25">
            <w:pPr>
              <w:rPr>
                <w:sz w:val="22"/>
                <w:szCs w:val="22"/>
              </w:rPr>
            </w:pPr>
          </w:p>
        </w:tc>
      </w:tr>
    </w:tbl>
    <w:p w:rsidR="00EB6BB4" w:rsidRDefault="00EB6BB4" w:rsidP="00EB6BB4">
      <w:pPr>
        <w:autoSpaceDE w:val="0"/>
        <w:autoSpaceDN w:val="0"/>
        <w:adjustRightInd w:val="0"/>
      </w:pPr>
    </w:p>
    <w:p w:rsidR="00EB6BB4" w:rsidRDefault="00EB6BB4" w:rsidP="00EB6BB4">
      <w:pPr>
        <w:autoSpaceDE w:val="0"/>
        <w:autoSpaceDN w:val="0"/>
        <w:adjustRightInd w:val="0"/>
      </w:pPr>
    </w:p>
    <w:p w:rsidR="00EB6BB4" w:rsidRDefault="00EB6BB4" w:rsidP="00EB6BB4">
      <w:pPr>
        <w:autoSpaceDE w:val="0"/>
        <w:autoSpaceDN w:val="0"/>
        <w:adjustRightInd w:val="0"/>
      </w:pPr>
      <w:r w:rsidRPr="00A07D8B">
        <w:t>Kelt</w:t>
      </w:r>
      <w:proofErr w:type="gramStart"/>
      <w:r w:rsidRPr="00A07D8B">
        <w:t>: …</w:t>
      </w:r>
      <w:proofErr w:type="gramEnd"/>
      <w:r w:rsidRPr="00A07D8B">
        <w:t>……………………………</w:t>
      </w:r>
    </w:p>
    <w:p w:rsidR="00EB6BB4" w:rsidRDefault="00EB6BB4" w:rsidP="00EB6BB4">
      <w:pPr>
        <w:autoSpaceDE w:val="0"/>
        <w:autoSpaceDN w:val="0"/>
        <w:adjustRightInd w:val="0"/>
      </w:pPr>
    </w:p>
    <w:p w:rsidR="00EB6BB4" w:rsidRPr="00A07D8B" w:rsidRDefault="00EB6BB4" w:rsidP="00EB6BB4">
      <w:pPr>
        <w:autoSpaceDE w:val="0"/>
        <w:autoSpaceDN w:val="0"/>
        <w:adjustRightInd w:val="0"/>
      </w:pPr>
    </w:p>
    <w:p w:rsidR="00EB6BB4" w:rsidRPr="00A07D8B" w:rsidRDefault="00EB6BB4" w:rsidP="00EB6BB4">
      <w:pPr>
        <w:autoSpaceDE w:val="0"/>
        <w:autoSpaceDN w:val="0"/>
        <w:adjustRightInd w:val="0"/>
      </w:pPr>
    </w:p>
    <w:p w:rsidR="00EB6BB4" w:rsidRPr="00A07D8B" w:rsidRDefault="00EB6BB4" w:rsidP="00EB6BB4">
      <w:pPr>
        <w:autoSpaceDE w:val="0"/>
        <w:autoSpaceDN w:val="0"/>
        <w:adjustRightInd w:val="0"/>
        <w:jc w:val="right"/>
      </w:pPr>
    </w:p>
    <w:p w:rsidR="00EB6BB4" w:rsidRPr="00A07D8B" w:rsidRDefault="00EB6BB4" w:rsidP="00EB6BB4">
      <w:pPr>
        <w:autoSpaceDE w:val="0"/>
        <w:autoSpaceDN w:val="0"/>
        <w:adjustRightInd w:val="0"/>
        <w:jc w:val="right"/>
      </w:pPr>
      <w:r w:rsidRPr="00A07D8B">
        <w:t>…...……..………..……………</w:t>
      </w:r>
    </w:p>
    <w:p w:rsidR="00EB6BB4" w:rsidRPr="00A07D8B" w:rsidRDefault="00EB6BB4" w:rsidP="00EB6BB4">
      <w:pPr>
        <w:tabs>
          <w:tab w:val="left" w:pos="6804"/>
        </w:tabs>
        <w:autoSpaceDE w:val="0"/>
        <w:autoSpaceDN w:val="0"/>
        <w:adjustRightInd w:val="0"/>
        <w:ind w:right="706"/>
        <w:jc w:val="right"/>
      </w:pPr>
      <w:r w:rsidRPr="00A07D8B">
        <w:t>[cégszerű aláírás]</w:t>
      </w:r>
      <w:r w:rsidRPr="00A07D8B">
        <w:br w:type="page"/>
      </w:r>
    </w:p>
    <w:p w:rsidR="00EB6BB4" w:rsidRDefault="00EB6BB4" w:rsidP="00EB6BB4">
      <w:pPr>
        <w:rPr>
          <w:b/>
          <w:i/>
        </w:rPr>
      </w:pPr>
      <w:r w:rsidRPr="009802DD">
        <w:rPr>
          <w:b/>
          <w:i/>
        </w:rPr>
        <w:lastRenderedPageBreak/>
        <w:t xml:space="preserve">Az ajánlattételi felhívás </w:t>
      </w:r>
      <w:r>
        <w:rPr>
          <w:b/>
          <w:i/>
        </w:rPr>
        <w:t>2</w:t>
      </w:r>
      <w:r w:rsidRPr="009802DD">
        <w:rPr>
          <w:b/>
          <w:i/>
        </w:rPr>
        <w:t>. sz. melléklet</w:t>
      </w:r>
    </w:p>
    <w:p w:rsidR="00EB6BB4" w:rsidRDefault="00EB6BB4" w:rsidP="00EB6BB4">
      <w:pPr>
        <w:spacing w:line="360" w:lineRule="auto"/>
        <w:jc w:val="center"/>
        <w:rPr>
          <w:b/>
          <w:i/>
        </w:rPr>
      </w:pPr>
    </w:p>
    <w:p w:rsidR="00EB6BB4" w:rsidRDefault="00EB6BB4" w:rsidP="00EB6BB4">
      <w:pPr>
        <w:spacing w:line="360" w:lineRule="auto"/>
        <w:jc w:val="center"/>
        <w:rPr>
          <w:b/>
          <w:i/>
        </w:rPr>
      </w:pPr>
    </w:p>
    <w:p w:rsidR="00EB6BB4" w:rsidRDefault="00EB6BB4" w:rsidP="00EB6BB4">
      <w:pPr>
        <w:spacing w:line="360" w:lineRule="auto"/>
        <w:jc w:val="center"/>
        <w:rPr>
          <w:b/>
          <w:i/>
        </w:rPr>
      </w:pPr>
    </w:p>
    <w:p w:rsidR="00EB6BB4" w:rsidRPr="00A07D8B" w:rsidRDefault="00EB6BB4" w:rsidP="00EB6BB4">
      <w:pPr>
        <w:spacing w:line="360" w:lineRule="auto"/>
        <w:jc w:val="center"/>
        <w:rPr>
          <w:b/>
        </w:rPr>
      </w:pPr>
      <w:r w:rsidRPr="00A07D8B">
        <w:rPr>
          <w:b/>
        </w:rPr>
        <w:t>Nyilatkozat</w:t>
      </w:r>
    </w:p>
    <w:p w:rsidR="00EB6BB4" w:rsidRDefault="00EB6BB4" w:rsidP="00EB6BB4">
      <w:pPr>
        <w:jc w:val="center"/>
        <w:rPr>
          <w:b/>
        </w:rPr>
      </w:pPr>
      <w:r w:rsidRPr="00A466D0">
        <w:rPr>
          <w:rFonts w:eastAsia="Calibri"/>
          <w:b/>
          <w:lang w:eastAsia="en-US"/>
        </w:rPr>
        <w:t>„</w:t>
      </w:r>
      <w:r w:rsidRPr="00A466D0">
        <w:rPr>
          <w:b/>
        </w:rPr>
        <w:t>Archiváló irattári dobozok</w:t>
      </w:r>
      <w:r>
        <w:rPr>
          <w:rFonts w:eastAsia="Calibri"/>
          <w:b/>
          <w:lang w:eastAsia="en-US"/>
        </w:rPr>
        <w:t xml:space="preserve"> beszerzése</w:t>
      </w:r>
      <w:r w:rsidRPr="00A07D8B">
        <w:rPr>
          <w:b/>
        </w:rPr>
        <w:t>”</w:t>
      </w:r>
    </w:p>
    <w:p w:rsidR="00EB6BB4" w:rsidRPr="00A07D8B" w:rsidRDefault="00EB6BB4" w:rsidP="00EB6BB4">
      <w:pPr>
        <w:jc w:val="center"/>
      </w:pPr>
      <w:proofErr w:type="gramStart"/>
      <w:r w:rsidRPr="00A07D8B">
        <w:t>tárgyú</w:t>
      </w:r>
      <w:proofErr w:type="gramEnd"/>
      <w:r w:rsidRPr="00A07D8B">
        <w:t xml:space="preserve"> közbeszerzési értékhatárt el nem érő beszerzési eljárásban</w:t>
      </w:r>
    </w:p>
    <w:p w:rsidR="00EB6BB4" w:rsidRPr="00A07D8B" w:rsidRDefault="00EB6BB4" w:rsidP="00EB6BB4">
      <w:pPr>
        <w:jc w:val="center"/>
      </w:pPr>
    </w:p>
    <w:p w:rsidR="00EB6BB4" w:rsidRPr="00A07D8B" w:rsidRDefault="00EB6BB4" w:rsidP="00EB6BB4">
      <w:pPr>
        <w:jc w:val="center"/>
      </w:pPr>
    </w:p>
    <w:p w:rsidR="00EB6BB4" w:rsidRPr="00A07D8B" w:rsidRDefault="00EB6BB4" w:rsidP="00EB6BB4">
      <w:pPr>
        <w:spacing w:line="276" w:lineRule="auto"/>
        <w:jc w:val="center"/>
        <w:rPr>
          <w:color w:val="000000"/>
        </w:rPr>
      </w:pPr>
      <w:proofErr w:type="gramStart"/>
      <w:r w:rsidRPr="00A07D8B">
        <w:rPr>
          <w:color w:val="000000"/>
        </w:rPr>
        <w:t>Alulírott …</w:t>
      </w:r>
      <w:proofErr w:type="gramEnd"/>
      <w:r w:rsidRPr="00A07D8B">
        <w:rPr>
          <w:color w:val="000000"/>
        </w:rPr>
        <w:t>………………….. társaság (ajánlattevő), melyet képvisel: ……………………………</w:t>
      </w:r>
    </w:p>
    <w:p w:rsidR="00EB6BB4" w:rsidRPr="00A07D8B" w:rsidRDefault="00EB6BB4" w:rsidP="00EB6BB4">
      <w:pPr>
        <w:spacing w:line="276" w:lineRule="auto"/>
        <w:jc w:val="center"/>
        <w:rPr>
          <w:color w:val="000000"/>
        </w:rPr>
      </w:pPr>
    </w:p>
    <w:p w:rsidR="00EB6BB4" w:rsidRPr="00A07D8B" w:rsidRDefault="00EB6BB4" w:rsidP="00EB6BB4">
      <w:pPr>
        <w:spacing w:line="276" w:lineRule="auto"/>
        <w:jc w:val="center"/>
        <w:rPr>
          <w:b/>
          <w:color w:val="000000"/>
        </w:rPr>
      </w:pPr>
      <w:proofErr w:type="gramStart"/>
      <w:r w:rsidRPr="00A07D8B">
        <w:rPr>
          <w:b/>
          <w:color w:val="000000"/>
          <w:spacing w:val="40"/>
        </w:rPr>
        <w:t>az</w:t>
      </w:r>
      <w:proofErr w:type="gramEnd"/>
      <w:r w:rsidRPr="00A07D8B">
        <w:rPr>
          <w:b/>
          <w:color w:val="000000"/>
          <w:spacing w:val="40"/>
        </w:rPr>
        <w:t xml:space="preserve"> alábbi nyilatkozatot tesszük</w:t>
      </w:r>
      <w:r w:rsidRPr="00A07D8B">
        <w:rPr>
          <w:b/>
          <w:color w:val="000000"/>
        </w:rPr>
        <w:t>:</w:t>
      </w:r>
    </w:p>
    <w:p w:rsidR="00EB6BB4" w:rsidRPr="00A07D8B" w:rsidRDefault="00EB6BB4" w:rsidP="00EB6BB4">
      <w:pPr>
        <w:spacing w:line="276" w:lineRule="auto"/>
        <w:jc w:val="both"/>
        <w:rPr>
          <w:b/>
          <w:color w:val="000000"/>
        </w:rPr>
      </w:pPr>
    </w:p>
    <w:p w:rsidR="00EB6BB4" w:rsidRPr="004C0A38" w:rsidRDefault="00EB6BB4" w:rsidP="00EB6BB4">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EB6BB4" w:rsidRPr="004C0A38" w:rsidRDefault="00EB6BB4" w:rsidP="00EB6BB4">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EB6BB4" w:rsidRPr="004C0A38" w:rsidRDefault="00EB6BB4" w:rsidP="00EB6BB4">
      <w:pPr>
        <w:jc w:val="both"/>
      </w:pPr>
      <w:proofErr w:type="gramStart"/>
      <w:r w:rsidRPr="004C0A38">
        <w:rPr>
          <w:i/>
          <w:iCs/>
        </w:rPr>
        <w:t>a</w:t>
      </w:r>
      <w:proofErr w:type="gramEnd"/>
      <w:r w:rsidRPr="004C0A38">
        <w:rPr>
          <w:i/>
          <w:iCs/>
        </w:rPr>
        <w:t xml:space="preserve">)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EB6BB4" w:rsidRPr="004C0A38" w:rsidRDefault="00EB6BB4" w:rsidP="00EB6BB4">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B6BB4" w:rsidRPr="004C0A38" w:rsidRDefault="00EB6BB4" w:rsidP="00EB6BB4">
      <w:pPr>
        <w:jc w:val="both"/>
      </w:pPr>
      <w:proofErr w:type="gramStart"/>
      <w:r w:rsidRPr="004C0A38">
        <w:rPr>
          <w:i/>
          <w:iCs/>
        </w:rPr>
        <w:t>ab</w:t>
      </w:r>
      <w:proofErr w:type="gramEnd"/>
      <w:r w:rsidRPr="004C0A38">
        <w:rPr>
          <w:i/>
          <w:iCs/>
        </w:rPr>
        <w:t xml:space="preserve">)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B6BB4" w:rsidRPr="004C0A38" w:rsidRDefault="00EB6BB4" w:rsidP="00EB6BB4">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rsidR="00EB6BB4" w:rsidRPr="004C0A38" w:rsidRDefault="00EB6BB4" w:rsidP="00EB6BB4">
      <w:pPr>
        <w:jc w:val="both"/>
      </w:pPr>
      <w:proofErr w:type="gramStart"/>
      <w:r w:rsidRPr="004C0A38">
        <w:rPr>
          <w:i/>
          <w:iCs/>
        </w:rPr>
        <w:t>ad</w:t>
      </w:r>
      <w:proofErr w:type="gramEnd"/>
      <w:r w:rsidRPr="004C0A38">
        <w:rPr>
          <w:i/>
          <w:iCs/>
        </w:rPr>
        <w:t xml:space="preserve">) </w:t>
      </w:r>
      <w:r w:rsidRPr="004C0A38">
        <w:t>az 1978. évi IV. törvény, illetve a Btk. szerinti terrorcselekmény, valamint ehhez kapcsolódó felbujtás, bűnsegély vagy kísérlet;</w:t>
      </w:r>
    </w:p>
    <w:p w:rsidR="00EB6BB4" w:rsidRPr="004C0A38" w:rsidRDefault="00EB6BB4" w:rsidP="00EB6BB4">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rsidR="00EB6BB4" w:rsidRPr="004C0A38" w:rsidRDefault="00EB6BB4" w:rsidP="00EB6BB4">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rsidR="00EB6BB4" w:rsidRPr="004C0A38" w:rsidRDefault="00EB6BB4" w:rsidP="00EB6BB4">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rsidR="00EB6BB4" w:rsidRPr="004C0A38" w:rsidRDefault="00EB6BB4" w:rsidP="00EB6BB4">
      <w:pPr>
        <w:jc w:val="both"/>
      </w:pPr>
      <w:proofErr w:type="gramStart"/>
      <w:r w:rsidRPr="004C0A38">
        <w:rPr>
          <w:i/>
          <w:iCs/>
        </w:rPr>
        <w:t>ah</w:t>
      </w:r>
      <w:proofErr w:type="gramEnd"/>
      <w:r w:rsidRPr="004C0A38">
        <w:rPr>
          <w:i/>
          <w:iCs/>
        </w:rPr>
        <w:t xml:space="preserve">) </w:t>
      </w:r>
      <w:r w:rsidRPr="004C0A38">
        <w:t xml:space="preserve">a gazdasági szereplő személyes joga szerinti, az </w:t>
      </w:r>
      <w:r w:rsidRPr="004C0A38">
        <w:rPr>
          <w:i/>
          <w:iCs/>
        </w:rPr>
        <w:t>a)</w:t>
      </w:r>
      <w:proofErr w:type="spellStart"/>
      <w:r w:rsidRPr="004C0A38">
        <w:rPr>
          <w:i/>
          <w:iCs/>
        </w:rPr>
        <w:t>-g</w:t>
      </w:r>
      <w:proofErr w:type="spellEnd"/>
      <w:r w:rsidRPr="004C0A38">
        <w:rPr>
          <w:i/>
          <w:iCs/>
        </w:rPr>
        <w:t xml:space="preserve">) </w:t>
      </w:r>
      <w:r w:rsidRPr="004C0A38">
        <w:t>pontokban felsoroltakhoz hasonló bűncselekmény;</w:t>
      </w:r>
    </w:p>
    <w:p w:rsidR="00EB6BB4" w:rsidRPr="004C0A38" w:rsidRDefault="00EB6BB4" w:rsidP="00EB6BB4">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B6BB4" w:rsidRPr="004C0A38" w:rsidRDefault="00EB6BB4" w:rsidP="00EB6BB4">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rsidR="00EB6BB4" w:rsidRPr="004C0A38" w:rsidRDefault="00EB6BB4" w:rsidP="00EB6BB4">
      <w:pPr>
        <w:jc w:val="both"/>
      </w:pPr>
      <w:r w:rsidRPr="004C0A38">
        <w:rPr>
          <w:i/>
          <w:iCs/>
        </w:rPr>
        <w:t xml:space="preserve">d) </w:t>
      </w:r>
      <w:r w:rsidRPr="004C0A38">
        <w:t>tevékenységét felfüggesztette vagy akinek tevékenységét felfüggesztették;</w:t>
      </w:r>
    </w:p>
    <w:p w:rsidR="00EB6BB4" w:rsidRPr="004C0A38" w:rsidRDefault="00EB6BB4" w:rsidP="00EB6BB4">
      <w:pPr>
        <w:jc w:val="both"/>
      </w:pPr>
      <w:proofErr w:type="gramStart"/>
      <w:r w:rsidRPr="004C0A38">
        <w:rPr>
          <w:i/>
          <w:iCs/>
        </w:rPr>
        <w:t>e</w:t>
      </w:r>
      <w:proofErr w:type="gramEnd"/>
      <w:r w:rsidRPr="004C0A38">
        <w:rPr>
          <w:i/>
          <w:iCs/>
        </w:rPr>
        <w:t xml:space="preserve">) </w:t>
      </w:r>
      <w:r w:rsidRPr="004C0A38">
        <w:t>gazdasági, illetve szakmai tevékenységével kapcsolatban bűncselekmény elkövetése az elmúlt három éven belül jogerős bírósági ítéletben megállapítást nyert;</w:t>
      </w:r>
    </w:p>
    <w:p w:rsidR="00EB6BB4" w:rsidRPr="004C0A38" w:rsidRDefault="00EB6BB4" w:rsidP="00EB6BB4">
      <w:pPr>
        <w:jc w:val="both"/>
      </w:pPr>
      <w:r w:rsidRPr="004C0A38">
        <w:rPr>
          <w:i/>
          <w:iCs/>
        </w:rPr>
        <w:t xml:space="preserve">f) </w:t>
      </w:r>
      <w:r w:rsidRPr="004C0A38">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0A38">
        <w:t>eljárásból</w:t>
      </w:r>
      <w:proofErr w:type="gramEnd"/>
      <w:r w:rsidRPr="004C0A38">
        <w:t xml:space="preserve"> ebből az okból kizárták, és a kizárás tekintetében jogorvoslatra nem került sor az érintett beszerzési eljárás lezárulásától számított három évig;</w:t>
      </w:r>
    </w:p>
    <w:p w:rsidR="00EB6BB4" w:rsidRPr="004C0A38" w:rsidRDefault="00EB6BB4" w:rsidP="00EB6BB4">
      <w:pPr>
        <w:jc w:val="both"/>
      </w:pPr>
      <w:proofErr w:type="gramStart"/>
      <w:r w:rsidRPr="004C0A38">
        <w:rPr>
          <w:i/>
          <w:iCs/>
        </w:rPr>
        <w:t>g</w:t>
      </w:r>
      <w:proofErr w:type="gramEnd"/>
      <w:r w:rsidRPr="004C0A38">
        <w:rPr>
          <w:i/>
          <w:iCs/>
        </w:rPr>
        <w:t xml:space="preserve">) </w:t>
      </w:r>
      <w:r w:rsidRPr="004C0A38">
        <w:t>tekintetében a következő feltételek valamelyike megvalósul:</w:t>
      </w:r>
    </w:p>
    <w:p w:rsidR="00EB6BB4" w:rsidRPr="004C0A38" w:rsidRDefault="00EB6BB4" w:rsidP="00EB6BB4">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B6BB4" w:rsidRPr="004C0A38" w:rsidRDefault="00EB6BB4" w:rsidP="00EB6BB4">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a)</w:t>
      </w:r>
      <w:proofErr w:type="spellStart"/>
      <w:r w:rsidRPr="004C0A38">
        <w:rPr>
          <w:i/>
          <w:iCs/>
        </w:rPr>
        <w:t>-d</w:t>
      </w:r>
      <w:proofErr w:type="spellEnd"/>
      <w:r w:rsidRPr="004C0A38">
        <w:rPr>
          <w:i/>
          <w:iCs/>
        </w:rPr>
        <w:t xml:space="preserve">) </w:t>
      </w:r>
      <w:r w:rsidRPr="004C0A38">
        <w:t>alpontja szerinti tényleges tulajdonosát nem képes megnevezni, vagy</w:t>
      </w:r>
    </w:p>
    <w:p w:rsidR="00EB6BB4" w:rsidRPr="004C0A38" w:rsidRDefault="00EB6BB4" w:rsidP="00EB6BB4">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w:t>
      </w:r>
      <w:proofErr w:type="gramStart"/>
      <w:r w:rsidRPr="004C0A38">
        <w:t>több, mint</w:t>
      </w:r>
      <w:proofErr w:type="gramEnd"/>
      <w:r w:rsidRPr="004C0A38">
        <w:t xml:space="preserve">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rsidR="00EB6BB4" w:rsidRPr="004C0A38" w:rsidRDefault="00EB6BB4" w:rsidP="00EB6BB4">
      <w:pPr>
        <w:tabs>
          <w:tab w:val="left" w:pos="5370"/>
        </w:tabs>
        <w:jc w:val="both"/>
      </w:pPr>
    </w:p>
    <w:p w:rsidR="00EB6BB4" w:rsidRPr="004C0A38" w:rsidRDefault="00EB6BB4" w:rsidP="00EB6BB4">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EB6BB4" w:rsidRPr="004C0A38" w:rsidRDefault="00EB6BB4" w:rsidP="00EB6BB4">
      <w:pPr>
        <w:tabs>
          <w:tab w:val="left" w:pos="5370"/>
        </w:tabs>
        <w:jc w:val="both"/>
      </w:pPr>
    </w:p>
    <w:p w:rsidR="00EB6BB4" w:rsidRPr="00A07D8B" w:rsidRDefault="00EB6BB4" w:rsidP="00EB6BB4">
      <w:pPr>
        <w:autoSpaceDE w:val="0"/>
        <w:autoSpaceDN w:val="0"/>
        <w:adjustRightInd w:val="0"/>
        <w:ind w:firstLine="204"/>
        <w:jc w:val="both"/>
        <w:rPr>
          <w:rFonts w:eastAsiaTheme="minorHAnsi"/>
          <w:lang w:eastAsia="en-US"/>
        </w:rPr>
      </w:pPr>
    </w:p>
    <w:p w:rsidR="00EB6BB4" w:rsidRPr="00A07D8B" w:rsidRDefault="00EB6BB4" w:rsidP="00EB6BB4">
      <w:pPr>
        <w:jc w:val="both"/>
        <w:rPr>
          <w:b/>
        </w:rPr>
      </w:pPr>
    </w:p>
    <w:p w:rsidR="00EB6BB4" w:rsidRPr="00A07D8B" w:rsidRDefault="00EB6BB4" w:rsidP="00EB6BB4">
      <w:pPr>
        <w:spacing w:line="276" w:lineRule="auto"/>
        <w:jc w:val="both"/>
        <w:rPr>
          <w:color w:val="000000"/>
        </w:rPr>
      </w:pPr>
    </w:p>
    <w:p w:rsidR="00EB6BB4" w:rsidRPr="00A07D8B" w:rsidRDefault="00EB6BB4" w:rsidP="00EB6BB4">
      <w:pPr>
        <w:spacing w:line="276" w:lineRule="auto"/>
        <w:jc w:val="both"/>
        <w:rPr>
          <w:color w:val="000000"/>
        </w:rPr>
      </w:pPr>
      <w:r w:rsidRPr="00A07D8B">
        <w:rPr>
          <w:color w:val="000000"/>
        </w:rPr>
        <w:t>Kelt</w:t>
      </w:r>
      <w:proofErr w:type="gramStart"/>
      <w:r w:rsidRPr="00A07D8B">
        <w:rPr>
          <w:color w:val="000000"/>
        </w:rPr>
        <w:t>: …</w:t>
      </w:r>
      <w:proofErr w:type="gramEnd"/>
      <w:r w:rsidRPr="00A07D8B">
        <w:rPr>
          <w:color w:val="000000"/>
        </w:rPr>
        <w:t>…………………………..</w:t>
      </w:r>
    </w:p>
    <w:p w:rsidR="00EB6BB4" w:rsidRPr="00A07D8B" w:rsidRDefault="00EB6BB4" w:rsidP="00EB6BB4">
      <w:pPr>
        <w:spacing w:line="276" w:lineRule="auto"/>
        <w:jc w:val="both"/>
        <w:rPr>
          <w:color w:val="000000"/>
        </w:rPr>
      </w:pPr>
    </w:p>
    <w:p w:rsidR="00EB6BB4" w:rsidRPr="00A07D8B" w:rsidRDefault="00EB6BB4" w:rsidP="00EB6BB4">
      <w:pPr>
        <w:spacing w:line="276" w:lineRule="auto"/>
        <w:jc w:val="both"/>
        <w:rPr>
          <w:color w:val="000000"/>
        </w:rPr>
      </w:pPr>
    </w:p>
    <w:p w:rsidR="00EB6BB4" w:rsidRPr="00A07D8B" w:rsidRDefault="00EB6BB4" w:rsidP="00EB6BB4">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EB6BB4" w:rsidRPr="00A07D8B" w:rsidTr="006E2F25">
        <w:tc>
          <w:tcPr>
            <w:tcW w:w="3260" w:type="dxa"/>
          </w:tcPr>
          <w:p w:rsidR="00EB6BB4" w:rsidRPr="00A07D8B" w:rsidRDefault="00EB6BB4" w:rsidP="006E2F25">
            <w:pPr>
              <w:spacing w:line="276" w:lineRule="auto"/>
              <w:jc w:val="both"/>
              <w:rPr>
                <w:color w:val="000000"/>
              </w:rPr>
            </w:pPr>
            <w:r w:rsidRPr="00A07D8B">
              <w:rPr>
                <w:color w:val="000000"/>
              </w:rPr>
              <w:t>…………………………………</w:t>
            </w:r>
          </w:p>
          <w:p w:rsidR="00EB6BB4" w:rsidRPr="00A07D8B" w:rsidRDefault="00EB6BB4" w:rsidP="006E2F25">
            <w:pPr>
              <w:spacing w:line="276" w:lineRule="auto"/>
              <w:ind w:firstLine="780"/>
              <w:jc w:val="both"/>
              <w:rPr>
                <w:color w:val="000000"/>
              </w:rPr>
            </w:pPr>
            <w:r w:rsidRPr="00A07D8B">
              <w:rPr>
                <w:color w:val="000000"/>
              </w:rPr>
              <w:t>cégszerű aláírás</w:t>
            </w:r>
          </w:p>
        </w:tc>
      </w:tr>
    </w:tbl>
    <w:p w:rsidR="00EB6BB4" w:rsidRPr="00A07D8B" w:rsidRDefault="00EB6BB4" w:rsidP="00EB6BB4">
      <w:pPr>
        <w:spacing w:after="240"/>
        <w:jc w:val="center"/>
      </w:pPr>
      <w:r w:rsidRPr="00A07D8B">
        <w:br w:type="page"/>
      </w:r>
    </w:p>
    <w:p w:rsidR="00EB6BB4" w:rsidRDefault="00EB6BB4" w:rsidP="00EB6BB4">
      <w:pPr>
        <w:rPr>
          <w:b/>
          <w:i/>
        </w:rPr>
      </w:pPr>
      <w:r w:rsidRPr="009802DD">
        <w:rPr>
          <w:b/>
          <w:i/>
        </w:rPr>
        <w:lastRenderedPageBreak/>
        <w:t xml:space="preserve">Az ajánlattételi felhívás </w:t>
      </w:r>
      <w:r>
        <w:rPr>
          <w:b/>
          <w:i/>
        </w:rPr>
        <w:t>3</w:t>
      </w:r>
      <w:r w:rsidRPr="009802DD">
        <w:rPr>
          <w:b/>
          <w:i/>
        </w:rPr>
        <w:t>. sz. melléklet</w:t>
      </w:r>
    </w:p>
    <w:p w:rsidR="00EB6BB4" w:rsidRDefault="00EB6BB4" w:rsidP="00EB6BB4">
      <w:pPr>
        <w:rPr>
          <w:b/>
          <w:i/>
        </w:rPr>
      </w:pPr>
    </w:p>
    <w:p w:rsidR="00EB6BB4" w:rsidRDefault="00EB6BB4" w:rsidP="00EB6BB4">
      <w:pPr>
        <w:rPr>
          <w:b/>
          <w:i/>
        </w:rPr>
      </w:pPr>
    </w:p>
    <w:p w:rsidR="00EB6BB4" w:rsidRPr="00A07D8B" w:rsidRDefault="00EB6BB4" w:rsidP="00EB6BB4">
      <w:pPr>
        <w:rPr>
          <w:rFonts w:eastAsia="Calibri"/>
          <w:b/>
          <w:lang w:eastAsia="en-US"/>
        </w:rPr>
      </w:pPr>
    </w:p>
    <w:p w:rsidR="00EB6BB4" w:rsidRPr="00A07D8B" w:rsidRDefault="00EB6BB4" w:rsidP="00EB6BB4">
      <w:pPr>
        <w:tabs>
          <w:tab w:val="left" w:pos="3969"/>
        </w:tabs>
        <w:jc w:val="center"/>
        <w:rPr>
          <w:iCs/>
        </w:rPr>
      </w:pPr>
      <w:r w:rsidRPr="00A07D8B">
        <w:rPr>
          <w:b/>
          <w:iCs/>
        </w:rPr>
        <w:t>Ajánlattételi Nyilatkozat</w:t>
      </w:r>
    </w:p>
    <w:p w:rsidR="00EB6BB4" w:rsidRPr="00A07D8B" w:rsidRDefault="00EB6BB4" w:rsidP="00EB6BB4">
      <w:pPr>
        <w:tabs>
          <w:tab w:val="left" w:pos="3969"/>
        </w:tabs>
        <w:jc w:val="both"/>
        <w:rPr>
          <w:b/>
          <w:bCs/>
        </w:rPr>
      </w:pPr>
    </w:p>
    <w:p w:rsidR="00EB6BB4" w:rsidRPr="00A07D8B" w:rsidRDefault="00EB6BB4" w:rsidP="00EB6BB4">
      <w:pPr>
        <w:tabs>
          <w:tab w:val="left" w:pos="3969"/>
        </w:tabs>
        <w:jc w:val="both"/>
        <w:rPr>
          <w:b/>
          <w:bCs/>
        </w:rPr>
      </w:pPr>
    </w:p>
    <w:p w:rsidR="00EB6BB4" w:rsidRPr="00A07D8B" w:rsidRDefault="00EB6BB4" w:rsidP="00EB6BB4">
      <w:pPr>
        <w:spacing w:after="60"/>
        <w:jc w:val="center"/>
      </w:pPr>
      <w:r w:rsidRPr="00A466D0">
        <w:rPr>
          <w:rFonts w:eastAsia="Calibri"/>
          <w:b/>
          <w:lang w:eastAsia="en-US"/>
        </w:rPr>
        <w:t>„</w:t>
      </w:r>
      <w:r w:rsidRPr="00A466D0">
        <w:rPr>
          <w:b/>
        </w:rPr>
        <w:t>Archiváló irattári dobozok</w:t>
      </w:r>
      <w:r>
        <w:rPr>
          <w:rFonts w:eastAsia="Calibri"/>
          <w:b/>
          <w:lang w:eastAsia="en-US"/>
        </w:rPr>
        <w:t xml:space="preserve"> beszerzése</w:t>
      </w:r>
      <w:r w:rsidRPr="00A07D8B">
        <w:rPr>
          <w:b/>
        </w:rPr>
        <w:t>”</w:t>
      </w:r>
    </w:p>
    <w:p w:rsidR="00EB6BB4" w:rsidRPr="00A07D8B" w:rsidRDefault="00EB6BB4" w:rsidP="00EB6BB4">
      <w:pPr>
        <w:tabs>
          <w:tab w:val="left" w:pos="3969"/>
        </w:tabs>
        <w:jc w:val="center"/>
        <w:rPr>
          <w:bCs/>
        </w:rPr>
      </w:pPr>
      <w:proofErr w:type="gramStart"/>
      <w:r w:rsidRPr="00A07D8B">
        <w:rPr>
          <w:bCs/>
        </w:rPr>
        <w:t>tárgyú</w:t>
      </w:r>
      <w:proofErr w:type="gramEnd"/>
      <w:r w:rsidRPr="00A07D8B">
        <w:rPr>
          <w:bCs/>
        </w:rPr>
        <w:t xml:space="preserve"> közbeszerzési értékhatárt el nem érő beszerzési eljárás vonatkozásában</w:t>
      </w:r>
    </w:p>
    <w:p w:rsidR="00EB6BB4" w:rsidRPr="00A07D8B" w:rsidRDefault="00EB6BB4" w:rsidP="00EB6BB4">
      <w:pPr>
        <w:tabs>
          <w:tab w:val="left" w:pos="3969"/>
        </w:tabs>
        <w:jc w:val="both"/>
        <w:rPr>
          <w:b/>
          <w:bCs/>
        </w:rPr>
      </w:pPr>
    </w:p>
    <w:p w:rsidR="00EB6BB4" w:rsidRDefault="00EB6BB4" w:rsidP="00EB6BB4">
      <w:pPr>
        <w:tabs>
          <w:tab w:val="left" w:pos="3969"/>
        </w:tabs>
        <w:jc w:val="both"/>
      </w:pPr>
    </w:p>
    <w:p w:rsidR="00EB6BB4" w:rsidRPr="00A07D8B" w:rsidRDefault="00EB6BB4" w:rsidP="00EB6BB4">
      <w:pPr>
        <w:tabs>
          <w:tab w:val="left" w:pos="3969"/>
        </w:tabs>
        <w:jc w:val="both"/>
      </w:pPr>
    </w:p>
    <w:p w:rsidR="00EB6BB4" w:rsidRPr="009802DD" w:rsidRDefault="00EB6BB4" w:rsidP="00EB6BB4">
      <w:pPr>
        <w:tabs>
          <w:tab w:val="left" w:pos="3969"/>
        </w:tabs>
        <w:jc w:val="both"/>
      </w:pPr>
      <w:proofErr w:type="gramStart"/>
      <w:r w:rsidRPr="009802DD">
        <w:t>Alulírott …</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EB6BB4" w:rsidRPr="009802DD" w:rsidRDefault="00EB6BB4" w:rsidP="00EB6BB4">
      <w:pPr>
        <w:tabs>
          <w:tab w:val="left" w:pos="3969"/>
        </w:tabs>
        <w:jc w:val="both"/>
      </w:pPr>
    </w:p>
    <w:p w:rsidR="00EB6BB4" w:rsidRPr="009802DD" w:rsidRDefault="00EB6BB4" w:rsidP="00EB6BB4">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EB6BB4" w:rsidRPr="009802DD" w:rsidRDefault="00EB6BB4" w:rsidP="00EB6BB4">
      <w:pPr>
        <w:tabs>
          <w:tab w:val="left" w:pos="3969"/>
        </w:tabs>
        <w:jc w:val="both"/>
      </w:pPr>
    </w:p>
    <w:p w:rsidR="00EB6BB4" w:rsidRPr="009802DD" w:rsidRDefault="00EB6BB4" w:rsidP="00EB6BB4">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EB6BB4" w:rsidRPr="009802DD" w:rsidRDefault="00EB6BB4" w:rsidP="00EB6BB4">
      <w:pPr>
        <w:tabs>
          <w:tab w:val="left" w:pos="3969"/>
        </w:tabs>
        <w:jc w:val="both"/>
      </w:pPr>
    </w:p>
    <w:p w:rsidR="00EB6BB4" w:rsidRPr="009802DD" w:rsidRDefault="00EB6BB4" w:rsidP="00EB6BB4">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B6BB4" w:rsidRPr="009802DD" w:rsidRDefault="00EB6BB4" w:rsidP="00EB6BB4">
      <w:pPr>
        <w:tabs>
          <w:tab w:val="left" w:pos="3969"/>
        </w:tabs>
        <w:overflowPunct w:val="0"/>
        <w:autoSpaceDE w:val="0"/>
        <w:autoSpaceDN w:val="0"/>
        <w:adjustRightInd w:val="0"/>
        <w:jc w:val="both"/>
        <w:textAlignment w:val="baseline"/>
      </w:pPr>
    </w:p>
    <w:p w:rsidR="00EB6BB4" w:rsidRPr="009802DD" w:rsidRDefault="00EB6BB4" w:rsidP="00EB6BB4">
      <w:pPr>
        <w:tabs>
          <w:tab w:val="left" w:pos="3969"/>
        </w:tabs>
        <w:jc w:val="both"/>
      </w:pPr>
    </w:p>
    <w:p w:rsidR="00EB6BB4" w:rsidRPr="009802DD" w:rsidRDefault="00EB6BB4" w:rsidP="00EB6BB4">
      <w:pPr>
        <w:tabs>
          <w:tab w:val="left" w:pos="3969"/>
        </w:tabs>
        <w:jc w:val="both"/>
      </w:pPr>
    </w:p>
    <w:p w:rsidR="00EB6BB4" w:rsidRPr="009802DD" w:rsidRDefault="00EB6BB4" w:rsidP="00EB6BB4">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rsidR="00EB6BB4" w:rsidRPr="009802DD" w:rsidRDefault="00EB6BB4" w:rsidP="00EB6BB4">
      <w:pPr>
        <w:overflowPunct w:val="0"/>
        <w:autoSpaceDE w:val="0"/>
        <w:autoSpaceDN w:val="0"/>
        <w:adjustRightInd w:val="0"/>
        <w:spacing w:line="276" w:lineRule="auto"/>
        <w:jc w:val="both"/>
        <w:textAlignment w:val="baseline"/>
        <w:rPr>
          <w:color w:val="000000"/>
        </w:rPr>
      </w:pPr>
    </w:p>
    <w:p w:rsidR="00EB6BB4" w:rsidRPr="009802DD" w:rsidRDefault="00EB6BB4" w:rsidP="00EB6BB4">
      <w:pPr>
        <w:overflowPunct w:val="0"/>
        <w:autoSpaceDE w:val="0"/>
        <w:autoSpaceDN w:val="0"/>
        <w:adjustRightInd w:val="0"/>
        <w:spacing w:line="276" w:lineRule="auto"/>
        <w:jc w:val="both"/>
        <w:textAlignment w:val="baseline"/>
        <w:rPr>
          <w:color w:val="000000"/>
        </w:rPr>
      </w:pPr>
    </w:p>
    <w:p w:rsidR="00EB6BB4" w:rsidRPr="009802DD" w:rsidRDefault="00EB6BB4" w:rsidP="00EB6BB4">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EB6BB4" w:rsidRPr="009802DD" w:rsidTr="006E2F25">
        <w:trPr>
          <w:trHeight w:val="32"/>
        </w:trPr>
        <w:tc>
          <w:tcPr>
            <w:tcW w:w="0" w:type="auto"/>
          </w:tcPr>
          <w:p w:rsidR="00EB6BB4" w:rsidRPr="009802DD" w:rsidRDefault="00EB6BB4" w:rsidP="006E2F25">
            <w:pPr>
              <w:overflowPunct w:val="0"/>
              <w:autoSpaceDE w:val="0"/>
              <w:autoSpaceDN w:val="0"/>
              <w:adjustRightInd w:val="0"/>
              <w:spacing w:line="276" w:lineRule="auto"/>
              <w:jc w:val="both"/>
              <w:textAlignment w:val="baseline"/>
              <w:rPr>
                <w:color w:val="000000"/>
              </w:rPr>
            </w:pPr>
            <w:r w:rsidRPr="009802DD">
              <w:rPr>
                <w:color w:val="000000"/>
              </w:rPr>
              <w:t>…………………………………</w:t>
            </w:r>
          </w:p>
          <w:p w:rsidR="00EB6BB4" w:rsidRPr="009802DD" w:rsidRDefault="00EB6BB4" w:rsidP="006E2F25">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EB6BB4" w:rsidRPr="009802DD" w:rsidRDefault="00EB6BB4" w:rsidP="006E2F25">
            <w:pPr>
              <w:overflowPunct w:val="0"/>
              <w:autoSpaceDE w:val="0"/>
              <w:autoSpaceDN w:val="0"/>
              <w:adjustRightInd w:val="0"/>
              <w:spacing w:line="276" w:lineRule="auto"/>
              <w:ind w:firstLine="780"/>
              <w:jc w:val="both"/>
              <w:textAlignment w:val="baseline"/>
              <w:rPr>
                <w:color w:val="000000"/>
              </w:rPr>
            </w:pPr>
          </w:p>
          <w:p w:rsidR="00EB6BB4" w:rsidRPr="009802DD" w:rsidRDefault="00EB6BB4" w:rsidP="006E2F25">
            <w:pPr>
              <w:overflowPunct w:val="0"/>
              <w:autoSpaceDE w:val="0"/>
              <w:autoSpaceDN w:val="0"/>
              <w:adjustRightInd w:val="0"/>
              <w:spacing w:line="276" w:lineRule="auto"/>
              <w:ind w:firstLine="780"/>
              <w:jc w:val="both"/>
              <w:textAlignment w:val="baseline"/>
              <w:rPr>
                <w:color w:val="000000"/>
              </w:rPr>
            </w:pPr>
          </w:p>
        </w:tc>
      </w:tr>
    </w:tbl>
    <w:p w:rsidR="00EB6BB4" w:rsidRDefault="00EB6BB4" w:rsidP="00EB6BB4">
      <w:pPr>
        <w:tabs>
          <w:tab w:val="left" w:pos="3969"/>
        </w:tabs>
        <w:jc w:val="right"/>
        <w:rPr>
          <w:i/>
          <w:iCs/>
        </w:rPr>
      </w:pPr>
    </w:p>
    <w:p w:rsidR="00EB6BB4" w:rsidRDefault="00EB6BB4" w:rsidP="00EB6BB4">
      <w:pPr>
        <w:spacing w:after="200" w:line="276" w:lineRule="auto"/>
      </w:pPr>
      <w:r>
        <w:br w:type="page"/>
      </w:r>
    </w:p>
    <w:p w:rsidR="00EB6BB4" w:rsidRPr="009802DD" w:rsidRDefault="00EB6BB4" w:rsidP="00EB6BB4">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EB6BB4" w:rsidRDefault="00EB6BB4" w:rsidP="00EB6BB4">
      <w:pPr>
        <w:tabs>
          <w:tab w:val="left" w:pos="3969"/>
        </w:tabs>
        <w:rPr>
          <w:b/>
          <w:iCs/>
        </w:rPr>
      </w:pPr>
    </w:p>
    <w:p w:rsidR="00EB6BB4" w:rsidRDefault="00EB6BB4" w:rsidP="00EB6BB4">
      <w:pPr>
        <w:tabs>
          <w:tab w:val="left" w:pos="3969"/>
        </w:tabs>
        <w:rPr>
          <w:b/>
          <w:iCs/>
        </w:rPr>
      </w:pPr>
    </w:p>
    <w:p w:rsidR="00EB6BB4" w:rsidRPr="004C15FB" w:rsidRDefault="00EB6BB4" w:rsidP="00EB6BB4">
      <w:pPr>
        <w:tabs>
          <w:tab w:val="left" w:pos="3969"/>
        </w:tabs>
        <w:rPr>
          <w:b/>
          <w:iCs/>
        </w:rPr>
      </w:pPr>
    </w:p>
    <w:p w:rsidR="00EB6BB4" w:rsidRPr="009802DD" w:rsidRDefault="00EB6BB4" w:rsidP="00EB6BB4">
      <w:pPr>
        <w:tabs>
          <w:tab w:val="left" w:pos="3969"/>
        </w:tabs>
        <w:jc w:val="center"/>
        <w:rPr>
          <w:i/>
        </w:rPr>
      </w:pPr>
      <w:r w:rsidRPr="009802DD">
        <w:rPr>
          <w:b/>
          <w:iCs/>
        </w:rPr>
        <w:t>Titoktartási</w:t>
      </w:r>
      <w:r w:rsidRPr="009802DD">
        <w:rPr>
          <w:i/>
        </w:rPr>
        <w:t xml:space="preserve"> </w:t>
      </w:r>
      <w:r w:rsidRPr="009802DD">
        <w:rPr>
          <w:b/>
          <w:iCs/>
        </w:rPr>
        <w:t>Nyilatkozat</w:t>
      </w:r>
    </w:p>
    <w:p w:rsidR="00EB6BB4" w:rsidRPr="009802DD" w:rsidRDefault="00EB6BB4" w:rsidP="00EB6BB4">
      <w:pPr>
        <w:tabs>
          <w:tab w:val="left" w:pos="3969"/>
        </w:tabs>
        <w:jc w:val="center"/>
        <w:rPr>
          <w:b/>
          <w:bCs/>
        </w:rPr>
      </w:pPr>
    </w:p>
    <w:p w:rsidR="00EB6BB4" w:rsidRDefault="00EB6BB4" w:rsidP="00EB6BB4">
      <w:pPr>
        <w:jc w:val="center"/>
        <w:rPr>
          <w:b/>
        </w:rPr>
      </w:pPr>
      <w:r w:rsidRPr="00A466D0">
        <w:rPr>
          <w:rFonts w:eastAsia="Calibri"/>
          <w:b/>
          <w:lang w:eastAsia="en-US"/>
        </w:rPr>
        <w:t>„</w:t>
      </w:r>
      <w:r w:rsidRPr="00A466D0">
        <w:rPr>
          <w:b/>
        </w:rPr>
        <w:t>Archiváló irattári dobozok</w:t>
      </w:r>
      <w:r>
        <w:rPr>
          <w:rFonts w:eastAsia="Calibri"/>
          <w:b/>
          <w:lang w:eastAsia="en-US"/>
        </w:rPr>
        <w:t xml:space="preserve"> beszerzése</w:t>
      </w:r>
      <w:r w:rsidRPr="00A07D8B">
        <w:rPr>
          <w:b/>
        </w:rPr>
        <w:t>”</w:t>
      </w:r>
    </w:p>
    <w:p w:rsidR="00EB6BB4" w:rsidRPr="009802DD" w:rsidRDefault="00EB6BB4" w:rsidP="00EB6BB4">
      <w:pPr>
        <w:jc w:val="center"/>
      </w:pPr>
      <w:r w:rsidRPr="009802DD">
        <w:rPr>
          <w:b/>
        </w:rPr>
        <w:t xml:space="preserve"> </w:t>
      </w:r>
      <w:proofErr w:type="gramStart"/>
      <w:r w:rsidRPr="009802DD">
        <w:t>tárgyú</w:t>
      </w:r>
      <w:proofErr w:type="gramEnd"/>
      <w:r>
        <w:t xml:space="preserve"> </w:t>
      </w:r>
      <w:r w:rsidRPr="009802DD">
        <w:t>közbeszerzési értékhatárt el nem érő beszerzési eljárásban.</w:t>
      </w:r>
    </w:p>
    <w:p w:rsidR="00EB6BB4" w:rsidRPr="009802DD" w:rsidRDefault="00EB6BB4" w:rsidP="00EB6BB4">
      <w:pPr>
        <w:spacing w:line="276" w:lineRule="auto"/>
        <w:jc w:val="center"/>
        <w:rPr>
          <w:i/>
        </w:rPr>
      </w:pPr>
    </w:p>
    <w:p w:rsidR="00EB6BB4" w:rsidRDefault="00EB6BB4" w:rsidP="00EB6BB4">
      <w:pPr>
        <w:tabs>
          <w:tab w:val="left" w:pos="3969"/>
        </w:tabs>
        <w:jc w:val="both"/>
      </w:pPr>
    </w:p>
    <w:p w:rsidR="00EB6BB4" w:rsidRPr="009802DD" w:rsidRDefault="00EB6BB4" w:rsidP="00EB6BB4">
      <w:pPr>
        <w:tabs>
          <w:tab w:val="left" w:pos="3969"/>
        </w:tabs>
        <w:jc w:val="both"/>
      </w:pPr>
    </w:p>
    <w:p w:rsidR="00EB6BB4" w:rsidRPr="009802DD" w:rsidRDefault="00EB6BB4" w:rsidP="00EB6BB4">
      <w:pPr>
        <w:numPr>
          <w:ilvl w:val="0"/>
          <w:numId w:val="2"/>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nyertességem esetén tudomásul vesze</w:t>
      </w:r>
      <w:r>
        <w:t>m, hogy az „</w:t>
      </w:r>
      <w:r w:rsidRPr="00A466D0">
        <w:rPr>
          <w:b/>
        </w:rPr>
        <w:t>Archiváló irattári dobozok</w:t>
      </w:r>
      <w:r>
        <w:rPr>
          <w:rFonts w:eastAsia="Calibri"/>
          <w:b/>
          <w:lang w:eastAsia="en-US"/>
        </w:rPr>
        <w:t xml:space="preserve"> beszerzése</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EB6BB4" w:rsidRPr="009802DD" w:rsidRDefault="00EB6BB4" w:rsidP="00EB6BB4"/>
    <w:p w:rsidR="00EB6BB4" w:rsidRPr="009802DD" w:rsidRDefault="00EB6BB4" w:rsidP="00EB6BB4">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B6BB4" w:rsidRPr="009802DD" w:rsidRDefault="00EB6BB4" w:rsidP="00EB6BB4"/>
    <w:p w:rsidR="00EB6BB4" w:rsidRPr="009802DD" w:rsidRDefault="00EB6BB4" w:rsidP="00EB6BB4">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B6BB4" w:rsidRPr="009802DD" w:rsidRDefault="00EB6BB4" w:rsidP="00EB6BB4"/>
    <w:p w:rsidR="00EB6BB4" w:rsidRPr="009802DD" w:rsidRDefault="00EB6BB4" w:rsidP="00EB6BB4">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EB6BB4" w:rsidRPr="009802DD" w:rsidRDefault="00EB6BB4" w:rsidP="00EB6BB4"/>
    <w:p w:rsidR="00EB6BB4" w:rsidRPr="009802DD" w:rsidRDefault="00EB6BB4" w:rsidP="00EB6BB4">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EB6BB4" w:rsidRPr="009802DD" w:rsidRDefault="00EB6BB4" w:rsidP="00EB6BB4"/>
    <w:p w:rsidR="00EB6BB4" w:rsidRPr="009802DD" w:rsidRDefault="00EB6BB4" w:rsidP="00EB6BB4">
      <w:pPr>
        <w:tabs>
          <w:tab w:val="right" w:leader="dot" w:pos="3402"/>
        </w:tabs>
        <w:spacing w:before="360"/>
        <w:ind w:left="426"/>
      </w:pPr>
      <w:r w:rsidRPr="009802DD">
        <w:t>Kelt</w:t>
      </w:r>
      <w:proofErr w:type="gramStart"/>
      <w:r w:rsidRPr="009802DD">
        <w:t>: …</w:t>
      </w:r>
      <w:proofErr w:type="gramEnd"/>
      <w:r w:rsidRPr="009802DD">
        <w:t>…………………………………..</w:t>
      </w:r>
    </w:p>
    <w:p w:rsidR="00EB6BB4" w:rsidRPr="009802DD" w:rsidRDefault="00EB6BB4" w:rsidP="00EB6BB4">
      <w:pPr>
        <w:tabs>
          <w:tab w:val="center" w:leader="dot" w:pos="9072"/>
        </w:tabs>
        <w:spacing w:before="600"/>
        <w:ind w:left="5812"/>
      </w:pPr>
      <w:r w:rsidRPr="009802DD">
        <w:tab/>
      </w:r>
    </w:p>
    <w:p w:rsidR="00EB6BB4" w:rsidRPr="009802DD" w:rsidRDefault="00EB6BB4" w:rsidP="00EB6BB4">
      <w:pPr>
        <w:tabs>
          <w:tab w:val="center" w:pos="7371"/>
        </w:tabs>
        <w:ind w:left="5812"/>
        <w:rPr>
          <w:b/>
        </w:rPr>
      </w:pPr>
      <w:r w:rsidRPr="009802DD">
        <w:rPr>
          <w:b/>
        </w:rPr>
        <w:tab/>
      </w:r>
      <w:proofErr w:type="gramStart"/>
      <w:r w:rsidRPr="009802DD">
        <w:t>cégszerű</w:t>
      </w:r>
      <w:proofErr w:type="gramEnd"/>
      <w:r w:rsidRPr="009802DD">
        <w:t xml:space="preserve"> aláírás</w:t>
      </w:r>
    </w:p>
    <w:p w:rsidR="00EB6BB4" w:rsidRPr="000420A8" w:rsidRDefault="00EB6BB4" w:rsidP="00EB6BB4">
      <w:pPr>
        <w:rPr>
          <w:i/>
          <w:iCs/>
        </w:rPr>
      </w:pPr>
    </w:p>
    <w:p w:rsidR="003936B1" w:rsidRDefault="003936B1">
      <w:bookmarkStart w:id="0" w:name="_GoBack"/>
      <w:bookmarkEnd w:id="0"/>
    </w:p>
    <w:sectPr w:rsidR="003936B1"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CC7077" w:rsidRDefault="00EB6BB4" w:rsidP="00C006B0">
        <w:pPr>
          <w:pStyle w:val="llb"/>
          <w:tabs>
            <w:tab w:val="left" w:pos="1076"/>
          </w:tabs>
        </w:pPr>
        <w:r>
          <w:tab/>
        </w:r>
        <w:r>
          <w:tab/>
        </w:r>
        <w:r>
          <w:tab/>
        </w:r>
        <w:r>
          <w:fldChar w:fldCharType="begin"/>
        </w:r>
        <w:r>
          <w:instrText>PAGE   \* MERGEFORMAT</w:instrText>
        </w:r>
        <w:r>
          <w:fldChar w:fldCharType="separate"/>
        </w:r>
        <w:r>
          <w:rPr>
            <w:noProof/>
          </w:rPr>
          <w:t>5</w:t>
        </w:r>
        <w:r>
          <w:fldChar w:fldCharType="end"/>
        </w:r>
      </w:p>
    </w:sdtContent>
  </w:sdt>
  <w:p w:rsidR="00CC7077" w:rsidRDefault="00EB6BB4">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B4"/>
    <w:rsid w:val="003936B1"/>
    <w:rsid w:val="00EB6B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6BB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B6BB4"/>
    <w:pPr>
      <w:tabs>
        <w:tab w:val="center" w:pos="4536"/>
        <w:tab w:val="right" w:pos="9072"/>
      </w:tabs>
    </w:pPr>
  </w:style>
  <w:style w:type="character" w:customStyle="1" w:styleId="llbChar">
    <w:name w:val="Élőláb Char"/>
    <w:basedOn w:val="Bekezdsalapbettpusa"/>
    <w:link w:val="llb"/>
    <w:uiPriority w:val="99"/>
    <w:rsid w:val="00EB6BB4"/>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6BB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B6BB4"/>
    <w:pPr>
      <w:tabs>
        <w:tab w:val="center" w:pos="4536"/>
        <w:tab w:val="right" w:pos="9072"/>
      </w:tabs>
    </w:pPr>
  </w:style>
  <w:style w:type="character" w:customStyle="1" w:styleId="llbChar">
    <w:name w:val="Élőláb Char"/>
    <w:basedOn w:val="Bekezdsalapbettpusa"/>
    <w:link w:val="llb"/>
    <w:uiPriority w:val="99"/>
    <w:rsid w:val="00EB6BB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7468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2022-06-24T11:13:00Z</dcterms:created>
  <dcterms:modified xsi:type="dcterms:W3CDTF">2022-06-24T11:14:00Z</dcterms:modified>
</cp:coreProperties>
</file>