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7F013" w14:textId="2C28CC59" w:rsidR="00A64491" w:rsidRPr="009254A3" w:rsidRDefault="009254A3" w:rsidP="00A64491">
      <w:pPr>
        <w:spacing w:after="0" w:line="240" w:lineRule="auto"/>
        <w:jc w:val="center"/>
        <w:rPr>
          <w:rFonts w:eastAsia="Arial Narrow" w:cstheme="minorHAnsi"/>
          <w:b/>
          <w:sz w:val="28"/>
          <w:szCs w:val="28"/>
          <w:lang w:val="uk-UA"/>
        </w:rPr>
      </w:pPr>
      <w:r>
        <w:rPr>
          <w:rFonts w:eastAsia="Arial Narrow" w:cstheme="minorHAnsi"/>
          <w:b/>
          <w:sz w:val="28"/>
          <w:szCs w:val="28"/>
          <w:lang w:val="uk-UA"/>
        </w:rPr>
        <w:t>Заявка на участь</w:t>
      </w:r>
    </w:p>
    <w:p w14:paraId="24720AC1" w14:textId="0D780A28" w:rsidR="00A64491" w:rsidRPr="009254A3" w:rsidRDefault="00A64491" w:rsidP="00A64491">
      <w:pPr>
        <w:spacing w:after="0" w:line="240" w:lineRule="auto"/>
        <w:jc w:val="center"/>
        <w:rPr>
          <w:rFonts w:eastAsia="Arial Narrow" w:cstheme="minorHAnsi"/>
          <w:sz w:val="28"/>
          <w:szCs w:val="28"/>
          <w:lang w:val="uk-UA"/>
        </w:rPr>
      </w:pPr>
      <w:r w:rsidRPr="00E2618F">
        <w:rPr>
          <w:rFonts w:eastAsia="Arial Narrow" w:cstheme="minorHAnsi"/>
          <w:sz w:val="28"/>
          <w:szCs w:val="28"/>
        </w:rPr>
        <w:t xml:space="preserve"> </w:t>
      </w:r>
      <w:r w:rsidR="00BC6A94">
        <w:rPr>
          <w:rFonts w:eastAsia="Arial Narrow" w:cstheme="minorHAnsi"/>
          <w:sz w:val="28"/>
          <w:szCs w:val="28"/>
          <w:lang w:val="uk-UA"/>
        </w:rPr>
        <w:t>в</w:t>
      </w:r>
      <w:r w:rsidR="009254A3">
        <w:rPr>
          <w:rFonts w:eastAsia="Arial Narrow" w:cstheme="minorHAnsi"/>
          <w:sz w:val="28"/>
          <w:szCs w:val="28"/>
          <w:lang w:val="uk-UA"/>
        </w:rPr>
        <w:t xml:space="preserve"> літньому денному таборі</w:t>
      </w:r>
    </w:p>
    <w:p w14:paraId="46135FB6" w14:textId="32188753" w:rsidR="00F47C19" w:rsidRPr="009254A3" w:rsidRDefault="009254A3" w:rsidP="00F47C19">
      <w:pPr>
        <w:spacing w:after="0" w:line="360" w:lineRule="auto"/>
        <w:rPr>
          <w:rFonts w:eastAsia="Arial Narrow" w:cstheme="minorHAnsi"/>
          <w:lang w:val="uk-UA"/>
        </w:rPr>
      </w:pPr>
      <w:r>
        <w:rPr>
          <w:rFonts w:eastAsia="Arial Narrow" w:cstheme="minorHAnsi"/>
          <w:lang w:val="uk-UA"/>
        </w:rPr>
        <w:t>Будь ласка, ознайомтесь з інформацією для батьків (нижче в документі</w:t>
      </w:r>
      <w:r>
        <w:rPr>
          <w:rFonts w:eastAsia="Arial Narrow" w:cstheme="minorHAnsi"/>
        </w:rPr>
        <w:t xml:space="preserve">) </w:t>
      </w:r>
      <w:r>
        <w:rPr>
          <w:rFonts w:eastAsia="Arial Narrow" w:cstheme="minorHAnsi"/>
          <w:lang w:val="uk-UA"/>
        </w:rPr>
        <w:t>перш ніж заповнювати аплікаційну форму.</w:t>
      </w:r>
    </w:p>
    <w:p w14:paraId="704B9B89" w14:textId="213AF0E8" w:rsidR="00A64491" w:rsidRPr="00730657" w:rsidRDefault="009254A3" w:rsidP="00436FBF">
      <w:pPr>
        <w:spacing w:after="0" w:line="360" w:lineRule="auto"/>
        <w:rPr>
          <w:rFonts w:eastAsia="Arial Narrow" w:cstheme="minorHAnsi"/>
        </w:rPr>
      </w:pPr>
      <w:r>
        <w:rPr>
          <w:rFonts w:eastAsia="Arial Narrow" w:cstheme="minorHAnsi"/>
          <w:lang w:val="uk-UA"/>
        </w:rPr>
        <w:t>Заповніть всі данні</w:t>
      </w:r>
      <w:r w:rsidR="006008F9" w:rsidRPr="00730657">
        <w:rPr>
          <w:rFonts w:eastAsia="Arial Narrow" w:cstheme="minorHAnsi"/>
        </w:rPr>
        <w:t>!</w:t>
      </w:r>
    </w:p>
    <w:p w14:paraId="1F9ACF7B" w14:textId="77777777" w:rsidR="00A64491" w:rsidRPr="00730657" w:rsidRDefault="00A64491" w:rsidP="00A64491">
      <w:pPr>
        <w:spacing w:after="0" w:line="360" w:lineRule="auto"/>
        <w:jc w:val="center"/>
        <w:rPr>
          <w:rFonts w:eastAsia="Arial Narrow" w:cstheme="minorHAnsi"/>
        </w:rPr>
        <w:sectPr w:rsidR="00A64491" w:rsidRPr="00730657" w:rsidSect="00A644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808" w:right="1416" w:bottom="993" w:left="1417" w:header="170" w:footer="708" w:gutter="0"/>
          <w:pgNumType w:start="1"/>
          <w:cols w:space="708" w:equalWidth="0">
            <w:col w:w="9406"/>
          </w:cols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A64491" w:rsidRPr="00730657" w14:paraId="6BD80C13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11166D24" w14:textId="141591B0" w:rsidR="00A64491" w:rsidRPr="00730657" w:rsidRDefault="009254A3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Ім</w:t>
            </w:r>
            <w:r>
              <w:rPr>
                <w:rFonts w:eastAsia="Arial Narrow" w:cstheme="minorHAnsi"/>
                <w:b/>
                <w:sz w:val="24"/>
                <w:szCs w:val="24"/>
              </w:rPr>
              <w:t>’</w:t>
            </w: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я дитини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2465AE2F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60448A05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5A542E49" w14:textId="0223468B" w:rsidR="00A64491" w:rsidRPr="00730657" w:rsidRDefault="009254A3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Адреса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6A808A3F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0B512A85" w14:textId="77777777" w:rsidTr="00747DE4">
        <w:trPr>
          <w:trHeight w:val="700"/>
        </w:trPr>
        <w:tc>
          <w:tcPr>
            <w:tcW w:w="2263" w:type="dxa"/>
            <w:shd w:val="clear" w:color="auto" w:fill="E7E6E6" w:themeFill="background2"/>
          </w:tcPr>
          <w:p w14:paraId="406FDAAD" w14:textId="54E7CEF3" w:rsidR="00A64491" w:rsidRPr="00730657" w:rsidRDefault="009254A3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Номер соціального страхування (</w:t>
            </w:r>
            <w:r>
              <w:rPr>
                <w:rFonts w:eastAsia="Arial Narrow" w:cstheme="minorHAnsi"/>
                <w:b/>
                <w:sz w:val="24"/>
                <w:szCs w:val="24"/>
              </w:rPr>
              <w:t>TAJ kártya szám)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1E24F82A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5C2C42CD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43D8D9D4" w14:textId="2E4D499D" w:rsidR="00A64491" w:rsidRPr="00730657" w:rsidRDefault="009254A3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Місце та дата народження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7129659E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36492962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290B9B99" w14:textId="44168A83" w:rsidR="00A64491" w:rsidRPr="00730657" w:rsidRDefault="009254A3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Назва школи та класу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3D5D105A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37F4EBFB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2FC56287" w14:textId="342BA98C" w:rsidR="00A64491" w:rsidRPr="00730657" w:rsidRDefault="00047C14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*</w:t>
            </w:r>
            <w:r w:rsidR="009254A3">
              <w:rPr>
                <w:rFonts w:eastAsia="Arial Narrow" w:cstheme="minorHAnsi"/>
                <w:b/>
                <w:sz w:val="24"/>
                <w:szCs w:val="24"/>
                <w:lang w:val="uk-UA"/>
              </w:rPr>
              <w:t>Ім</w:t>
            </w:r>
            <w:r w:rsidR="009254A3">
              <w:rPr>
                <w:rFonts w:eastAsia="Arial Narrow" w:cstheme="minorHAnsi"/>
                <w:b/>
                <w:sz w:val="24"/>
                <w:szCs w:val="24"/>
              </w:rPr>
              <w:t>’</w:t>
            </w:r>
            <w:r w:rsidR="009254A3">
              <w:rPr>
                <w:rFonts w:eastAsia="Arial Narrow" w:cstheme="minorHAnsi"/>
                <w:b/>
                <w:sz w:val="24"/>
                <w:szCs w:val="24"/>
                <w:lang w:val="uk-UA"/>
              </w:rPr>
              <w:t>я та контакти мами (опікуна)</w:t>
            </w:r>
            <w:r w:rsidR="00A64491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4261AB49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  <w:tr w:rsidR="00A64491" w:rsidRPr="00730657" w14:paraId="5E88A17E" w14:textId="77777777" w:rsidTr="00747DE4">
        <w:trPr>
          <w:trHeight w:val="741"/>
        </w:trPr>
        <w:tc>
          <w:tcPr>
            <w:tcW w:w="2263" w:type="dxa"/>
            <w:shd w:val="clear" w:color="auto" w:fill="E7E6E6" w:themeFill="background2"/>
          </w:tcPr>
          <w:p w14:paraId="4A0DDB91" w14:textId="0EFD574A" w:rsidR="00A64491" w:rsidRPr="00730657" w:rsidRDefault="00047C14" w:rsidP="00A64491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*</w:t>
            </w:r>
            <w:r w:rsidR="009254A3">
              <w:rPr>
                <w:rFonts w:eastAsia="Arial Narrow" w:cstheme="minorHAnsi"/>
                <w:b/>
                <w:sz w:val="24"/>
                <w:szCs w:val="24"/>
                <w:lang w:val="uk-UA"/>
              </w:rPr>
              <w:t xml:space="preserve"> Ім</w:t>
            </w:r>
            <w:r w:rsidR="009254A3">
              <w:rPr>
                <w:rFonts w:eastAsia="Arial Narrow" w:cstheme="minorHAnsi"/>
                <w:b/>
                <w:sz w:val="24"/>
                <w:szCs w:val="24"/>
              </w:rPr>
              <w:t>’</w:t>
            </w:r>
            <w:r w:rsidR="009254A3">
              <w:rPr>
                <w:rFonts w:eastAsia="Arial Narrow" w:cstheme="minorHAnsi"/>
                <w:b/>
                <w:sz w:val="24"/>
                <w:szCs w:val="24"/>
                <w:lang w:val="uk-UA"/>
              </w:rPr>
              <w:t>я та контакти батька (опікуна)</w:t>
            </w:r>
            <w:r w:rsidR="009254A3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800" w:type="dxa"/>
          </w:tcPr>
          <w:p w14:paraId="10AD2C49" w14:textId="77777777" w:rsidR="00A64491" w:rsidRPr="00730657" w:rsidRDefault="00A64491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</w:tbl>
    <w:p w14:paraId="3AA848B9" w14:textId="77777777" w:rsidR="00436FBF" w:rsidRPr="00730657" w:rsidRDefault="00436FBF" w:rsidP="00A64491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64FAB4E6" w14:textId="54371AAF" w:rsidR="00F763B1" w:rsidRPr="009254A3" w:rsidRDefault="00F763B1" w:rsidP="00A64491">
      <w:pPr>
        <w:spacing w:after="0" w:line="240" w:lineRule="auto"/>
        <w:jc w:val="both"/>
        <w:rPr>
          <w:rFonts w:eastAsia="Arial Narrow" w:cstheme="minorHAnsi"/>
          <w:b/>
          <w:sz w:val="24"/>
          <w:szCs w:val="24"/>
          <w:lang w:val="uk-UA"/>
        </w:rPr>
      </w:pPr>
      <w:r w:rsidRPr="00730657">
        <w:rPr>
          <w:rFonts w:eastAsia="Arial Narrow" w:cstheme="minorHAnsi"/>
          <w:b/>
          <w:sz w:val="24"/>
          <w:szCs w:val="24"/>
        </w:rPr>
        <w:t>*</w:t>
      </w:r>
      <w:r w:rsidR="009254A3">
        <w:rPr>
          <w:rFonts w:eastAsia="Arial Narrow" w:cstheme="minorHAnsi"/>
          <w:b/>
          <w:sz w:val="24"/>
          <w:szCs w:val="24"/>
          <w:lang w:val="uk-UA"/>
        </w:rPr>
        <w:t>Якщо не надані данні хоча б одного з батьків/опікунів, тоді заявку буде відхилено!</w:t>
      </w:r>
    </w:p>
    <w:p w14:paraId="00FAD7A4" w14:textId="77777777" w:rsidR="00047C14" w:rsidRPr="00730657" w:rsidRDefault="00047C14" w:rsidP="00A64491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322F5A43" w14:textId="2E434F63" w:rsidR="00A64491" w:rsidRPr="00730657" w:rsidRDefault="009254A3" w:rsidP="00A64491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  <w:lang w:val="uk-UA"/>
        </w:rPr>
        <w:t>Обведіть правильну відповідь</w:t>
      </w:r>
      <w:r w:rsidR="00436FBF" w:rsidRPr="00730657">
        <w:rPr>
          <w:rFonts w:eastAsia="Arial Narrow" w:cstheme="minorHAnsi"/>
          <w:sz w:val="24"/>
          <w:szCs w:val="24"/>
        </w:rPr>
        <w:t>!</w:t>
      </w:r>
    </w:p>
    <w:tbl>
      <w:tblPr>
        <w:tblStyle w:val="Rcsostblzat"/>
        <w:tblW w:w="9272" w:type="dxa"/>
        <w:tblLook w:val="04A0" w:firstRow="1" w:lastRow="0" w:firstColumn="1" w:lastColumn="0" w:noHBand="0" w:noVBand="1"/>
      </w:tblPr>
      <w:tblGrid>
        <w:gridCol w:w="4491"/>
        <w:gridCol w:w="2320"/>
        <w:gridCol w:w="2461"/>
      </w:tblGrid>
      <w:tr w:rsidR="00436FBF" w:rsidRPr="00730657" w14:paraId="30196DE8" w14:textId="77777777" w:rsidTr="00B454B1">
        <w:trPr>
          <w:trHeight w:val="200"/>
        </w:trPr>
        <w:tc>
          <w:tcPr>
            <w:tcW w:w="4491" w:type="dxa"/>
            <w:shd w:val="clear" w:color="auto" w:fill="E7E6E6" w:themeFill="background2"/>
          </w:tcPr>
          <w:p w14:paraId="5DA69235" w14:textId="4409D280" w:rsidR="00436FBF" w:rsidRPr="00730657" w:rsidRDefault="009254A3" w:rsidP="00436FBF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Хвороба, алергія на їжу</w:t>
            </w:r>
            <w:r w:rsidR="008D252D">
              <w:rPr>
                <w:rFonts w:eastAsia="Arial Narrow" w:cstheme="minorHAnsi"/>
                <w:b/>
                <w:sz w:val="24"/>
                <w:szCs w:val="24"/>
                <w:lang w:val="uk-UA"/>
              </w:rPr>
              <w:t xml:space="preserve"> або</w:t>
            </w: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 xml:space="preserve"> ліки</w:t>
            </w:r>
            <w:r w:rsidR="00436FBF" w:rsidRPr="00730657"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320" w:type="dxa"/>
            <w:shd w:val="clear" w:color="auto" w:fill="E7E6E6" w:themeFill="background2"/>
            <w:vAlign w:val="center"/>
          </w:tcPr>
          <w:p w14:paraId="5A43E6BD" w14:textId="1EB355FB" w:rsidR="00436FBF" w:rsidRPr="008D252D" w:rsidRDefault="008D252D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Є</w:t>
            </w:r>
          </w:p>
        </w:tc>
        <w:tc>
          <w:tcPr>
            <w:tcW w:w="2460" w:type="dxa"/>
            <w:shd w:val="clear" w:color="auto" w:fill="E7E6E6" w:themeFill="background2"/>
            <w:vAlign w:val="center"/>
          </w:tcPr>
          <w:p w14:paraId="79F7BCF8" w14:textId="374F33DB" w:rsidR="00436FBF" w:rsidRPr="008D252D" w:rsidRDefault="008D252D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НЕМАЄ</w:t>
            </w:r>
          </w:p>
        </w:tc>
      </w:tr>
      <w:tr w:rsidR="00A64491" w:rsidRPr="00730657" w14:paraId="661116A9" w14:textId="77777777" w:rsidTr="00B454B1">
        <w:trPr>
          <w:trHeight w:val="890"/>
        </w:trPr>
        <w:tc>
          <w:tcPr>
            <w:tcW w:w="9272" w:type="dxa"/>
            <w:gridSpan w:val="3"/>
          </w:tcPr>
          <w:p w14:paraId="5A9A21D7" w14:textId="39EADA23" w:rsidR="00A64491" w:rsidRPr="00730657" w:rsidRDefault="00436FBF" w:rsidP="00A64491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  <w:r w:rsidRPr="00730657">
              <w:rPr>
                <w:rFonts w:eastAsia="Arial Narrow" w:cstheme="minorHAnsi"/>
                <w:sz w:val="24"/>
                <w:szCs w:val="24"/>
              </w:rPr>
              <w:t>*</w:t>
            </w:r>
            <w:r w:rsidR="008D252D">
              <w:rPr>
                <w:rFonts w:eastAsia="Arial Narrow" w:cstheme="minorHAnsi"/>
                <w:sz w:val="24"/>
                <w:szCs w:val="24"/>
                <w:lang w:val="uk-UA"/>
              </w:rPr>
              <w:t>Якщо відповідь Є, напишіть будь ласка детально</w:t>
            </w:r>
            <w:r w:rsidRPr="00730657">
              <w:rPr>
                <w:rFonts w:eastAsia="Arial Narrow" w:cstheme="minorHAnsi"/>
                <w:sz w:val="24"/>
                <w:szCs w:val="24"/>
              </w:rPr>
              <w:t>:</w:t>
            </w:r>
          </w:p>
        </w:tc>
      </w:tr>
    </w:tbl>
    <w:p w14:paraId="389F3E44" w14:textId="77777777" w:rsidR="00047C14" w:rsidRPr="00730657" w:rsidRDefault="00047C14" w:rsidP="00436FBF">
      <w:pPr>
        <w:spacing w:after="0" w:line="240" w:lineRule="auto"/>
        <w:rPr>
          <w:rFonts w:eastAsia="Arial Narrow" w:cstheme="minorHAnsi"/>
          <w:b/>
          <w:sz w:val="24"/>
          <w:szCs w:val="24"/>
        </w:rPr>
      </w:pPr>
    </w:p>
    <w:p w14:paraId="50248D9F" w14:textId="2FCED7C0" w:rsidR="00A64491" w:rsidRPr="00730657" w:rsidRDefault="008D252D" w:rsidP="00436FBF">
      <w:pPr>
        <w:spacing w:after="0" w:line="240" w:lineRule="auto"/>
        <w:rPr>
          <w:rFonts w:eastAsia="Arial Narrow" w:cstheme="minorHAnsi"/>
          <w:b/>
          <w:sz w:val="24"/>
          <w:szCs w:val="24"/>
        </w:rPr>
      </w:pPr>
      <w:r>
        <w:rPr>
          <w:rFonts w:eastAsia="Arial Narrow" w:cstheme="minorHAnsi"/>
          <w:b/>
          <w:sz w:val="24"/>
          <w:szCs w:val="24"/>
          <w:lang w:val="uk-UA"/>
        </w:rPr>
        <w:t>Ми не зможемо забеспечити дітей необхідними ліками</w:t>
      </w:r>
      <w:r w:rsidR="00047C14" w:rsidRPr="00730657">
        <w:rPr>
          <w:rFonts w:eastAsia="Arial Narrow" w:cstheme="minorHAnsi"/>
          <w:b/>
          <w:sz w:val="24"/>
          <w:szCs w:val="24"/>
        </w:rPr>
        <w:t>!</w:t>
      </w:r>
    </w:p>
    <w:p w14:paraId="2559DB37" w14:textId="77777777" w:rsidR="00A00D34" w:rsidRPr="00730657" w:rsidRDefault="00A00D34" w:rsidP="00436FBF">
      <w:pPr>
        <w:spacing w:after="0" w:line="240" w:lineRule="auto"/>
        <w:rPr>
          <w:rFonts w:eastAsia="Arial Narrow" w:cstheme="minorHAnsi"/>
          <w:b/>
          <w:sz w:val="24"/>
          <w:szCs w:val="24"/>
        </w:rPr>
      </w:pPr>
    </w:p>
    <w:p w14:paraId="798B4E05" w14:textId="77777777" w:rsidR="008D252D" w:rsidRPr="00730657" w:rsidRDefault="008D252D" w:rsidP="008D252D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  <w:lang w:val="uk-UA"/>
        </w:rPr>
        <w:t>Обведіть правильну відповідь</w:t>
      </w:r>
      <w:r w:rsidRPr="00730657">
        <w:rPr>
          <w:rFonts w:eastAsia="Arial Narrow" w:cstheme="minorHAnsi"/>
          <w:sz w:val="24"/>
          <w:szCs w:val="24"/>
        </w:rPr>
        <w:t>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1"/>
        <w:gridCol w:w="1280"/>
        <w:gridCol w:w="1276"/>
      </w:tblGrid>
      <w:tr w:rsidR="00747DE4" w:rsidRPr="00730657" w14:paraId="54564818" w14:textId="77777777" w:rsidTr="0094165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14:paraId="1DC16E69" w14:textId="11AE8F24" w:rsidR="00436FBF" w:rsidRPr="0081424A" w:rsidRDefault="0081424A" w:rsidP="00C96604">
            <w:pPr>
              <w:jc w:val="right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Дитина має особливі потреби та/або труднощі з інтеграцією, навчанням,поведінкою</w:t>
            </w:r>
            <w:r>
              <w:rPr>
                <w:rFonts w:eastAsia="Arial Narrow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20B56DCB" w14:textId="5431249B" w:rsidR="00436FBF" w:rsidRPr="0081424A" w:rsidRDefault="0081424A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B41BF56" w14:textId="044C75B7" w:rsidR="00436FBF" w:rsidRPr="0081424A" w:rsidRDefault="0081424A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НІ</w:t>
            </w:r>
          </w:p>
        </w:tc>
      </w:tr>
      <w:tr w:rsidR="00436FBF" w:rsidRPr="00730657" w14:paraId="02B1FFDA" w14:textId="77777777" w:rsidTr="00A00D34">
        <w:trPr>
          <w:trHeight w:val="2730"/>
        </w:trPr>
        <w:tc>
          <w:tcPr>
            <w:tcW w:w="9097" w:type="dxa"/>
            <w:gridSpan w:val="3"/>
          </w:tcPr>
          <w:p w14:paraId="0D189252" w14:textId="388FF53D" w:rsidR="00436FBF" w:rsidRPr="00730657" w:rsidRDefault="0081424A" w:rsidP="00A00D34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  <w:r w:rsidRPr="00730657">
              <w:rPr>
                <w:rFonts w:eastAsia="Arial Narrow" w:cstheme="minorHAnsi"/>
                <w:sz w:val="24"/>
                <w:szCs w:val="24"/>
              </w:rPr>
              <w:lastRenderedPageBreak/>
              <w:t>*</w:t>
            </w:r>
            <w:r>
              <w:rPr>
                <w:rFonts w:eastAsia="Arial Narrow" w:cstheme="minorHAnsi"/>
                <w:sz w:val="24"/>
                <w:szCs w:val="24"/>
                <w:lang w:val="uk-UA"/>
              </w:rPr>
              <w:t>Якщо відповідь ТАК, опишіть будь ласка детально</w:t>
            </w:r>
            <w:r w:rsidRPr="00730657">
              <w:rPr>
                <w:rFonts w:eastAsia="Arial Narrow" w:cstheme="minorHAnsi"/>
                <w:sz w:val="24"/>
                <w:szCs w:val="24"/>
              </w:rPr>
              <w:t>:</w:t>
            </w:r>
          </w:p>
        </w:tc>
      </w:tr>
    </w:tbl>
    <w:p w14:paraId="01B0FA2F" w14:textId="77777777" w:rsidR="00A64491" w:rsidRPr="00730657" w:rsidRDefault="00A64491" w:rsidP="00A64491">
      <w:pPr>
        <w:spacing w:after="0"/>
        <w:rPr>
          <w:rFonts w:eastAsia="Arial Narrow" w:cstheme="minorHAnsi"/>
          <w:b/>
          <w:sz w:val="24"/>
          <w:szCs w:val="24"/>
        </w:rPr>
      </w:pPr>
    </w:p>
    <w:p w14:paraId="7D7A8216" w14:textId="1DE07405" w:rsidR="00A64491" w:rsidRPr="0081424A" w:rsidRDefault="0081424A" w:rsidP="00A64491">
      <w:pPr>
        <w:spacing w:after="0" w:line="240" w:lineRule="auto"/>
        <w:jc w:val="center"/>
        <w:rPr>
          <w:rFonts w:eastAsia="Arial Narrow" w:cstheme="minorHAnsi"/>
          <w:b/>
          <w:sz w:val="24"/>
          <w:szCs w:val="24"/>
          <w:lang w:val="uk-UA"/>
        </w:rPr>
      </w:pPr>
      <w:r>
        <w:rPr>
          <w:rFonts w:eastAsia="Arial Narrow" w:cstheme="minorHAnsi"/>
          <w:b/>
          <w:sz w:val="24"/>
          <w:szCs w:val="24"/>
          <w:lang w:val="uk-UA"/>
        </w:rPr>
        <w:t>Моя дитина може відвідати табір в наступних датах (позначте Х-м дати, які вам підходять)</w:t>
      </w:r>
    </w:p>
    <w:p w14:paraId="5FDD92DA" w14:textId="77777777" w:rsidR="00A00D34" w:rsidRPr="00730657" w:rsidRDefault="00A00D34" w:rsidP="00A64491">
      <w:pPr>
        <w:spacing w:after="0" w:line="240" w:lineRule="auto"/>
        <w:jc w:val="center"/>
        <w:rPr>
          <w:rFonts w:eastAsia="Arial Narrow" w:cstheme="minorHAnsi"/>
          <w:b/>
          <w:sz w:val="24"/>
          <w:szCs w:val="24"/>
        </w:rPr>
      </w:pPr>
    </w:p>
    <w:tbl>
      <w:tblPr>
        <w:tblStyle w:val="Rcsostblzat"/>
        <w:tblW w:w="9162" w:type="dxa"/>
        <w:tblLook w:val="04A0" w:firstRow="1" w:lastRow="0" w:firstColumn="1" w:lastColumn="0" w:noHBand="0" w:noVBand="1"/>
      </w:tblPr>
      <w:tblGrid>
        <w:gridCol w:w="421"/>
        <w:gridCol w:w="3685"/>
        <w:gridCol w:w="425"/>
        <w:gridCol w:w="426"/>
        <w:gridCol w:w="524"/>
        <w:gridCol w:w="3260"/>
        <w:gridCol w:w="421"/>
      </w:tblGrid>
      <w:tr w:rsidR="00A00D34" w:rsidRPr="00730657" w14:paraId="7A2C1713" w14:textId="7777777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2579A1F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08ACE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2023.06.19. – 2023.06.23.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B7C2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B6CCA" w14:textId="77777777" w:rsidR="00A00D34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26F936A9" w14:textId="77777777" w:rsidR="006C7245" w:rsidRDefault="006C7245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41B2AA7D" w14:textId="77777777" w:rsidR="006C7245" w:rsidRDefault="006C7245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7E4366FB" w14:textId="77777777" w:rsidR="006C7245" w:rsidRDefault="006C7245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7AD2A8C3" w14:textId="77777777" w:rsidR="006C7245" w:rsidRDefault="006C7245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7EA12B29" w14:textId="77777777" w:rsidR="006C7245" w:rsidRDefault="006C7245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  <w:p w14:paraId="0801BA82" w14:textId="77777777" w:rsidR="006C7245" w:rsidRPr="00730657" w:rsidRDefault="006C7245" w:rsidP="006C7245">
            <w:pPr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55CD562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6</w:t>
            </w:r>
            <w:r w:rsidR="00A00D34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E75F" w14:textId="77777777" w:rsidR="00A00D34" w:rsidRPr="00730657" w:rsidRDefault="00AD4069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2023.07.24. – 2023.07.28</w:t>
            </w:r>
            <w:r w:rsidR="00825582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14:paraId="7422E806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7883E3D2" w14:textId="7777777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87E3F7F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E56ADE5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A2454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060FD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6205A5C5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DB56AEF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409AD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2745AC41" w14:textId="7777777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6C7F568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1E9C60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2023.06.26. – 2023.06.30.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9FB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5CCCF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0A2EE6E3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7</w:t>
            </w:r>
            <w:r w:rsidR="00A00D34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C4318" w14:textId="77777777" w:rsidR="00A00D34" w:rsidRPr="00730657" w:rsidRDefault="00AD4069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2023.07.31. – 2023.08.04.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6C524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55E55B3B" w14:textId="77777777" w:rsidTr="006C7245">
        <w:trPr>
          <w:trHeight w:val="15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6EDF99A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28D676E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5C2AC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A26E9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5C439E19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914FCD3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33F908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6ABC2176" w14:textId="7777777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AE9D088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1D309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2023.07.03. – 2023.07.07.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F41D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6A8F8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3F9D00EB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8</w:t>
            </w:r>
            <w:r w:rsidR="00A00D34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91483" w14:textId="77777777" w:rsidR="00A00D34" w:rsidRPr="00730657" w:rsidRDefault="006E787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2023.08</w:t>
            </w:r>
            <w:r w:rsidR="00AD4069" w:rsidRPr="00730657">
              <w:rPr>
                <w:rFonts w:eastAsia="Arial Narrow" w:cstheme="minorHAnsi"/>
                <w:b/>
                <w:sz w:val="24"/>
                <w:szCs w:val="24"/>
              </w:rPr>
              <w:t>.07. – 2023.08.11</w:t>
            </w:r>
            <w:r w:rsidR="00825582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49098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0654952F" w14:textId="77777777" w:rsidTr="006C7245">
        <w:trPr>
          <w:trHeight w:val="7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E5C8AA7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F3FF9E4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275C5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CED85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1240D0D3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B97E965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1B11D" w14:textId="77777777" w:rsidR="006B4E8F" w:rsidRPr="00730657" w:rsidRDefault="006B4E8F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  <w:tr w:rsidR="006B4E8F" w:rsidRPr="00730657" w14:paraId="58BD81A5" w14:textId="77777777" w:rsidTr="006C7245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5EBD20F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68D2C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2023.07.10. – 2023.07.14.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B76A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31CAB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706FD10B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9</w:t>
            </w:r>
            <w:r w:rsidR="00A00D34"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375D4" w14:textId="77777777" w:rsidR="00A00D34" w:rsidRPr="00730657" w:rsidRDefault="00825582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 w:rsidRPr="00730657">
              <w:rPr>
                <w:rFonts w:eastAsia="Arial Narrow" w:cstheme="minorHAnsi"/>
                <w:b/>
                <w:sz w:val="24"/>
                <w:szCs w:val="24"/>
              </w:rPr>
              <w:t>2023.08.14. – 2023.08.18.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C0FF8" w14:textId="77777777" w:rsidR="00A00D34" w:rsidRPr="00730657" w:rsidRDefault="00A00D34" w:rsidP="00A64491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</w:tbl>
    <w:p w14:paraId="79238E00" w14:textId="77777777" w:rsidR="006C7245" w:rsidRDefault="006C7245" w:rsidP="00747DE4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tbl>
      <w:tblPr>
        <w:tblStyle w:val="Rcsostblzat"/>
        <w:tblW w:w="9162" w:type="dxa"/>
        <w:tblLook w:val="04A0" w:firstRow="1" w:lastRow="0" w:firstColumn="1" w:lastColumn="0" w:noHBand="0" w:noVBand="1"/>
      </w:tblPr>
      <w:tblGrid>
        <w:gridCol w:w="420"/>
        <w:gridCol w:w="3685"/>
        <w:gridCol w:w="425"/>
        <w:gridCol w:w="427"/>
        <w:gridCol w:w="524"/>
        <w:gridCol w:w="3260"/>
        <w:gridCol w:w="421"/>
      </w:tblGrid>
      <w:tr w:rsidR="00065EFB" w:rsidRPr="00730657" w14:paraId="0F8B875D" w14:textId="77777777" w:rsidTr="00065EFB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40B87E4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>5</w:t>
            </w:r>
            <w:r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91344" w14:textId="77777777" w:rsidR="00065EFB" w:rsidRPr="00730657" w:rsidRDefault="00065EFB" w:rsidP="00065EFB">
            <w:pPr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 xml:space="preserve">         2023.07.17. – 2023.07.21</w:t>
            </w:r>
            <w:r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E96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BF3E4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5B82BAC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>10</w:t>
            </w:r>
            <w:r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04804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  <w:r>
              <w:rPr>
                <w:rFonts w:eastAsia="Arial Narrow" w:cstheme="minorHAnsi"/>
                <w:b/>
                <w:sz w:val="24"/>
                <w:szCs w:val="24"/>
              </w:rPr>
              <w:t>2023.08.21. – 2023.08.25</w:t>
            </w:r>
            <w:r w:rsidRPr="00730657">
              <w:rPr>
                <w:rFonts w:eastAsia="Arial Narrow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795D2" w14:textId="77777777" w:rsidR="00065EFB" w:rsidRPr="00730657" w:rsidRDefault="00065EFB" w:rsidP="00407433">
            <w:pPr>
              <w:jc w:val="center"/>
              <w:rPr>
                <w:rFonts w:eastAsia="Arial Narrow" w:cstheme="minorHAnsi"/>
                <w:b/>
                <w:sz w:val="24"/>
                <w:szCs w:val="24"/>
              </w:rPr>
            </w:pPr>
          </w:p>
        </w:tc>
      </w:tr>
    </w:tbl>
    <w:p w14:paraId="76D4A7D0" w14:textId="77777777" w:rsidR="006C7245" w:rsidRDefault="006C7245" w:rsidP="00747DE4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5736DD22" w14:textId="77777777" w:rsidR="006C7245" w:rsidRDefault="006C7245" w:rsidP="00747DE4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6ECE43E1" w14:textId="77777777" w:rsidR="006C7245" w:rsidRDefault="006C7245" w:rsidP="00747DE4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2034A6F2" w14:textId="77777777" w:rsidR="0081424A" w:rsidRPr="00730657" w:rsidRDefault="0081424A" w:rsidP="0081424A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  <w:lang w:val="uk-UA"/>
        </w:rPr>
        <w:t>Обведіть правильну відповідь</w:t>
      </w:r>
      <w:r w:rsidRPr="00730657">
        <w:rPr>
          <w:rFonts w:eastAsia="Arial Narrow" w:cstheme="minorHAnsi"/>
          <w:sz w:val="24"/>
          <w:szCs w:val="24"/>
        </w:rPr>
        <w:t>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2"/>
        <w:gridCol w:w="1280"/>
        <w:gridCol w:w="1275"/>
      </w:tblGrid>
      <w:tr w:rsidR="00747DE4" w:rsidRPr="00730657" w14:paraId="554418CF" w14:textId="77777777" w:rsidTr="0094165E">
        <w:trPr>
          <w:trHeight w:val="613"/>
        </w:trPr>
        <w:tc>
          <w:tcPr>
            <w:tcW w:w="6542" w:type="dxa"/>
            <w:shd w:val="clear" w:color="auto" w:fill="E7E6E6" w:themeFill="background2"/>
          </w:tcPr>
          <w:p w14:paraId="2DEB2ED1" w14:textId="52F07BE2" w:rsidR="00747DE4" w:rsidRPr="00730657" w:rsidRDefault="00024686" w:rsidP="00C96604">
            <w:pPr>
              <w:jc w:val="right"/>
              <w:rPr>
                <w:rFonts w:eastAsia="Arial Narrow" w:cstheme="minorHAnsi"/>
                <w:b/>
                <w:sz w:val="24"/>
                <w:szCs w:val="24"/>
              </w:rPr>
            </w:pPr>
            <w:r w:rsidRPr="00024686">
              <w:rPr>
                <w:rFonts w:eastAsia="Arial Narrow" w:cstheme="minorHAnsi"/>
                <w:b/>
                <w:sz w:val="24"/>
                <w:szCs w:val="24"/>
              </w:rPr>
              <w:t>Я дозволяю дітям приїжджати і від'їжджати з табору без супроводу батьків: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326FC2E5" w14:textId="5D0B77F8" w:rsidR="00747DE4" w:rsidRPr="00024686" w:rsidRDefault="00024686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0494A329" w14:textId="5F3F4702" w:rsidR="00024686" w:rsidRPr="00024686" w:rsidRDefault="00024686" w:rsidP="00024686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Ні</w:t>
            </w:r>
          </w:p>
        </w:tc>
      </w:tr>
    </w:tbl>
    <w:p w14:paraId="3D171E50" w14:textId="77777777" w:rsidR="0081424A" w:rsidRDefault="0081424A" w:rsidP="0081424A">
      <w:pPr>
        <w:spacing w:after="0" w:line="240" w:lineRule="auto"/>
        <w:jc w:val="both"/>
        <w:rPr>
          <w:rFonts w:eastAsia="Arial Narrow" w:cstheme="minorHAnsi"/>
          <w:sz w:val="24"/>
          <w:szCs w:val="24"/>
          <w:lang w:val="uk-UA"/>
        </w:rPr>
      </w:pPr>
    </w:p>
    <w:p w14:paraId="3078B0E4" w14:textId="3AF2BE67" w:rsidR="0094165E" w:rsidRPr="00730657" w:rsidRDefault="0081424A" w:rsidP="0094165E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  <w:lang w:val="uk-UA"/>
        </w:rPr>
        <w:t>Обведіть правильну відповідь</w:t>
      </w:r>
      <w:r w:rsidRPr="00730657">
        <w:rPr>
          <w:rFonts w:eastAsia="Arial Narrow" w:cstheme="minorHAnsi"/>
          <w:sz w:val="24"/>
          <w:szCs w:val="24"/>
        </w:rPr>
        <w:t>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2"/>
        <w:gridCol w:w="1280"/>
        <w:gridCol w:w="1275"/>
      </w:tblGrid>
      <w:tr w:rsidR="0094165E" w:rsidRPr="00730657" w14:paraId="7C8EE23D" w14:textId="77777777" w:rsidTr="0094165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14:paraId="2126DFB0" w14:textId="6CC139B2" w:rsidR="0094165E" w:rsidRPr="00F840C5" w:rsidRDefault="00F840C5" w:rsidP="00F840C5">
            <w:pPr>
              <w:pStyle w:val="Default"/>
              <w:jc w:val="right"/>
              <w:rPr>
                <w:rFonts w:eastAsiaTheme="minorHAnsi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Я даю дозвіл на фотографування та аудіозапис моєї дитини під час табору, які JKN Zrt. може обробляти та використовувати у своїй рекламі відповідно до чинних правил GDPR: </w:t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6B603A00" w14:textId="400439D9" w:rsidR="0094165E" w:rsidRPr="00024686" w:rsidRDefault="00024686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59E14BF" w14:textId="5C8E2FC9" w:rsidR="00024686" w:rsidRPr="00024686" w:rsidRDefault="00024686" w:rsidP="00024686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Ні</w:t>
            </w:r>
          </w:p>
        </w:tc>
      </w:tr>
    </w:tbl>
    <w:p w14:paraId="108A2BDC" w14:textId="77777777" w:rsidR="0094165E" w:rsidRPr="00730657" w:rsidRDefault="0094165E" w:rsidP="00A64491">
      <w:pPr>
        <w:spacing w:after="0"/>
        <w:jc w:val="both"/>
        <w:rPr>
          <w:rFonts w:cstheme="minorHAnsi"/>
          <w:sz w:val="24"/>
          <w:szCs w:val="24"/>
        </w:rPr>
      </w:pPr>
    </w:p>
    <w:p w14:paraId="64BAAF0E" w14:textId="77777777" w:rsidR="0081424A" w:rsidRPr="00730657" w:rsidRDefault="0081424A" w:rsidP="0081424A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>
        <w:rPr>
          <w:rFonts w:eastAsia="Arial Narrow" w:cstheme="minorHAnsi"/>
          <w:sz w:val="24"/>
          <w:szCs w:val="24"/>
          <w:lang w:val="uk-UA"/>
        </w:rPr>
        <w:t>Обведіть правильну відповідь</w:t>
      </w:r>
      <w:r w:rsidRPr="00730657">
        <w:rPr>
          <w:rFonts w:eastAsia="Arial Narrow" w:cstheme="minorHAnsi"/>
          <w:sz w:val="24"/>
          <w:szCs w:val="24"/>
        </w:rPr>
        <w:t>!</w:t>
      </w:r>
    </w:p>
    <w:tbl>
      <w:tblPr>
        <w:tblStyle w:val="Rcsostblzat"/>
        <w:tblW w:w="9097" w:type="dxa"/>
        <w:tblLook w:val="04A0" w:firstRow="1" w:lastRow="0" w:firstColumn="1" w:lastColumn="0" w:noHBand="0" w:noVBand="1"/>
      </w:tblPr>
      <w:tblGrid>
        <w:gridCol w:w="6541"/>
        <w:gridCol w:w="1280"/>
        <w:gridCol w:w="1276"/>
      </w:tblGrid>
      <w:tr w:rsidR="002B35E3" w:rsidRPr="00730657" w14:paraId="58AF6F36" w14:textId="77777777" w:rsidTr="00C919BE">
        <w:trPr>
          <w:trHeight w:val="613"/>
        </w:trPr>
        <w:tc>
          <w:tcPr>
            <w:tcW w:w="6541" w:type="dxa"/>
            <w:shd w:val="clear" w:color="auto" w:fill="E7E6E6" w:themeFill="background2"/>
          </w:tcPr>
          <w:p w14:paraId="54DD01E6" w14:textId="3BEE4604" w:rsidR="002B35E3" w:rsidRPr="00F840C5" w:rsidRDefault="00F840C5" w:rsidP="00F840C5">
            <w:pPr>
              <w:pStyle w:val="Default"/>
              <w:jc w:val="right"/>
              <w:rPr>
                <w:rFonts w:eastAsiaTheme="minorHAnsi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Будь ласка, надайте дієтичне харчування</w:t>
            </w:r>
            <w:r w:rsidR="002B35E3" w:rsidRPr="00730657">
              <w:rPr>
                <w:rFonts w:asciiTheme="minorHAnsi" w:eastAsia="Arial Narrow" w:hAnsiTheme="minorHAnsi" w:cstheme="minorHAnsi"/>
                <w:b/>
              </w:rPr>
              <w:br/>
            </w: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3D9EB955" w14:textId="47752D6D" w:rsidR="002B35E3" w:rsidRPr="00024686" w:rsidRDefault="00024686" w:rsidP="0094165E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D38D77C" w14:textId="378B3444" w:rsidR="00024686" w:rsidRPr="00024686" w:rsidRDefault="00024686" w:rsidP="00024686">
            <w:pPr>
              <w:jc w:val="center"/>
              <w:rPr>
                <w:rFonts w:eastAsia="Arial Narrow" w:cstheme="minorHAnsi"/>
                <w:b/>
                <w:sz w:val="24"/>
                <w:szCs w:val="24"/>
                <w:lang w:val="uk-UA"/>
              </w:rPr>
            </w:pPr>
            <w:r>
              <w:rPr>
                <w:rFonts w:eastAsia="Arial Narrow" w:cstheme="minorHAnsi"/>
                <w:b/>
                <w:sz w:val="24"/>
                <w:szCs w:val="24"/>
                <w:lang w:val="uk-UA"/>
              </w:rPr>
              <w:t>Ні</w:t>
            </w:r>
          </w:p>
        </w:tc>
      </w:tr>
      <w:tr w:rsidR="002B35E3" w:rsidRPr="00730657" w14:paraId="05E62608" w14:textId="77777777" w:rsidTr="00887EBE">
        <w:trPr>
          <w:trHeight w:val="1596"/>
        </w:trPr>
        <w:tc>
          <w:tcPr>
            <w:tcW w:w="9097" w:type="dxa"/>
            <w:gridSpan w:val="3"/>
          </w:tcPr>
          <w:p w14:paraId="76D77887" w14:textId="77777777" w:rsidR="00F840C5" w:rsidRDefault="00F840C5" w:rsidP="00F840C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 урахуванням стану здоров'я дитини: </w:t>
            </w:r>
          </w:p>
          <w:p w14:paraId="5D4A492D" w14:textId="1D683183" w:rsidR="002B35E3" w:rsidRPr="00730657" w:rsidRDefault="002B35E3" w:rsidP="00C919BE">
            <w:pPr>
              <w:jc w:val="both"/>
              <w:rPr>
                <w:rFonts w:eastAsia="Arial Narrow" w:cstheme="minorHAnsi"/>
                <w:sz w:val="24"/>
                <w:szCs w:val="24"/>
              </w:rPr>
            </w:pPr>
          </w:p>
        </w:tc>
      </w:tr>
    </w:tbl>
    <w:p w14:paraId="56AF9511" w14:textId="20B4AEA9" w:rsid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3"/>
          <w:szCs w:val="23"/>
          <w:lang w:val="ru-RU" w:bidi="th-TH"/>
        </w:rPr>
      </w:pPr>
      <w:r>
        <w:rPr>
          <w:rFonts w:eastAsiaTheme="minorHAnsi"/>
          <w:b/>
          <w:bCs/>
          <w:color w:val="000000"/>
          <w:sz w:val="23"/>
          <w:szCs w:val="23"/>
          <w:lang w:val="uk-UA" w:bidi="th-TH"/>
        </w:rPr>
        <w:lastRenderedPageBreak/>
        <w:t xml:space="preserve">Я </w:t>
      </w: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заявляю, що прочитав і зрозумів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Інформаці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ю </w:t>
      </w: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для батьків та правила табору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, а також маю одну копію цих документів.</w:t>
      </w: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</w:p>
    <w:p w14:paraId="21D54F0E" w14:textId="77777777"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3"/>
          <w:szCs w:val="23"/>
          <w:lang w:bidi="th-TH"/>
        </w:rPr>
      </w:pPr>
    </w:p>
    <w:p w14:paraId="2FF78786" w14:textId="77777777"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28F68166" w14:textId="77777777"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08229E">
        <w:rPr>
          <w:rFonts w:eastAsiaTheme="minorHAnsi"/>
          <w:color w:val="000000"/>
          <w:sz w:val="23"/>
          <w:szCs w:val="23"/>
          <w:lang w:val="ru-RU" w:bidi="th-TH"/>
        </w:rPr>
        <w:t xml:space="preserve">Будапешт, 2023 рік....................... </w:t>
      </w:r>
    </w:p>
    <w:p w14:paraId="333343D7" w14:textId="77777777" w:rsidR="0008229E" w:rsidRDefault="0008229E" w:rsidP="0008229E">
      <w:pPr>
        <w:autoSpaceDE w:val="0"/>
        <w:autoSpaceDN w:val="0"/>
        <w:adjustRightInd w:val="0"/>
        <w:spacing w:after="0" w:line="240" w:lineRule="auto"/>
        <w:ind w:left="4956"/>
        <w:rPr>
          <w:rFonts w:eastAsiaTheme="minorHAnsi"/>
          <w:color w:val="000000"/>
          <w:sz w:val="23"/>
          <w:szCs w:val="23"/>
          <w:lang w:val="ru-RU" w:bidi="th-TH"/>
        </w:rPr>
      </w:pPr>
      <w:r w:rsidRPr="0008229E">
        <w:rPr>
          <w:rFonts w:eastAsiaTheme="minorHAnsi"/>
          <w:color w:val="000000"/>
          <w:sz w:val="23"/>
          <w:szCs w:val="23"/>
          <w:lang w:val="ru-RU" w:bidi="th-TH"/>
        </w:rPr>
        <w:t xml:space="preserve">................................................................ </w:t>
      </w:r>
    </w:p>
    <w:p w14:paraId="026D7D38" w14:textId="50BE7109" w:rsidR="0008229E" w:rsidRDefault="0008229E" w:rsidP="0008229E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Theme="minorHAnsi"/>
          <w:color w:val="000000"/>
          <w:sz w:val="23"/>
          <w:szCs w:val="23"/>
          <w:lang w:val="ru-RU" w:bidi="th-TH"/>
        </w:rPr>
      </w:pPr>
      <w:r w:rsidRPr="0008229E">
        <w:rPr>
          <w:rFonts w:eastAsiaTheme="minorHAnsi"/>
          <w:color w:val="000000"/>
          <w:sz w:val="23"/>
          <w:szCs w:val="23"/>
          <w:lang w:val="ru-RU" w:bidi="th-TH"/>
        </w:rPr>
        <w:t xml:space="preserve">підпис батьків (опікуна) </w:t>
      </w:r>
    </w:p>
    <w:p w14:paraId="35034F9F" w14:textId="5B124912" w:rsidR="0008229E" w:rsidRDefault="0008229E" w:rsidP="0008229E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678A2E39" w14:textId="77777777"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Theme="minorHAnsi"/>
          <w:color w:val="000000"/>
          <w:sz w:val="23"/>
          <w:szCs w:val="23"/>
          <w:lang w:val="uk-UA" w:bidi="th-TH"/>
        </w:rPr>
      </w:pPr>
    </w:p>
    <w:p w14:paraId="44550EF0" w14:textId="3A030500" w:rsid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562C1"/>
          <w:sz w:val="23"/>
          <w:szCs w:val="23"/>
          <w:lang w:val="ru-RU" w:bidi="th-TH"/>
        </w:rPr>
      </w:pP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Аплікаційну форму можна подати на рецепції </w:t>
      </w:r>
      <w:r w:rsidRPr="00730657">
        <w:rPr>
          <w:rFonts w:cstheme="minorHAnsi"/>
          <w:b/>
          <w:sz w:val="24"/>
          <w:szCs w:val="24"/>
        </w:rPr>
        <w:t xml:space="preserve">Kesztyűgyár Közösségi Ház </w:t>
      </w:r>
      <w:r w:rsidRPr="0008229E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в робочі години (8-19 год.) або підписати, відсканувати та надіслати на електронну адресу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  <w:hyperlink r:id="rId14" w:history="1">
        <w:r w:rsidRPr="0008229E">
          <w:rPr>
            <w:rStyle w:val="Hiperhivatkozs"/>
            <w:rFonts w:eastAsiaTheme="minorHAnsi"/>
            <w:b/>
            <w:bCs/>
            <w:sz w:val="23"/>
            <w:szCs w:val="23"/>
            <w:lang w:val="en-US" w:bidi="th-TH"/>
          </w:rPr>
          <w:t>tabor</w:t>
        </w:r>
        <w:r w:rsidRPr="0008229E">
          <w:rPr>
            <w:rStyle w:val="Hiperhivatkozs"/>
            <w:rFonts w:eastAsiaTheme="minorHAnsi"/>
            <w:b/>
            <w:bCs/>
            <w:sz w:val="23"/>
            <w:szCs w:val="23"/>
            <w:lang w:val="ru-RU" w:bidi="th-TH"/>
          </w:rPr>
          <w:t>@</w:t>
        </w:r>
        <w:proofErr w:type="spellStart"/>
        <w:r w:rsidRPr="0008229E">
          <w:rPr>
            <w:rStyle w:val="Hiperhivatkozs"/>
            <w:rFonts w:eastAsiaTheme="minorHAnsi"/>
            <w:b/>
            <w:bCs/>
            <w:sz w:val="23"/>
            <w:szCs w:val="23"/>
            <w:lang w:val="en-US" w:bidi="th-TH"/>
          </w:rPr>
          <w:t>kesztyugyar</w:t>
        </w:r>
        <w:proofErr w:type="spellEnd"/>
        <w:r w:rsidRPr="0008229E">
          <w:rPr>
            <w:rStyle w:val="Hiperhivatkozs"/>
            <w:rFonts w:eastAsiaTheme="minorHAnsi"/>
            <w:b/>
            <w:bCs/>
            <w:sz w:val="23"/>
            <w:szCs w:val="23"/>
            <w:lang w:val="ru-RU" w:bidi="th-TH"/>
          </w:rPr>
          <w:t>.</w:t>
        </w:r>
        <w:proofErr w:type="spellStart"/>
        <w:r w:rsidRPr="0008229E">
          <w:rPr>
            <w:rStyle w:val="Hiperhivatkozs"/>
            <w:rFonts w:eastAsiaTheme="minorHAnsi"/>
            <w:b/>
            <w:bCs/>
            <w:sz w:val="23"/>
            <w:szCs w:val="23"/>
            <w:lang w:val="en-US" w:bidi="th-TH"/>
          </w:rPr>
          <w:t>hu</w:t>
        </w:r>
        <w:proofErr w:type="spellEnd"/>
      </w:hyperlink>
      <w:r w:rsidRPr="0008229E">
        <w:rPr>
          <w:rFonts w:eastAsiaTheme="minorHAnsi"/>
          <w:b/>
          <w:bCs/>
          <w:color w:val="0562C1"/>
          <w:sz w:val="23"/>
          <w:szCs w:val="23"/>
          <w:lang w:val="ru-RU" w:bidi="th-TH"/>
        </w:rPr>
        <w:t>.</w:t>
      </w:r>
    </w:p>
    <w:p w14:paraId="31F6393B" w14:textId="77777777" w:rsid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562C1"/>
          <w:sz w:val="23"/>
          <w:szCs w:val="23"/>
          <w:lang w:val="ru-RU" w:bidi="th-TH"/>
        </w:rPr>
      </w:pPr>
    </w:p>
    <w:p w14:paraId="3D697F79" w14:textId="6F8A9154"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562C1"/>
          <w:sz w:val="23"/>
          <w:szCs w:val="23"/>
          <w:lang w:val="ru-RU" w:bidi="th-TH"/>
        </w:rPr>
      </w:pPr>
      <w:r w:rsidRPr="0008229E">
        <w:rPr>
          <w:rFonts w:eastAsiaTheme="minorHAnsi"/>
          <w:b/>
          <w:bCs/>
          <w:color w:val="0562C1"/>
          <w:sz w:val="23"/>
          <w:szCs w:val="23"/>
          <w:lang w:val="ru-RU" w:bidi="th-TH"/>
        </w:rPr>
        <w:t xml:space="preserve"> </w:t>
      </w:r>
    </w:p>
    <w:p w14:paraId="7F8614B6" w14:textId="1E547026" w:rsidR="00FA1144" w:rsidRDefault="0008229E" w:rsidP="0008229E">
      <w:pPr>
        <w:jc w:val="both"/>
        <w:rPr>
          <w:rFonts w:eastAsiaTheme="minorHAnsi"/>
          <w:b/>
          <w:bCs/>
          <w:color w:val="000000"/>
          <w:sz w:val="28"/>
          <w:szCs w:val="28"/>
          <w:lang w:val="ru-RU" w:bidi="th-TH"/>
        </w:rPr>
      </w:pP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Якщо ви маєте право на безкоштовне/пільгове харчування, будь ласка, додайте довідку (</w:t>
      </w:r>
      <w:r w:rsidRPr="0008229E">
        <w:rPr>
          <w:rFonts w:eastAsiaTheme="minorHAnsi"/>
          <w:b/>
          <w:bCs/>
          <w:color w:val="000000"/>
          <w:sz w:val="28"/>
          <w:szCs w:val="28"/>
          <w:lang w:val="en-US" w:bidi="th-TH"/>
        </w:rPr>
        <w:t>RGYK</w:t>
      </w: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, </w:t>
      </w:r>
      <w:r w:rsidRPr="0008229E">
        <w:rPr>
          <w:rFonts w:eastAsiaTheme="minorHAnsi"/>
          <w:b/>
          <w:bCs/>
          <w:color w:val="000000"/>
          <w:sz w:val="28"/>
          <w:szCs w:val="28"/>
          <w:lang w:val="en-US" w:bidi="th-TH"/>
        </w:rPr>
        <w:t>HH</w:t>
      </w: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, </w:t>
      </w:r>
      <w:r w:rsidRPr="0008229E">
        <w:rPr>
          <w:rFonts w:eastAsiaTheme="minorHAnsi"/>
          <w:b/>
          <w:bCs/>
          <w:color w:val="000000"/>
          <w:sz w:val="28"/>
          <w:szCs w:val="28"/>
          <w:lang w:val="en-US" w:bidi="th-TH"/>
        </w:rPr>
        <w:t>HHH</w:t>
      </w: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, довідка </w:t>
      </w:r>
      <w:r w:rsidRPr="0008229E">
        <w:rPr>
          <w:rFonts w:eastAsiaTheme="minorHAnsi"/>
          <w:b/>
          <w:bCs/>
          <w:color w:val="000000"/>
          <w:sz w:val="28"/>
          <w:szCs w:val="28"/>
          <w:lang w:val="en-US" w:bidi="th-TH"/>
        </w:rPr>
        <w:t>M</w:t>
      </w: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Á</w:t>
      </w:r>
      <w:r w:rsidRPr="0008229E">
        <w:rPr>
          <w:rFonts w:eastAsiaTheme="minorHAnsi"/>
          <w:b/>
          <w:bCs/>
          <w:color w:val="000000"/>
          <w:sz w:val="28"/>
          <w:szCs w:val="28"/>
          <w:lang w:val="en-US" w:bidi="th-TH"/>
        </w:rPr>
        <w:t>K</w:t>
      </w:r>
      <w:r w:rsidRPr="0008229E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, довготривала хвороба, інша) або </w:t>
      </w:r>
      <w:r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нехай школа, в якій навчається ваша дитина заповнить вам наступну форму.</w:t>
      </w:r>
    </w:p>
    <w:p w14:paraId="26158B64" w14:textId="77777777" w:rsidR="0008229E" w:rsidRPr="0008229E" w:rsidRDefault="0008229E" w:rsidP="0008229E">
      <w:pPr>
        <w:jc w:val="both"/>
        <w:rPr>
          <w:rFonts w:cstheme="minorHAnsi"/>
          <w:b/>
          <w:sz w:val="28"/>
          <w:szCs w:val="32"/>
          <w:lang w:val="ru-RU"/>
        </w:rPr>
      </w:pPr>
    </w:p>
    <w:p w14:paraId="28D94C44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0DD820A9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6ADD4E90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10774FF3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3D93C827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6164425F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38F10175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56286CDC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5B954942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69A37191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0925F48B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30E79ACB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2D0DF967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1A0754F1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58267628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62684B47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28D934E0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18B3634D" w14:textId="77777777" w:rsidR="006D06B2" w:rsidRDefault="006D06B2" w:rsidP="008A284C">
      <w:pPr>
        <w:jc w:val="center"/>
        <w:rPr>
          <w:rFonts w:cstheme="minorHAnsi"/>
          <w:b/>
          <w:sz w:val="28"/>
          <w:szCs w:val="32"/>
        </w:rPr>
      </w:pPr>
    </w:p>
    <w:p w14:paraId="55D58560" w14:textId="2FCE4ED7" w:rsidR="00F763B1" w:rsidRPr="00730657" w:rsidRDefault="008A284C" w:rsidP="008A284C">
      <w:pPr>
        <w:jc w:val="center"/>
        <w:rPr>
          <w:rFonts w:cstheme="minorHAnsi"/>
          <w:b/>
          <w:sz w:val="28"/>
          <w:szCs w:val="32"/>
        </w:rPr>
      </w:pPr>
      <w:r w:rsidRPr="00730657">
        <w:rPr>
          <w:rFonts w:cstheme="minorHAnsi"/>
          <w:b/>
          <w:sz w:val="28"/>
          <w:szCs w:val="32"/>
        </w:rPr>
        <w:t xml:space="preserve">Iskolai </w:t>
      </w:r>
      <w:proofErr w:type="gramStart"/>
      <w:r w:rsidRPr="00730657">
        <w:rPr>
          <w:rFonts w:cstheme="minorHAnsi"/>
          <w:b/>
          <w:sz w:val="28"/>
          <w:szCs w:val="32"/>
        </w:rPr>
        <w:t>igazolás étkezési</w:t>
      </w:r>
      <w:proofErr w:type="gramEnd"/>
      <w:r w:rsidRPr="00730657">
        <w:rPr>
          <w:rFonts w:cstheme="minorHAnsi"/>
          <w:b/>
          <w:sz w:val="28"/>
          <w:szCs w:val="32"/>
        </w:rPr>
        <w:t xml:space="preserve"> kedvezményhez</w:t>
      </w:r>
    </w:p>
    <w:p w14:paraId="7B6A8611" w14:textId="77777777" w:rsidR="00FA1144" w:rsidRPr="00730657" w:rsidRDefault="00FA1144" w:rsidP="008A284C">
      <w:pPr>
        <w:jc w:val="center"/>
        <w:rPr>
          <w:rFonts w:cstheme="minorHAnsi"/>
          <w:b/>
          <w:sz w:val="28"/>
          <w:szCs w:val="32"/>
        </w:rPr>
      </w:pPr>
      <w:r w:rsidRPr="00730657">
        <w:rPr>
          <w:rFonts w:cstheme="minorHAnsi"/>
          <w:b/>
          <w:sz w:val="28"/>
          <w:szCs w:val="32"/>
        </w:rPr>
        <w:t>(Iskola tölt</w:t>
      </w:r>
      <w:r w:rsidR="00CA68B4" w:rsidRPr="00730657">
        <w:rPr>
          <w:rFonts w:cstheme="minorHAnsi"/>
          <w:b/>
          <w:sz w:val="28"/>
          <w:szCs w:val="32"/>
        </w:rPr>
        <w:t>i</w:t>
      </w:r>
      <w:r w:rsidRPr="00730657">
        <w:rPr>
          <w:rFonts w:cstheme="minorHAnsi"/>
          <w:b/>
          <w:sz w:val="28"/>
          <w:szCs w:val="32"/>
        </w:rPr>
        <w:t xml:space="preserve"> ki!)</w:t>
      </w:r>
    </w:p>
    <w:p w14:paraId="40A64458" w14:textId="77777777" w:rsidR="0094165E" w:rsidRPr="00730657" w:rsidRDefault="0094165E" w:rsidP="00747DE4">
      <w:pPr>
        <w:rPr>
          <w:rFonts w:cstheme="minorHAnsi"/>
          <w:b/>
          <w:sz w:val="28"/>
          <w:szCs w:val="32"/>
        </w:rPr>
      </w:pPr>
    </w:p>
    <w:p w14:paraId="4598BBB6" w14:textId="77777777" w:rsidR="0094165E" w:rsidRPr="00730657" w:rsidRDefault="0094165E" w:rsidP="0094165E">
      <w:pPr>
        <w:spacing w:after="0"/>
        <w:jc w:val="both"/>
        <w:rPr>
          <w:rFonts w:cstheme="minorHAnsi"/>
          <w:b/>
          <w:sz w:val="28"/>
        </w:rPr>
      </w:pPr>
      <w:r w:rsidRPr="00730657">
        <w:rPr>
          <w:rFonts w:cstheme="minorHAnsi"/>
          <w:sz w:val="28"/>
        </w:rPr>
        <w:t xml:space="preserve">Igazoljuk, hogy iskolánkban a(z) …………………….……………………………nevű  gyermek ……………%-os kedvezménnyel veszi igénybe az étkezést. (0-50-100%) </w:t>
      </w:r>
    </w:p>
    <w:p w14:paraId="0F66037F" w14:textId="77777777" w:rsidR="0094165E" w:rsidRPr="00730657" w:rsidRDefault="0094165E" w:rsidP="0094165E">
      <w:pPr>
        <w:spacing w:after="0"/>
        <w:jc w:val="both"/>
        <w:rPr>
          <w:rFonts w:cstheme="minorHAnsi"/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94165E" w:rsidRPr="00730657" w14:paraId="1DAA6043" w14:textId="77777777" w:rsidTr="0094165E">
        <w:tc>
          <w:tcPr>
            <w:tcW w:w="3021" w:type="dxa"/>
          </w:tcPr>
          <w:p w14:paraId="57A0D276" w14:textId="77777777" w:rsidR="0094165E" w:rsidRPr="00730657" w:rsidRDefault="00AD4069" w:rsidP="0094165E">
            <w:pPr>
              <w:jc w:val="both"/>
              <w:rPr>
                <w:rFonts w:cstheme="minorHAnsi"/>
                <w:sz w:val="28"/>
              </w:rPr>
            </w:pPr>
            <w:r w:rsidRPr="00730657">
              <w:rPr>
                <w:rFonts w:cstheme="minorHAnsi"/>
                <w:sz w:val="28"/>
              </w:rPr>
              <w:t>2023</w:t>
            </w:r>
            <w:r w:rsidR="0094165E" w:rsidRPr="00730657">
              <w:rPr>
                <w:rFonts w:cstheme="minorHAnsi"/>
                <w:sz w:val="28"/>
              </w:rPr>
              <w:t>. …………………………..</w:t>
            </w:r>
          </w:p>
        </w:tc>
        <w:tc>
          <w:tcPr>
            <w:tcW w:w="3021" w:type="dxa"/>
          </w:tcPr>
          <w:p w14:paraId="4FB6E2F7" w14:textId="77777777" w:rsidR="0094165E" w:rsidRPr="00730657" w:rsidRDefault="0094165E" w:rsidP="0094165E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021" w:type="dxa"/>
          </w:tcPr>
          <w:p w14:paraId="362DFF5D" w14:textId="77777777" w:rsidR="0094165E" w:rsidRPr="00730657" w:rsidRDefault="0094165E" w:rsidP="0094165E">
            <w:pPr>
              <w:jc w:val="both"/>
              <w:rPr>
                <w:rFonts w:cstheme="minorHAnsi"/>
                <w:sz w:val="28"/>
              </w:rPr>
            </w:pPr>
            <w:r w:rsidRPr="00730657">
              <w:rPr>
                <w:rFonts w:cstheme="minorHAnsi"/>
                <w:sz w:val="28"/>
              </w:rPr>
              <w:t>…………………………………….</w:t>
            </w:r>
          </w:p>
        </w:tc>
      </w:tr>
      <w:tr w:rsidR="0094165E" w:rsidRPr="00730657" w14:paraId="08808D71" w14:textId="77777777" w:rsidTr="0094165E">
        <w:tc>
          <w:tcPr>
            <w:tcW w:w="3021" w:type="dxa"/>
          </w:tcPr>
          <w:p w14:paraId="2C3BBD23" w14:textId="77777777" w:rsidR="0094165E" w:rsidRPr="00730657" w:rsidRDefault="0094165E" w:rsidP="0094165E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021" w:type="dxa"/>
          </w:tcPr>
          <w:p w14:paraId="0AD3B68B" w14:textId="77777777" w:rsidR="0094165E" w:rsidRPr="00730657" w:rsidRDefault="0094165E" w:rsidP="0094165E">
            <w:pPr>
              <w:jc w:val="both"/>
              <w:rPr>
                <w:rFonts w:cstheme="minorHAnsi"/>
                <w:sz w:val="28"/>
              </w:rPr>
            </w:pPr>
          </w:p>
        </w:tc>
        <w:tc>
          <w:tcPr>
            <w:tcW w:w="3021" w:type="dxa"/>
          </w:tcPr>
          <w:p w14:paraId="770EA944" w14:textId="77777777" w:rsidR="0094165E" w:rsidRPr="00730657" w:rsidRDefault="0094165E" w:rsidP="0094165E">
            <w:pPr>
              <w:jc w:val="center"/>
              <w:rPr>
                <w:rFonts w:cstheme="minorHAnsi"/>
                <w:sz w:val="28"/>
              </w:rPr>
            </w:pPr>
            <w:r w:rsidRPr="00730657">
              <w:rPr>
                <w:rFonts w:cstheme="minorHAnsi"/>
                <w:sz w:val="28"/>
              </w:rPr>
              <w:t>iskola aláírása</w:t>
            </w:r>
            <w:r w:rsidRPr="00730657">
              <w:rPr>
                <w:rFonts w:cstheme="minorHAnsi"/>
                <w:sz w:val="28"/>
              </w:rPr>
              <w:br/>
              <w:t>(bélyegző)</w:t>
            </w:r>
          </w:p>
        </w:tc>
      </w:tr>
    </w:tbl>
    <w:p w14:paraId="46BEE5B7" w14:textId="77777777" w:rsidR="00EF081B" w:rsidRPr="00730657" w:rsidRDefault="00EF081B" w:rsidP="008A284C">
      <w:pPr>
        <w:rPr>
          <w:rFonts w:cstheme="minorHAnsi"/>
          <w:b/>
          <w:sz w:val="24"/>
          <w:szCs w:val="24"/>
        </w:rPr>
      </w:pPr>
    </w:p>
    <w:p w14:paraId="247F8A21" w14:textId="77777777" w:rsidR="00D01673" w:rsidRDefault="00D01673" w:rsidP="008A284C">
      <w:pPr>
        <w:rPr>
          <w:rFonts w:cstheme="minorHAnsi"/>
          <w:b/>
          <w:sz w:val="24"/>
          <w:szCs w:val="24"/>
        </w:rPr>
      </w:pPr>
    </w:p>
    <w:p w14:paraId="4BE2D600" w14:textId="77777777" w:rsidR="00D514CB" w:rsidRDefault="00D514CB" w:rsidP="008A284C">
      <w:pPr>
        <w:rPr>
          <w:rFonts w:cstheme="minorHAnsi"/>
          <w:b/>
          <w:sz w:val="24"/>
          <w:szCs w:val="24"/>
        </w:rPr>
      </w:pPr>
    </w:p>
    <w:p w14:paraId="583898D0" w14:textId="1652A558" w:rsidR="00D514CB" w:rsidRDefault="00D514CB" w:rsidP="008A284C">
      <w:pPr>
        <w:rPr>
          <w:rFonts w:cstheme="minorHAnsi"/>
          <w:b/>
          <w:sz w:val="24"/>
          <w:szCs w:val="24"/>
        </w:rPr>
      </w:pPr>
    </w:p>
    <w:p w14:paraId="7B9DE66D" w14:textId="4DCA6A72" w:rsidR="0008229E" w:rsidRDefault="0008229E" w:rsidP="008A284C">
      <w:pPr>
        <w:rPr>
          <w:rFonts w:cstheme="minorHAnsi"/>
          <w:b/>
          <w:sz w:val="24"/>
          <w:szCs w:val="24"/>
        </w:rPr>
      </w:pPr>
    </w:p>
    <w:p w14:paraId="6962834F" w14:textId="77777777" w:rsidR="002021D3" w:rsidRDefault="002021D3" w:rsidP="008A284C">
      <w:pPr>
        <w:rPr>
          <w:rFonts w:cstheme="minorHAnsi"/>
          <w:b/>
          <w:sz w:val="24"/>
          <w:szCs w:val="24"/>
        </w:rPr>
      </w:pPr>
    </w:p>
    <w:p w14:paraId="0E4B4319" w14:textId="77777777" w:rsidR="00D01673" w:rsidRPr="00730657" w:rsidRDefault="00D01673" w:rsidP="008A284C">
      <w:pPr>
        <w:rPr>
          <w:rFonts w:cstheme="minorHAnsi"/>
          <w:b/>
          <w:sz w:val="24"/>
          <w:szCs w:val="24"/>
        </w:rPr>
      </w:pPr>
    </w:p>
    <w:p w14:paraId="42E4B910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1DEBC88E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4D9EE9E2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0881742B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17EFF18C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34F6E9DD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040F2AF5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08E9C5AC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3D862367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1BC0259D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1BEAA609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08461282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66595348" w14:textId="77777777" w:rsidR="006D06B2" w:rsidRDefault="006D06B2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8"/>
          <w:szCs w:val="28"/>
          <w:lang w:bidi="th-TH"/>
        </w:rPr>
      </w:pPr>
    </w:p>
    <w:p w14:paraId="02D2B238" w14:textId="05EA6065" w:rsidR="00C26081" w:rsidRPr="002365B6" w:rsidRDefault="00C26081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/>
          <w:sz w:val="28"/>
          <w:szCs w:val="28"/>
          <w:lang w:bidi="th-TH"/>
        </w:rPr>
      </w:pPr>
      <w:proofErr w:type="spellStart"/>
      <w:r w:rsidRPr="002365B6">
        <w:rPr>
          <w:rFonts w:eastAsiaTheme="minorHAnsi"/>
          <w:b/>
          <w:bCs/>
          <w:color w:val="000000"/>
          <w:sz w:val="28"/>
          <w:szCs w:val="28"/>
          <w:lang w:bidi="th-TH"/>
        </w:rPr>
        <w:t>Інформація</w:t>
      </w:r>
      <w:proofErr w:type="spellEnd"/>
      <w:r w:rsidRPr="002365B6">
        <w:rPr>
          <w:rFonts w:eastAsiaTheme="minorHAnsi"/>
          <w:b/>
          <w:bCs/>
          <w:color w:val="000000"/>
          <w:sz w:val="28"/>
          <w:szCs w:val="28"/>
          <w:lang w:bidi="th-TH"/>
        </w:rPr>
        <w:t xml:space="preserve"> </w:t>
      </w:r>
      <w:proofErr w:type="spellStart"/>
      <w:r w:rsidRPr="002365B6">
        <w:rPr>
          <w:rFonts w:eastAsiaTheme="minorHAnsi"/>
          <w:b/>
          <w:bCs/>
          <w:color w:val="000000"/>
          <w:sz w:val="28"/>
          <w:szCs w:val="28"/>
          <w:lang w:bidi="th-TH"/>
        </w:rPr>
        <w:t>для</w:t>
      </w:r>
      <w:proofErr w:type="spellEnd"/>
      <w:r w:rsidRPr="002365B6">
        <w:rPr>
          <w:rFonts w:eastAsiaTheme="minorHAnsi"/>
          <w:b/>
          <w:bCs/>
          <w:color w:val="000000"/>
          <w:sz w:val="28"/>
          <w:szCs w:val="28"/>
          <w:lang w:bidi="th-TH"/>
        </w:rPr>
        <w:t xml:space="preserve"> </w:t>
      </w:r>
      <w:proofErr w:type="spellStart"/>
      <w:r w:rsidRPr="002365B6">
        <w:rPr>
          <w:rFonts w:eastAsiaTheme="minorHAnsi"/>
          <w:b/>
          <w:bCs/>
          <w:color w:val="000000"/>
          <w:sz w:val="28"/>
          <w:szCs w:val="28"/>
          <w:lang w:bidi="th-TH"/>
        </w:rPr>
        <w:t>батьків</w:t>
      </w:r>
      <w:proofErr w:type="spellEnd"/>
    </w:p>
    <w:p w14:paraId="680BC890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/>
          <w:sz w:val="23"/>
          <w:szCs w:val="23"/>
          <w:lang w:bidi="th-TH"/>
        </w:rPr>
      </w:pPr>
      <w:r w:rsidRPr="002365B6">
        <w:rPr>
          <w:rFonts w:eastAsiaTheme="minorHAnsi"/>
          <w:b/>
          <w:bCs/>
          <w:color w:val="000000"/>
          <w:sz w:val="23"/>
          <w:szCs w:val="23"/>
          <w:lang w:bidi="th-TH"/>
        </w:rPr>
        <w:t>(Будь ласка, візьміть з собою інформаційний листок для батьків/опікунів та правила внутрішнього розпорядку і зберігайте їх протягом усього табору).</w:t>
      </w:r>
    </w:p>
    <w:p w14:paraId="271A1B53" w14:textId="77777777" w:rsidR="00C26081" w:rsidRPr="002365B6" w:rsidRDefault="00C26081" w:rsidP="00C2608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/>
          <w:sz w:val="23"/>
          <w:szCs w:val="23"/>
          <w:lang w:bidi="th-TH"/>
        </w:rPr>
      </w:pPr>
    </w:p>
    <w:p w14:paraId="2F9715EC" w14:textId="77777777" w:rsidR="00C26081" w:rsidRPr="002365B6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bidi="th-TH"/>
        </w:rPr>
      </w:pPr>
      <w:r w:rsidRPr="00730657">
        <w:rPr>
          <w:rFonts w:cstheme="minorHAnsi"/>
          <w:sz w:val="24"/>
          <w:szCs w:val="24"/>
        </w:rPr>
        <w:t>Kesztyűgyár Közösségi Ház (KKH)</w:t>
      </w:r>
      <w:r>
        <w:rPr>
          <w:rFonts w:cstheme="minorHAnsi"/>
          <w:sz w:val="24"/>
          <w:szCs w:val="24"/>
          <w:lang w:val="uk-UA"/>
        </w:rPr>
        <w:t xml:space="preserve"> </w:t>
      </w:r>
      <w:r w:rsidRPr="002365B6">
        <w:rPr>
          <w:rFonts w:eastAsiaTheme="minorHAnsi"/>
          <w:color w:val="000000"/>
          <w:sz w:val="23"/>
          <w:szCs w:val="23"/>
          <w:lang w:bidi="th-TH"/>
        </w:rPr>
        <w:t xml:space="preserve">в </w:t>
      </w:r>
      <w:r w:rsidRPr="002365B6">
        <w:rPr>
          <w:rFonts w:eastAsiaTheme="minorHAnsi"/>
          <w:b/>
          <w:bCs/>
          <w:color w:val="000000"/>
          <w:sz w:val="23"/>
          <w:szCs w:val="23"/>
          <w:lang w:bidi="th-TH"/>
        </w:rPr>
        <w:t xml:space="preserve">Йожефвароші </w:t>
      </w:r>
      <w:r w:rsidRPr="002365B6">
        <w:rPr>
          <w:rFonts w:eastAsiaTheme="minorHAnsi"/>
          <w:color w:val="000000"/>
          <w:sz w:val="23"/>
          <w:szCs w:val="23"/>
          <w:lang w:bidi="th-TH"/>
        </w:rPr>
        <w:t xml:space="preserve">організовує літній денний табір для </w:t>
      </w:r>
      <w:r w:rsidRPr="002365B6">
        <w:rPr>
          <w:rFonts w:eastAsiaTheme="minorHAnsi"/>
          <w:b/>
          <w:bCs/>
          <w:color w:val="000000"/>
          <w:sz w:val="23"/>
          <w:szCs w:val="23"/>
          <w:lang w:bidi="th-TH"/>
        </w:rPr>
        <w:t xml:space="preserve">дітей віком від 7 до 14 років, які проживають у Йожефвароші або відвідують початкову школу в Йожефвароші. </w:t>
      </w:r>
    </w:p>
    <w:p w14:paraId="5230BF3F" w14:textId="77777777" w:rsidR="00C26081" w:rsidRPr="00730657" w:rsidRDefault="00C26081" w:rsidP="00C260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65B6">
        <w:rPr>
          <w:rFonts w:eastAsiaTheme="minorHAnsi"/>
          <w:b/>
          <w:bCs/>
          <w:color w:val="000000"/>
          <w:sz w:val="23"/>
          <w:szCs w:val="23"/>
          <w:lang w:bidi="th-TH"/>
        </w:rPr>
        <w:t>Табір проходить в</w:t>
      </w:r>
      <w:r w:rsidRPr="00C26081">
        <w:rPr>
          <w:rFonts w:eastAsiaTheme="minorHAnsi"/>
          <w:b/>
          <w:bCs/>
          <w:color w:val="000000"/>
          <w:sz w:val="23"/>
          <w:szCs w:val="23"/>
          <w:lang w:bidi="th-TH"/>
        </w:rPr>
        <w:t>:</w:t>
      </w:r>
      <w:r w:rsidRPr="002365B6">
        <w:rPr>
          <w:rFonts w:eastAsiaTheme="minorHAnsi"/>
          <w:b/>
          <w:bCs/>
          <w:color w:val="000000"/>
          <w:sz w:val="23"/>
          <w:szCs w:val="23"/>
          <w:lang w:bidi="th-TH"/>
        </w:rPr>
        <w:t xml:space="preserve"> </w:t>
      </w:r>
      <w:r w:rsidRPr="00730657">
        <w:rPr>
          <w:rFonts w:cstheme="minorHAnsi"/>
          <w:bCs/>
          <w:color w:val="000000"/>
          <w:sz w:val="24"/>
          <w:szCs w:val="24"/>
        </w:rPr>
        <w:t>Orczy-kert, Ludovika Campus</w:t>
      </w:r>
    </w:p>
    <w:p w14:paraId="5CA76DB6" w14:textId="602C43A1" w:rsidR="00C26081" w:rsidRPr="002365B6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2365B6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Табір проводиться з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:</w:t>
      </w:r>
      <w:r w:rsidRPr="002365B6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  <w:r w:rsidRPr="002365B6">
        <w:rPr>
          <w:rFonts w:eastAsiaTheme="minorHAnsi"/>
          <w:color w:val="000000"/>
          <w:sz w:val="23"/>
          <w:szCs w:val="23"/>
          <w:lang w:val="ru-RU" w:bidi="th-TH"/>
        </w:rPr>
        <w:t xml:space="preserve">19.06.2023 по 25.08.2023 щотижневими ротаціями. Ви можете подати заявку на </w:t>
      </w:r>
      <w:r>
        <w:rPr>
          <w:rFonts w:eastAsiaTheme="minorHAnsi"/>
          <w:color w:val="000000"/>
          <w:sz w:val="23"/>
          <w:szCs w:val="23"/>
          <w:lang w:val="ru-RU" w:bidi="th-TH"/>
        </w:rPr>
        <w:t>де</w:t>
      </w:r>
      <w:r w:rsidRPr="002365B6">
        <w:rPr>
          <w:rFonts w:eastAsiaTheme="minorHAnsi"/>
          <w:color w:val="000000"/>
          <w:sz w:val="23"/>
          <w:szCs w:val="23"/>
          <w:lang w:val="ru-RU" w:bidi="th-TH"/>
        </w:rPr>
        <w:t xml:space="preserve">кілька </w:t>
      </w:r>
      <w:r>
        <w:rPr>
          <w:rFonts w:eastAsiaTheme="minorHAnsi"/>
          <w:color w:val="000000"/>
          <w:sz w:val="23"/>
          <w:szCs w:val="23"/>
          <w:lang w:val="ru-RU" w:bidi="th-TH"/>
        </w:rPr>
        <w:t>турів.</w:t>
      </w:r>
    </w:p>
    <w:p w14:paraId="49C8503F" w14:textId="0F683BBA" w:rsidR="00C26081" w:rsidRPr="002365B6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2365B6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Розклад роботи табору: </w:t>
      </w:r>
      <w:r w:rsidR="00FA03BB">
        <w:rPr>
          <w:rFonts w:eastAsiaTheme="minorHAnsi"/>
          <w:color w:val="000000"/>
          <w:sz w:val="23"/>
          <w:szCs w:val="23"/>
          <w:lang w:val="ru-RU" w:bidi="th-TH"/>
        </w:rPr>
        <w:t>початок прийому дітей</w:t>
      </w:r>
      <w:r w:rsidRPr="002365B6">
        <w:rPr>
          <w:rFonts w:eastAsiaTheme="minorHAnsi"/>
          <w:color w:val="000000"/>
          <w:sz w:val="23"/>
          <w:szCs w:val="23"/>
          <w:lang w:val="ru-RU" w:bidi="th-TH"/>
        </w:rPr>
        <w:t>:</w:t>
      </w:r>
      <w:r w:rsidRPr="002365B6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  <w:r w:rsidRPr="002365B6">
        <w:rPr>
          <w:rFonts w:eastAsiaTheme="minorHAnsi"/>
          <w:color w:val="000000"/>
          <w:sz w:val="23"/>
          <w:szCs w:val="23"/>
          <w:lang w:val="ru-RU" w:bidi="th-TH"/>
        </w:rPr>
        <w:t xml:space="preserve">7.00-8.00, </w:t>
      </w:r>
      <w:r w:rsidR="00FA03BB">
        <w:rPr>
          <w:rFonts w:eastAsiaTheme="minorHAnsi"/>
          <w:color w:val="000000"/>
          <w:sz w:val="23"/>
          <w:szCs w:val="23"/>
          <w:lang w:val="ru-RU" w:bidi="th-TH"/>
        </w:rPr>
        <w:t xml:space="preserve">загальний </w:t>
      </w:r>
      <w:r w:rsidRPr="002365B6">
        <w:rPr>
          <w:rFonts w:eastAsiaTheme="minorHAnsi"/>
          <w:color w:val="000000"/>
          <w:sz w:val="23"/>
          <w:szCs w:val="23"/>
          <w:lang w:val="ru-RU" w:bidi="th-TH"/>
        </w:rPr>
        <w:t xml:space="preserve">збір: 8.00-8.30, сніданок: 8.30-9.30, ранкові заняття: 9.30-13.00, обід: 13.00-14.00, післяобідні заняття: 14.00-16.00, полуденок; 15.00-16.00. </w:t>
      </w:r>
    </w:p>
    <w:p w14:paraId="59A57538" w14:textId="77777777" w:rsid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79F96BB2" w14:textId="7FD14B33" w:rsid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Вартість харчування</w:t>
      </w:r>
      <w:r w:rsidR="005B14FA">
        <w:rPr>
          <w:rFonts w:eastAsiaTheme="minorHAnsi"/>
          <w:color w:val="000000"/>
          <w:sz w:val="23"/>
          <w:szCs w:val="23"/>
          <w:lang w:val="ru-RU" w:bidi="th-TH"/>
        </w:rPr>
        <w:t xml:space="preserve"> - 1400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 фт/день за 3-разове харчування. Можна замовити дієтичне харчування та харчування для людей з харчовою алергією. Діти, які отримують регулярну допомогу на охорону дитинства (</w:t>
      </w:r>
      <w:r w:rsidRPr="00C26081">
        <w:rPr>
          <w:rFonts w:eastAsiaTheme="minorHAnsi"/>
          <w:color w:val="000000"/>
          <w:sz w:val="23"/>
          <w:szCs w:val="23"/>
          <w:lang w:val="en-US" w:bidi="th-TH"/>
        </w:rPr>
        <w:t>RGYK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>), малозабезпечені діти (</w:t>
      </w:r>
      <w:r w:rsidRPr="00C26081">
        <w:rPr>
          <w:rFonts w:eastAsiaTheme="minorHAnsi"/>
          <w:color w:val="000000"/>
          <w:sz w:val="23"/>
          <w:szCs w:val="23"/>
          <w:lang w:val="en-US" w:bidi="th-TH"/>
        </w:rPr>
        <w:t>HH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) та діти з множинними вадами мають право на шкільну знижку, для чого необхідне дійсне </w:t>
      </w: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рішення опікунської ради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або </w:t>
      </w: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довідка зі школи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(остання є додатком до анкети). </w:t>
      </w:r>
    </w:p>
    <w:p w14:paraId="6F23B5EA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70A58711" w14:textId="4806CB77" w:rsid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3"/>
          <w:szCs w:val="23"/>
          <w:lang w:val="ru-RU" w:bidi="th-TH"/>
        </w:rPr>
      </w:pP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Табір не має інших витрат. </w:t>
      </w:r>
    </w:p>
    <w:p w14:paraId="47B87F01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193B9DAD" w14:textId="0BED1CFD" w:rsid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Програми: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>декоративно-прикладне</w:t>
      </w: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мистецтво, танці, малювання, живопис, спорт, екскурсії, вікторини, настільні ігри, театральне мистецтво, жонглювання, музика та інші цікаві заняття </w:t>
      </w:r>
    </w:p>
    <w:p w14:paraId="227DBE4C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1F1CAB20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Що дітям варто взяти з собою: </w:t>
      </w:r>
    </w:p>
    <w:p w14:paraId="29DDA3B9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th-TH"/>
        </w:rPr>
        <w:t xml:space="preserve">-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одяг та взуття відповідно до погоди (дощовик на випадок дощу) </w:t>
      </w:r>
    </w:p>
    <w:p w14:paraId="36DEB36B" w14:textId="41497EFE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th-TH"/>
        </w:rPr>
        <w:t xml:space="preserve">- </w:t>
      </w:r>
      <w:r>
        <w:rPr>
          <w:rFonts w:eastAsiaTheme="minorHAnsi"/>
          <w:color w:val="000000"/>
          <w:sz w:val="23"/>
          <w:szCs w:val="23"/>
          <w:lang w:val="uk-UA" w:bidi="th-TH"/>
        </w:rPr>
        <w:t>пляшка для води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 з ім'ям </w:t>
      </w:r>
    </w:p>
    <w:p w14:paraId="1895E717" w14:textId="0F5CB562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th-TH"/>
        </w:rPr>
        <w:t xml:space="preserve">- </w:t>
      </w:r>
      <w:r>
        <w:rPr>
          <w:rFonts w:eastAsiaTheme="minorHAnsi"/>
          <w:color w:val="000000"/>
          <w:sz w:val="23"/>
          <w:szCs w:val="23"/>
          <w:lang w:val="ru-RU" w:bidi="th-TH"/>
        </w:rPr>
        <w:t>шапка/капелюх від сонця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 </w:t>
      </w:r>
    </w:p>
    <w:p w14:paraId="49CF2151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th-TH"/>
        </w:rPr>
        <w:t xml:space="preserve">-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плавальне спорядження </w:t>
      </w:r>
    </w:p>
    <w:p w14:paraId="2A3DF09A" w14:textId="0B16B515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ascii="Times New Roman" w:eastAsiaTheme="minorHAnsi" w:hAnsi="Times New Roman" w:cs="Times New Roman"/>
          <w:color w:val="000000"/>
          <w:sz w:val="23"/>
          <w:szCs w:val="23"/>
          <w:lang w:val="ru-RU" w:bidi="th-TH"/>
        </w:rPr>
        <w:t xml:space="preserve">-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>на екскурсі</w:t>
      </w:r>
      <w:r>
        <w:rPr>
          <w:rFonts w:eastAsiaTheme="minorHAnsi"/>
          <w:color w:val="000000"/>
          <w:sz w:val="23"/>
          <w:szCs w:val="23"/>
          <w:lang w:val="uk-UA" w:bidi="th-TH"/>
        </w:rPr>
        <w:t>ї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 необхідно </w:t>
      </w:r>
      <w:r>
        <w:rPr>
          <w:rFonts w:eastAsiaTheme="minorHAnsi"/>
          <w:color w:val="000000"/>
          <w:sz w:val="23"/>
          <w:szCs w:val="23"/>
          <w:lang w:val="ru-RU" w:bidi="th-TH"/>
        </w:rPr>
        <w:t>взувати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 закрите взуття і </w:t>
      </w:r>
      <w:r>
        <w:rPr>
          <w:rFonts w:eastAsiaTheme="minorHAnsi"/>
          <w:color w:val="000000"/>
          <w:sz w:val="23"/>
          <w:szCs w:val="23"/>
          <w:lang w:val="ru-RU" w:bidi="th-TH"/>
        </w:rPr>
        <w:t xml:space="preserve">брати з собою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рюкзак, </w:t>
      </w:r>
      <w:r>
        <w:rPr>
          <w:rFonts w:eastAsiaTheme="minorHAnsi"/>
          <w:color w:val="000000"/>
          <w:sz w:val="23"/>
          <w:szCs w:val="23"/>
          <w:lang w:val="ru-RU" w:bidi="th-TH"/>
        </w:rPr>
        <w:t>щоб покласти в нього бутерброди, які будуть видаватись на цілоденні екскурсії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. </w:t>
      </w:r>
    </w:p>
    <w:p w14:paraId="2544050F" w14:textId="77777777" w:rsidR="00C26081" w:rsidRPr="00C26081" w:rsidRDefault="00C26081" w:rsidP="00C26081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60B8E67D" w14:textId="119C7193" w:rsidR="006447DA" w:rsidRDefault="00C26081" w:rsidP="00C26081">
      <w:pPr>
        <w:spacing w:line="240" w:lineRule="auto"/>
        <w:jc w:val="both"/>
        <w:rPr>
          <w:rFonts w:eastAsiaTheme="minorHAnsi"/>
          <w:color w:val="000000"/>
          <w:sz w:val="23"/>
          <w:szCs w:val="23"/>
          <w:lang w:val="ru-RU" w:bidi="th-TH"/>
        </w:rPr>
      </w:pP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У таборі можуть брати участь лише здорові діти, які не мають жодних симптомів захворювання і почуваються добре. У випадку, якщо дитина виявляє симптоми хвороби, вожатий може відмовити їй в участі в таборі. Участь у таборі можлива за умови </w:t>
      </w: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підписання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та заповнення </w:t>
      </w:r>
      <w:r w:rsidRPr="00C26081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декларації про стан здоров'я в </w:t>
      </w:r>
      <w:r w:rsidRPr="00C26081">
        <w:rPr>
          <w:rFonts w:eastAsiaTheme="minorHAnsi"/>
          <w:color w:val="000000"/>
          <w:sz w:val="23"/>
          <w:szCs w:val="23"/>
          <w:lang w:val="ru-RU" w:bidi="th-TH"/>
        </w:rPr>
        <w:t xml:space="preserve">перший день табору, яка буде видана вам на місці. </w:t>
      </w:r>
    </w:p>
    <w:p w14:paraId="7FA0D5F7" w14:textId="03545D1F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3"/>
          <w:szCs w:val="23"/>
          <w:lang w:val="ru-RU" w:bidi="th-TH"/>
        </w:rPr>
      </w:pPr>
      <w:r w:rsidRPr="006447DA">
        <w:rPr>
          <w:rFonts w:eastAsiaTheme="minorHAnsi"/>
          <w:color w:val="000000"/>
          <w:sz w:val="23"/>
          <w:szCs w:val="23"/>
          <w:lang w:val="ru-RU" w:bidi="th-TH"/>
        </w:rPr>
        <w:t xml:space="preserve">Заявки приймаються в порядку живої черги. Заявка повинна бути подана </w:t>
      </w:r>
      <w:r w:rsidRPr="006447DA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до 12.00 в середу тижня, що передує туру</w:t>
      </w:r>
      <w:r w:rsidRPr="006447DA">
        <w:rPr>
          <w:rFonts w:eastAsiaTheme="minorHAnsi"/>
          <w:color w:val="000000"/>
          <w:sz w:val="23"/>
          <w:szCs w:val="23"/>
          <w:lang w:val="ru-RU" w:bidi="th-TH"/>
        </w:rPr>
        <w:t xml:space="preserve">. </w:t>
      </w:r>
      <w:r w:rsidRPr="006447DA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Зверніть увагу, що це також остання дата оплати за обіди (див. Інформацію про харчування)! </w:t>
      </w:r>
    </w:p>
    <w:p w14:paraId="5685258F" w14:textId="77777777" w:rsidR="002021D3" w:rsidRPr="006447DA" w:rsidRDefault="002021D3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583D630F" w14:textId="39BDDC2F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6447DA">
        <w:rPr>
          <w:rFonts w:eastAsiaTheme="minorHAnsi"/>
          <w:color w:val="000000"/>
          <w:sz w:val="23"/>
          <w:szCs w:val="23"/>
          <w:lang w:val="ru-RU" w:bidi="th-TH"/>
        </w:rPr>
        <w:t xml:space="preserve">Батьки несуть відповідальність за будь-яку шкоду, заподіяну навмисно дитиною під час перебування в таборі. </w:t>
      </w:r>
    </w:p>
    <w:p w14:paraId="43B4D15D" w14:textId="0AD0B1E8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0345D1F3" w14:textId="28940164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19BA8853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460E19E1" w14:textId="597A0B88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6447DA">
        <w:rPr>
          <w:rFonts w:eastAsiaTheme="minorHAnsi"/>
          <w:color w:val="000000"/>
          <w:sz w:val="23"/>
          <w:szCs w:val="23"/>
          <w:lang w:val="ru-RU" w:bidi="th-TH"/>
        </w:rPr>
        <w:t>Ми не несемо відповідальності за будь-які цінні речі, принесені дитиною до табору (наприклад, мобільний телефон, фотоапарат, музичний плеєр тощо).</w:t>
      </w:r>
    </w:p>
    <w:p w14:paraId="3A19493B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2603A801" w14:textId="771B3AB1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  <w:r w:rsidRPr="006447DA">
        <w:rPr>
          <w:rFonts w:eastAsiaTheme="minorHAnsi"/>
          <w:color w:val="000000"/>
          <w:sz w:val="23"/>
          <w:szCs w:val="23"/>
          <w:lang w:val="en-US" w:bidi="th-TH"/>
        </w:rPr>
        <w:t>J</w:t>
      </w:r>
      <w:r w:rsidRPr="006447DA">
        <w:rPr>
          <w:rFonts w:eastAsiaTheme="minorHAnsi"/>
          <w:color w:val="000000"/>
          <w:sz w:val="23"/>
          <w:szCs w:val="23"/>
          <w:lang w:val="ru-RU" w:bidi="th-TH"/>
        </w:rPr>
        <w:t>ó</w:t>
      </w:r>
      <w:proofErr w:type="spellStart"/>
      <w:r w:rsidRPr="006447DA">
        <w:rPr>
          <w:rFonts w:eastAsiaTheme="minorHAnsi"/>
          <w:color w:val="000000"/>
          <w:sz w:val="23"/>
          <w:szCs w:val="23"/>
          <w:lang w:val="en-US" w:bidi="th-TH"/>
        </w:rPr>
        <w:t>zsefv</w:t>
      </w:r>
      <w:proofErr w:type="spellEnd"/>
      <w:r w:rsidRPr="006447DA">
        <w:rPr>
          <w:rFonts w:eastAsiaTheme="minorHAnsi"/>
          <w:color w:val="000000"/>
          <w:sz w:val="23"/>
          <w:szCs w:val="23"/>
          <w:lang w:val="ru-RU" w:bidi="th-TH"/>
        </w:rPr>
        <w:t>á</w:t>
      </w:r>
      <w:proofErr w:type="spellStart"/>
      <w:r w:rsidRPr="006447DA">
        <w:rPr>
          <w:rFonts w:eastAsiaTheme="minorHAnsi"/>
          <w:color w:val="000000"/>
          <w:sz w:val="23"/>
          <w:szCs w:val="23"/>
          <w:lang w:val="en-US" w:bidi="th-TH"/>
        </w:rPr>
        <w:t>ros</w:t>
      </w:r>
      <w:proofErr w:type="spellEnd"/>
      <w:r w:rsidRPr="006447DA">
        <w:rPr>
          <w:rFonts w:eastAsiaTheme="minorHAnsi"/>
          <w:color w:val="000000"/>
          <w:sz w:val="23"/>
          <w:szCs w:val="23"/>
          <w:lang w:val="ru-RU" w:bidi="th-TH"/>
        </w:rPr>
        <w:t xml:space="preserve"> </w:t>
      </w:r>
      <w:r w:rsidRPr="006447DA">
        <w:rPr>
          <w:rFonts w:eastAsiaTheme="minorHAnsi"/>
          <w:color w:val="000000"/>
          <w:sz w:val="23"/>
          <w:szCs w:val="23"/>
          <w:lang w:val="en-US" w:bidi="th-TH"/>
        </w:rPr>
        <w:t>Nonprofit</w:t>
      </w:r>
      <w:r w:rsidRPr="006447DA">
        <w:rPr>
          <w:rFonts w:eastAsiaTheme="minorHAnsi"/>
          <w:color w:val="000000"/>
          <w:sz w:val="23"/>
          <w:szCs w:val="23"/>
          <w:lang w:val="ru-RU" w:bidi="th-TH"/>
        </w:rPr>
        <w:t xml:space="preserve"> </w:t>
      </w:r>
      <w:r w:rsidRPr="006447DA">
        <w:rPr>
          <w:rFonts w:eastAsiaTheme="minorHAnsi"/>
          <w:color w:val="000000"/>
          <w:sz w:val="23"/>
          <w:szCs w:val="23"/>
          <w:lang w:val="en-US" w:bidi="th-TH"/>
        </w:rPr>
        <w:t>Ltd</w:t>
      </w:r>
      <w:r w:rsidRPr="006447DA">
        <w:rPr>
          <w:rFonts w:eastAsiaTheme="minorHAnsi"/>
          <w:color w:val="000000"/>
          <w:sz w:val="23"/>
          <w:szCs w:val="23"/>
          <w:lang w:val="ru-RU" w:bidi="th-TH"/>
        </w:rPr>
        <w:t>. при обробці даних діє відповідно до правил Регламенту 2016/697 Європейського Парламенту та Ради (</w:t>
      </w:r>
      <w:r w:rsidRPr="006447DA">
        <w:rPr>
          <w:rFonts w:eastAsiaTheme="minorHAnsi"/>
          <w:color w:val="000000"/>
          <w:sz w:val="23"/>
          <w:szCs w:val="23"/>
          <w:lang w:val="en-US" w:bidi="th-TH"/>
        </w:rPr>
        <w:t>GDPR</w:t>
      </w:r>
      <w:r w:rsidRPr="006447DA">
        <w:rPr>
          <w:rFonts w:eastAsiaTheme="minorHAnsi"/>
          <w:color w:val="000000"/>
          <w:sz w:val="23"/>
          <w:szCs w:val="23"/>
          <w:lang w:val="ru-RU" w:bidi="th-TH"/>
        </w:rPr>
        <w:t xml:space="preserve">). </w:t>
      </w:r>
    </w:p>
    <w:p w14:paraId="6AA78578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7550EAFA" w14:textId="0CCDF445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3"/>
          <w:szCs w:val="23"/>
          <w:lang w:val="ru-RU" w:bidi="th-TH"/>
        </w:rPr>
      </w:pPr>
      <w:r w:rsidRPr="006447DA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Зверніть увагу, шановні батьки, що для того, щоб ваша дитина почала відвідувати табір, необхідна підписана батьківська заява, датована першим днем кожно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го туру!</w:t>
      </w:r>
      <w:r w:rsidRPr="006447DA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Заява батьків додається до аплікаційної форми. Для наступних </w:t>
      </w:r>
      <w:r>
        <w:rPr>
          <w:rFonts w:eastAsiaTheme="minorHAnsi"/>
          <w:b/>
          <w:bCs/>
          <w:color w:val="000000"/>
          <w:sz w:val="23"/>
          <w:szCs w:val="23"/>
          <w:lang w:val="ru-RU" w:bidi="th-TH"/>
        </w:rPr>
        <w:t>турів</w:t>
      </w:r>
      <w:r w:rsidRPr="006447DA">
        <w:rPr>
          <w:rFonts w:eastAsiaTheme="minorHAnsi"/>
          <w:b/>
          <w:bCs/>
          <w:color w:val="000000"/>
          <w:sz w:val="23"/>
          <w:szCs w:val="23"/>
          <w:lang w:val="ru-RU" w:bidi="th-TH"/>
        </w:rPr>
        <w:t xml:space="preserve"> ви можете попросити бланк у вожатого табору. </w:t>
      </w:r>
    </w:p>
    <w:p w14:paraId="5420A9AC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5D73C5A3" w14:textId="752E541D" w:rsidR="006447DA" w:rsidRDefault="006447DA" w:rsidP="006447D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i/>
          <w:iCs/>
          <w:color w:val="000000"/>
          <w:sz w:val="28"/>
          <w:szCs w:val="28"/>
          <w:lang w:val="ru-RU" w:bidi="th-TH"/>
        </w:rPr>
      </w:pPr>
      <w:r w:rsidRPr="006447DA">
        <w:rPr>
          <w:rFonts w:eastAsiaTheme="minorHAnsi"/>
          <w:b/>
          <w:bCs/>
          <w:i/>
          <w:iCs/>
          <w:color w:val="000000"/>
          <w:sz w:val="28"/>
          <w:szCs w:val="28"/>
          <w:lang w:val="ru-RU" w:bidi="th-TH"/>
        </w:rPr>
        <w:t>ІНФОРМАЦІЯ ПРО ХАРЧУВАННЯ</w:t>
      </w:r>
    </w:p>
    <w:p w14:paraId="0D5DDF23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000000"/>
          <w:sz w:val="28"/>
          <w:szCs w:val="28"/>
          <w:lang w:val="ru-RU" w:bidi="th-TH"/>
        </w:rPr>
      </w:pPr>
    </w:p>
    <w:p w14:paraId="3D71E7CA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val="ru-RU" w:bidi="th-TH"/>
        </w:rPr>
      </w:pP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Оплата та скасування харчування: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Вартість харчування: 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2000 форинтів на день (3-разове харчування).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Можна замовити дієтичне харчування та харчування для людей з харчовою алергією. </w:t>
      </w:r>
    </w:p>
    <w:p w14:paraId="55D60799" w14:textId="65460C44" w:rsid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val="ru-RU" w:bidi="th-TH"/>
        </w:rPr>
      </w:pPr>
      <w:r w:rsidRPr="006447DA">
        <w:rPr>
          <w:rFonts w:eastAsiaTheme="minorHAnsi"/>
          <w:color w:val="000000"/>
          <w:sz w:val="28"/>
          <w:szCs w:val="28"/>
          <w:lang w:val="ru-RU" w:bidi="th-TH"/>
        </w:rPr>
        <w:t>Діти, які отримують регулярну допомогу на охорону дитинства (</w:t>
      </w:r>
      <w:r w:rsidRPr="006447DA">
        <w:rPr>
          <w:rFonts w:eastAsiaTheme="minorHAnsi"/>
          <w:color w:val="000000"/>
          <w:sz w:val="28"/>
          <w:szCs w:val="28"/>
          <w:lang w:val="en-US" w:bidi="th-TH"/>
        </w:rPr>
        <w:t>RGYK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>), малозабезпечені діти (</w:t>
      </w:r>
      <w:r w:rsidRPr="006447DA">
        <w:rPr>
          <w:rFonts w:eastAsiaTheme="minorHAnsi"/>
          <w:color w:val="000000"/>
          <w:sz w:val="28"/>
          <w:szCs w:val="28"/>
          <w:lang w:val="en-US" w:bidi="th-TH"/>
        </w:rPr>
        <w:t>HH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) та діти з множинними вадами мають право на шкільну знижку, для чого необхідно мати 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дійсне рішення органу опіки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або 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довідку зі школи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(у додатку!). </w:t>
      </w:r>
    </w:p>
    <w:p w14:paraId="4B5182A4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bidi="th-TH"/>
        </w:rPr>
      </w:pPr>
    </w:p>
    <w:p w14:paraId="0EEE62E9" w14:textId="77777777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val="ru-RU" w:bidi="th-TH"/>
        </w:rPr>
      </w:pP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Харчування можна оплатити за тиждень до обраної ротації в наступні дати </w:t>
      </w:r>
      <w:r w:rsidRPr="006447DA">
        <w:rPr>
          <w:rFonts w:eastAsiaTheme="minorHAnsi"/>
          <w:color w:val="000000"/>
          <w:lang w:val="ru-RU" w:bidi="th-TH"/>
        </w:rPr>
        <w:t>(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можна оплатити кілька тижнів одночасно): </w:t>
      </w:r>
    </w:p>
    <w:p w14:paraId="01D32FBD" w14:textId="1C9FE655" w:rsidR="006447DA" w:rsidRPr="00730657" w:rsidRDefault="006447DA" w:rsidP="006447DA">
      <w:pPr>
        <w:spacing w:after="0" w:line="240" w:lineRule="auto"/>
        <w:jc w:val="both"/>
        <w:rPr>
          <w:rFonts w:eastAsia="Arial Narrow" w:cstheme="minorHAnsi"/>
          <w:b/>
          <w:sz w:val="28"/>
          <w:szCs w:val="28"/>
        </w:rPr>
      </w:pP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щопонеділка, між 15</w:t>
      </w:r>
      <w:r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.00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-17</w:t>
      </w:r>
      <w:r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.00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 годинами </w:t>
      </w:r>
      <w:r>
        <w:rPr>
          <w:rFonts w:eastAsiaTheme="minorHAnsi"/>
          <w:b/>
          <w:bCs/>
          <w:color w:val="000000"/>
          <w:sz w:val="28"/>
          <w:szCs w:val="28"/>
          <w:lang w:val="uk-UA" w:bidi="th-TH"/>
        </w:rPr>
        <w:t>в самому таборі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 (</w:t>
      </w:r>
      <w:r w:rsidRPr="00730657">
        <w:rPr>
          <w:rFonts w:eastAsia="Arial Narrow" w:cstheme="minorHAnsi"/>
          <w:b/>
          <w:sz w:val="28"/>
          <w:szCs w:val="28"/>
        </w:rPr>
        <w:t>Ludovika Campus Oktatási Központ)</w:t>
      </w:r>
    </w:p>
    <w:p w14:paraId="6A552E74" w14:textId="1DDB2221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8"/>
          <w:szCs w:val="28"/>
          <w:lang w:bidi="th-TH"/>
        </w:rPr>
      </w:pPr>
    </w:p>
    <w:p w14:paraId="4CBA7953" w14:textId="30F3396E" w:rsidR="006447DA" w:rsidRPr="00730657" w:rsidRDefault="006447DA" w:rsidP="006447DA">
      <w:pPr>
        <w:spacing w:after="0" w:line="240" w:lineRule="auto"/>
        <w:jc w:val="both"/>
        <w:rPr>
          <w:rFonts w:eastAsia="Arial Narrow" w:cstheme="minorHAnsi"/>
          <w:b/>
          <w:sz w:val="28"/>
          <w:szCs w:val="28"/>
        </w:rPr>
      </w:pPr>
      <w:r w:rsidRPr="006447DA">
        <w:rPr>
          <w:rFonts w:eastAsiaTheme="minorHAnsi"/>
          <w:b/>
          <w:bCs/>
          <w:color w:val="000000"/>
          <w:sz w:val="28"/>
          <w:szCs w:val="28"/>
          <w:lang w:bidi="th-TH"/>
        </w:rPr>
        <w:t>щосереди, з 7.30 до 12</w:t>
      </w:r>
      <w:r>
        <w:rPr>
          <w:rFonts w:eastAsiaTheme="minorHAnsi"/>
          <w:b/>
          <w:bCs/>
          <w:color w:val="000000"/>
          <w:sz w:val="28"/>
          <w:szCs w:val="28"/>
          <w:lang w:val="uk-UA" w:bidi="th-TH"/>
        </w:rPr>
        <w:t>.00</w:t>
      </w:r>
      <w:r w:rsidRPr="006447DA">
        <w:rPr>
          <w:rFonts w:eastAsiaTheme="minorHAnsi"/>
          <w:b/>
          <w:bCs/>
          <w:color w:val="000000"/>
          <w:sz w:val="28"/>
          <w:szCs w:val="28"/>
          <w:lang w:bidi="th-TH"/>
        </w:rPr>
        <w:t xml:space="preserve"> у </w:t>
      </w:r>
      <w:r w:rsidRPr="00730657">
        <w:rPr>
          <w:rFonts w:eastAsia="Arial Narrow" w:cstheme="minorHAnsi"/>
          <w:b/>
          <w:sz w:val="28"/>
          <w:szCs w:val="28"/>
        </w:rPr>
        <w:t>Kesztyűgyár Közösségi Ház (1085 Budapest, Mátyás tér 15.)</w:t>
      </w:r>
    </w:p>
    <w:p w14:paraId="50C2E7ED" w14:textId="28CD4716" w:rsidR="00C26081" w:rsidRPr="006447DA" w:rsidRDefault="00C26081" w:rsidP="00C26081">
      <w:pPr>
        <w:spacing w:line="240" w:lineRule="auto"/>
        <w:jc w:val="both"/>
        <w:rPr>
          <w:rFonts w:eastAsiaTheme="minorHAnsi"/>
          <w:color w:val="000000"/>
          <w:sz w:val="23"/>
          <w:szCs w:val="23"/>
          <w:lang w:bidi="th-TH"/>
        </w:rPr>
      </w:pPr>
    </w:p>
    <w:p w14:paraId="6E7D848C" w14:textId="06074E23" w:rsidR="006447DA" w:rsidRPr="006447DA" w:rsidRDefault="006447DA" w:rsidP="006447DA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8"/>
          <w:szCs w:val="28"/>
          <w:lang w:val="ru-RU" w:bidi="th-TH"/>
        </w:rPr>
      </w:pP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Оплатити харчування за перший </w:t>
      </w:r>
      <w:r>
        <w:rPr>
          <w:rFonts w:eastAsiaTheme="minorHAnsi"/>
          <w:b/>
          <w:bCs/>
          <w:color w:val="000000"/>
          <w:sz w:val="28"/>
          <w:szCs w:val="28"/>
          <w:lang w:val="ru-RU" w:bidi="th-TH"/>
        </w:rPr>
        <w:t>тур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 можна лише в </w:t>
      </w:r>
      <w:r w:rsidRPr="00730657">
        <w:rPr>
          <w:rFonts w:eastAsia="Arial Narrow" w:cstheme="minorHAnsi"/>
          <w:b/>
          <w:sz w:val="28"/>
          <w:szCs w:val="28"/>
        </w:rPr>
        <w:t>Kesztyűgyár Közösségi Ház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. </w:t>
      </w:r>
    </w:p>
    <w:p w14:paraId="4F625986" w14:textId="5D3183DA" w:rsidR="00C26081" w:rsidRPr="006447DA" w:rsidRDefault="006447DA" w:rsidP="006447DA">
      <w:pPr>
        <w:spacing w:line="240" w:lineRule="auto"/>
        <w:jc w:val="both"/>
        <w:rPr>
          <w:rFonts w:eastAsiaTheme="minorHAnsi"/>
          <w:color w:val="000000"/>
          <w:sz w:val="23"/>
          <w:szCs w:val="23"/>
          <w:lang w:bidi="th-TH"/>
        </w:rPr>
      </w:pP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Скасування обіду повинно бути зроблено в письмовій формі на бланку, який можна отримати у керівника табору,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або </w:t>
      </w:r>
      <w:r w:rsidRPr="006447DA">
        <w:rPr>
          <w:rFonts w:eastAsiaTheme="minorHAnsi"/>
          <w:b/>
          <w:bCs/>
          <w:color w:val="000000"/>
          <w:sz w:val="28"/>
          <w:szCs w:val="28"/>
          <w:lang w:val="ru-RU" w:bidi="th-TH"/>
        </w:rPr>
        <w:t xml:space="preserve">електронною поштою 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>(</w:t>
      </w:r>
      <w:r w:rsidRPr="006447DA">
        <w:rPr>
          <w:rFonts w:eastAsiaTheme="minorHAnsi"/>
          <w:color w:val="000000"/>
          <w:sz w:val="28"/>
          <w:szCs w:val="28"/>
          <w:lang w:val="en-US" w:bidi="th-TH"/>
        </w:rPr>
        <w:t>tabor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>@</w:t>
      </w:r>
      <w:proofErr w:type="spellStart"/>
      <w:r w:rsidRPr="006447DA">
        <w:rPr>
          <w:rFonts w:eastAsiaTheme="minorHAnsi"/>
          <w:color w:val="000000"/>
          <w:sz w:val="28"/>
          <w:szCs w:val="28"/>
          <w:lang w:val="en-US" w:bidi="th-TH"/>
        </w:rPr>
        <w:t>kesztyugyar</w:t>
      </w:r>
      <w:proofErr w:type="spellEnd"/>
      <w:r w:rsidRPr="006447DA">
        <w:rPr>
          <w:rFonts w:eastAsiaTheme="minorHAnsi"/>
          <w:color w:val="000000"/>
          <w:sz w:val="28"/>
          <w:szCs w:val="28"/>
          <w:lang w:val="ru-RU" w:bidi="th-TH"/>
        </w:rPr>
        <w:t>.</w:t>
      </w:r>
      <w:proofErr w:type="spellStart"/>
      <w:r w:rsidRPr="006447DA">
        <w:rPr>
          <w:rFonts w:eastAsiaTheme="minorHAnsi"/>
          <w:color w:val="000000"/>
          <w:sz w:val="28"/>
          <w:szCs w:val="28"/>
          <w:lang w:val="en-US" w:bidi="th-TH"/>
        </w:rPr>
        <w:t>hu</w:t>
      </w:r>
      <w:proofErr w:type="spellEnd"/>
      <w:r w:rsidRPr="006447DA">
        <w:rPr>
          <w:rFonts w:eastAsiaTheme="minorHAnsi"/>
          <w:color w:val="000000"/>
          <w:sz w:val="28"/>
          <w:szCs w:val="28"/>
          <w:lang w:val="ru-RU" w:bidi="th-TH"/>
        </w:rPr>
        <w:t xml:space="preserve">) за </w:t>
      </w:r>
      <w:r w:rsidRPr="00FA03BB">
        <w:rPr>
          <w:rFonts w:eastAsiaTheme="minorHAnsi"/>
          <w:b/>
          <w:bCs/>
          <w:color w:val="000000"/>
          <w:sz w:val="28"/>
          <w:szCs w:val="28"/>
          <w:u w:val="single"/>
          <w:lang w:val="ru-RU" w:bidi="th-TH"/>
        </w:rPr>
        <w:t>2 дні до відсутності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>. Вартість харчування, скасованого після зазначеного терміну, не повертається і не зараховується в рахунок наступно</w:t>
      </w:r>
      <w:r w:rsidR="00FA03BB">
        <w:rPr>
          <w:rFonts w:eastAsiaTheme="minorHAnsi"/>
          <w:color w:val="000000"/>
          <w:sz w:val="28"/>
          <w:szCs w:val="28"/>
          <w:lang w:val="ru-RU" w:bidi="th-TH"/>
        </w:rPr>
        <w:t>го туру</w:t>
      </w:r>
      <w:r w:rsidRPr="006447DA">
        <w:rPr>
          <w:rFonts w:eastAsiaTheme="minorHAnsi"/>
          <w:color w:val="000000"/>
          <w:sz w:val="28"/>
          <w:szCs w:val="28"/>
          <w:lang w:val="ru-RU" w:bidi="th-TH"/>
        </w:rPr>
        <w:t>.</w:t>
      </w:r>
    </w:p>
    <w:p w14:paraId="31692AB4" w14:textId="77777777" w:rsidR="00C26081" w:rsidRPr="006447DA" w:rsidRDefault="00C26081" w:rsidP="00C26081">
      <w:pPr>
        <w:spacing w:line="240" w:lineRule="auto"/>
        <w:jc w:val="both"/>
        <w:rPr>
          <w:rFonts w:eastAsiaTheme="minorHAnsi"/>
          <w:color w:val="000000"/>
          <w:sz w:val="23"/>
          <w:szCs w:val="23"/>
          <w:lang w:bidi="th-TH"/>
        </w:rPr>
      </w:pPr>
    </w:p>
    <w:p w14:paraId="372D5CF8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62545ACD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1D6EAFC2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  <w:sz w:val="28"/>
          <w:szCs w:val="28"/>
        </w:rPr>
      </w:pPr>
    </w:p>
    <w:p w14:paraId="049A1042" w14:textId="4841DE3E" w:rsidR="00D01673" w:rsidRPr="00730657" w:rsidRDefault="00FA03BB" w:rsidP="00D01673">
      <w:pPr>
        <w:spacing w:after="0" w:line="240" w:lineRule="auto"/>
        <w:jc w:val="both"/>
        <w:rPr>
          <w:rFonts w:eastAsia="Arial Narrow" w:cstheme="minorHAnsi"/>
          <w:sz w:val="28"/>
          <w:szCs w:val="28"/>
        </w:rPr>
      </w:pPr>
      <w:r w:rsidRPr="00FA03BB">
        <w:rPr>
          <w:b/>
          <w:bCs/>
          <w:sz w:val="28"/>
          <w:szCs w:val="28"/>
          <w:u w:val="single"/>
        </w:rPr>
        <w:t>Важливо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Сім'ї, які отримують безкоштовне харчування, також </w:t>
      </w:r>
      <w:r>
        <w:rPr>
          <w:b/>
          <w:bCs/>
          <w:sz w:val="28"/>
          <w:szCs w:val="28"/>
        </w:rPr>
        <w:t xml:space="preserve">повинні повідомити нас, якщо їхня дитина не прийде до табору! </w:t>
      </w:r>
      <w:r>
        <w:rPr>
          <w:sz w:val="28"/>
          <w:szCs w:val="28"/>
        </w:rPr>
        <w:t>Якщо батьки не повідомлять</w:t>
      </w:r>
      <w:r>
        <w:rPr>
          <w:sz w:val="28"/>
          <w:szCs w:val="28"/>
          <w:lang w:val="uk-UA"/>
        </w:rPr>
        <w:t xml:space="preserve"> завчасно</w:t>
      </w:r>
      <w:r>
        <w:rPr>
          <w:sz w:val="28"/>
          <w:szCs w:val="28"/>
        </w:rPr>
        <w:t xml:space="preserve">, ми скасуємо харчування на наступний тиждень і не зможемо прийняти дитину до табору, </w:t>
      </w:r>
      <w:r>
        <w:rPr>
          <w:sz w:val="28"/>
          <w:szCs w:val="28"/>
          <w:lang w:val="uk-UA"/>
        </w:rPr>
        <w:t>поки</w:t>
      </w:r>
      <w:r>
        <w:rPr>
          <w:sz w:val="28"/>
          <w:szCs w:val="28"/>
        </w:rPr>
        <w:t xml:space="preserve"> вони не зареєструються повторно. Якщо дитина буде </w:t>
      </w:r>
      <w:r>
        <w:rPr>
          <w:sz w:val="28"/>
          <w:szCs w:val="28"/>
          <w:lang w:val="uk-UA"/>
        </w:rPr>
        <w:t xml:space="preserve">наново </w:t>
      </w:r>
      <w:r>
        <w:rPr>
          <w:sz w:val="28"/>
          <w:szCs w:val="28"/>
        </w:rPr>
        <w:t xml:space="preserve">зареєстрована, вона зможе </w:t>
      </w:r>
      <w:r>
        <w:rPr>
          <w:sz w:val="28"/>
          <w:szCs w:val="28"/>
          <w:lang w:val="uk-UA"/>
        </w:rPr>
        <w:t>ходити</w:t>
      </w:r>
      <w:r>
        <w:rPr>
          <w:sz w:val="28"/>
          <w:szCs w:val="28"/>
        </w:rPr>
        <w:t xml:space="preserve"> до табору з наступного тижня.</w:t>
      </w:r>
    </w:p>
    <w:p w14:paraId="256E7325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  <w:sz w:val="28"/>
          <w:szCs w:val="28"/>
        </w:rPr>
      </w:pPr>
    </w:p>
    <w:p w14:paraId="2D99ADF7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</w:rPr>
      </w:pPr>
    </w:p>
    <w:p w14:paraId="677F5052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2532B777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2EC32CC0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4995C187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342B3D8D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6488E3CC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48FE4989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6B5F558D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1FBF3B78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28E290AA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71E64C2E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0BF0510A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44C6C9AA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60D52305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775FFC22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3B9C6E1C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53FDEB0C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5B06BA44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150081E0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77515BDC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7205E3F9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2DBD7003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3AF9C7D1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39635A92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2D90DD44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7667E0C4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0AAC7491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4FC8ECCD" w14:textId="77777777" w:rsidR="006D06B2" w:rsidRDefault="006D06B2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</w:p>
    <w:p w14:paraId="7BB3B0CC" w14:textId="150083B1" w:rsidR="00D01673" w:rsidRPr="00FA03BB" w:rsidRDefault="00FA03BB" w:rsidP="00D01673">
      <w:pPr>
        <w:spacing w:after="0" w:line="240" w:lineRule="auto"/>
        <w:ind w:left="3540"/>
        <w:rPr>
          <w:rFonts w:eastAsia="Arial Narrow" w:cstheme="minorHAnsi"/>
          <w:b/>
          <w:i/>
          <w:sz w:val="28"/>
          <w:szCs w:val="28"/>
          <w:lang w:val="uk-UA"/>
        </w:rPr>
      </w:pPr>
      <w:r>
        <w:rPr>
          <w:rFonts w:eastAsia="Arial Narrow" w:cstheme="minorHAnsi"/>
          <w:b/>
          <w:i/>
          <w:sz w:val="28"/>
          <w:szCs w:val="28"/>
          <w:lang w:val="uk-UA"/>
        </w:rPr>
        <w:t>Правила Табору</w:t>
      </w:r>
    </w:p>
    <w:p w14:paraId="37927AAB" w14:textId="77777777" w:rsidR="00D01673" w:rsidRPr="00730657" w:rsidRDefault="00D01673" w:rsidP="00D01673">
      <w:pPr>
        <w:spacing w:after="0" w:line="240" w:lineRule="auto"/>
        <w:jc w:val="both"/>
        <w:rPr>
          <w:rFonts w:eastAsia="Arial Narrow" w:cstheme="minorHAnsi"/>
          <w:sz w:val="28"/>
          <w:szCs w:val="28"/>
        </w:rPr>
      </w:pPr>
    </w:p>
    <w:p w14:paraId="0978D601" w14:textId="53FE2D1F" w:rsidR="00D01673" w:rsidRDefault="00D01673" w:rsidP="00D01673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14:paraId="251B71F5" w14:textId="77777777" w:rsidR="00FA03BB" w:rsidRPr="00FA03BB" w:rsidRDefault="00FA03BB" w:rsidP="00FA03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4"/>
          <w:szCs w:val="24"/>
          <w:lang w:val="en-US" w:bidi="th-TH"/>
        </w:rPr>
      </w:pPr>
    </w:p>
    <w:p w14:paraId="28EF8FAF" w14:textId="12307CFD" w:rsidR="00FA03BB" w:rsidRPr="00FA03BB" w:rsidRDefault="00FA03BB" w:rsidP="00FA03BB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 xml:space="preserve">Прибуття: </w:t>
      </w:r>
      <w:r w:rsidR="002021D3">
        <w:rPr>
          <w:rFonts w:eastAsiaTheme="minorHAnsi" w:cstheme="minorHAnsi"/>
          <w:sz w:val="24"/>
          <w:szCs w:val="24"/>
          <w:lang w:val="uk-UA"/>
        </w:rPr>
        <w:t xml:space="preserve">згідно того, </w:t>
      </w:r>
      <w:r w:rsidRPr="00FA03BB">
        <w:rPr>
          <w:rFonts w:eastAsiaTheme="minorHAnsi" w:cstheme="minorHAnsi"/>
          <w:sz w:val="24"/>
          <w:szCs w:val="24"/>
        </w:rPr>
        <w:t>як зазначено в аплікаційній формі. Табір відкривається щодня о 7.00 і закривається о 17.00.</w:t>
      </w:r>
    </w:p>
    <w:p w14:paraId="0967F196" w14:textId="548A6742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 xml:space="preserve">Персонал табору не несе відповідальності за будь-які цінні речі, іграшки та технічні пристрої. Будь ласка, не </w:t>
      </w:r>
      <w:r w:rsidR="00523660">
        <w:rPr>
          <w:rFonts w:eastAsiaTheme="minorHAnsi" w:cstheme="minorHAnsi"/>
          <w:sz w:val="24"/>
          <w:szCs w:val="24"/>
          <w:lang w:val="uk-UA"/>
        </w:rPr>
        <w:t>давайте</w:t>
      </w:r>
      <w:r w:rsidRPr="00FA03BB">
        <w:rPr>
          <w:rFonts w:eastAsiaTheme="minorHAnsi" w:cstheme="minorHAnsi"/>
          <w:sz w:val="24"/>
          <w:szCs w:val="24"/>
        </w:rPr>
        <w:t xml:space="preserve"> такі речі </w:t>
      </w:r>
      <w:r w:rsidR="00523660">
        <w:rPr>
          <w:rFonts w:eastAsiaTheme="minorHAnsi" w:cstheme="minorHAnsi"/>
          <w:sz w:val="24"/>
          <w:szCs w:val="24"/>
          <w:lang w:val="uk-UA"/>
        </w:rPr>
        <w:t xml:space="preserve">дітям </w:t>
      </w:r>
      <w:r w:rsidRPr="00FA03BB">
        <w:rPr>
          <w:rFonts w:eastAsiaTheme="minorHAnsi" w:cstheme="minorHAnsi"/>
          <w:sz w:val="24"/>
          <w:szCs w:val="24"/>
        </w:rPr>
        <w:t>з собою!</w:t>
      </w:r>
    </w:p>
    <w:p w14:paraId="73ABC621" w14:textId="57FF28C5" w:rsidR="00FA03BB" w:rsidRPr="00FA03BB" w:rsidRDefault="00523660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  <w:lang w:val="uk-UA"/>
        </w:rPr>
        <w:t>Дбайте</w:t>
      </w:r>
      <w:r w:rsidR="00FA03BB" w:rsidRPr="00FA03BB">
        <w:rPr>
          <w:rFonts w:eastAsiaTheme="minorHAnsi" w:cstheme="minorHAnsi"/>
          <w:sz w:val="24"/>
          <w:szCs w:val="24"/>
        </w:rPr>
        <w:t xml:space="preserve"> про власну безпеку, безпеку </w:t>
      </w:r>
      <w:r>
        <w:rPr>
          <w:rFonts w:eastAsiaTheme="minorHAnsi" w:cstheme="minorHAnsi"/>
          <w:sz w:val="24"/>
          <w:szCs w:val="24"/>
          <w:lang w:val="uk-UA"/>
        </w:rPr>
        <w:t>інших дітей!</w:t>
      </w:r>
      <w:r w:rsidR="00FA03BB" w:rsidRPr="00FA03BB">
        <w:rPr>
          <w:rFonts w:eastAsiaTheme="minorHAnsi" w:cstheme="minorHAnsi"/>
          <w:sz w:val="24"/>
          <w:szCs w:val="24"/>
        </w:rPr>
        <w:t xml:space="preserve"> </w:t>
      </w:r>
    </w:p>
    <w:p w14:paraId="1FDCDA80" w14:textId="665E4D68" w:rsidR="00FA03BB" w:rsidRPr="00FA03BB" w:rsidRDefault="00523660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sz w:val="24"/>
          <w:szCs w:val="24"/>
          <w:lang w:val="uk-UA"/>
        </w:rPr>
        <w:t>Погана</w:t>
      </w:r>
      <w:r w:rsidR="00FA03BB" w:rsidRPr="00FA03BB">
        <w:rPr>
          <w:rFonts w:eastAsiaTheme="minorHAnsi" w:cstheme="minorHAnsi"/>
          <w:sz w:val="24"/>
          <w:szCs w:val="24"/>
        </w:rPr>
        <w:t xml:space="preserve"> поведінка та навмисне пошкодження майна </w:t>
      </w:r>
      <w:r>
        <w:rPr>
          <w:rFonts w:eastAsiaTheme="minorHAnsi" w:cstheme="minorHAnsi"/>
          <w:sz w:val="24"/>
          <w:szCs w:val="24"/>
          <w:lang w:val="uk-UA"/>
        </w:rPr>
        <w:t>табору</w:t>
      </w:r>
      <w:r w:rsidR="00FA03BB" w:rsidRPr="00FA03BB">
        <w:rPr>
          <w:rFonts w:eastAsiaTheme="minorHAnsi" w:cstheme="minorHAnsi"/>
          <w:sz w:val="24"/>
          <w:szCs w:val="24"/>
        </w:rPr>
        <w:t xml:space="preserve"> може призвести до виключення.</w:t>
      </w:r>
    </w:p>
    <w:p w14:paraId="76B71360" w14:textId="73C9911F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Використовуйте обладнання, іграшки та спортивний інвентар, які ви отримаєте під час табору, як свої власні, і дбайте про них так, щоб ними могли користуватися інші. Будь-яка шкода, заподіяна дітьми, має бути оплачена батьками!</w:t>
      </w:r>
    </w:p>
    <w:p w14:paraId="686F3086" w14:textId="488B24FF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Всі учасники табору повинні поводитися з повагою по відношенню до керівників програм, вчителів та персоналу табору.</w:t>
      </w:r>
    </w:p>
    <w:p w14:paraId="440D2D9A" w14:textId="28D3BC87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Не сміт</w:t>
      </w:r>
      <w:r w:rsidR="00523660">
        <w:rPr>
          <w:rFonts w:eastAsiaTheme="minorHAnsi" w:cstheme="minorHAnsi"/>
          <w:sz w:val="24"/>
          <w:szCs w:val="24"/>
          <w:lang w:val="uk-UA"/>
        </w:rPr>
        <w:t>іть</w:t>
      </w:r>
      <w:r w:rsidRPr="00FA03BB">
        <w:rPr>
          <w:rFonts w:eastAsiaTheme="minorHAnsi" w:cstheme="minorHAnsi"/>
          <w:sz w:val="24"/>
          <w:szCs w:val="24"/>
        </w:rPr>
        <w:t xml:space="preserve"> на території табору!</w:t>
      </w:r>
    </w:p>
    <w:p w14:paraId="489B4CA1" w14:textId="59398B0D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Категорично забороняється приносити з собою ножі та ріжучі інструменти!</w:t>
      </w:r>
    </w:p>
    <w:p w14:paraId="08D7949C" w14:textId="206B1787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Куріння, вживання алкоголю та наркоти</w:t>
      </w:r>
      <w:r w:rsidR="00523660">
        <w:rPr>
          <w:rFonts w:eastAsiaTheme="minorHAnsi" w:cstheme="minorHAnsi"/>
          <w:sz w:val="24"/>
          <w:szCs w:val="24"/>
          <w:lang w:val="uk-UA"/>
        </w:rPr>
        <w:t xml:space="preserve">чних засобів </w:t>
      </w:r>
      <w:r w:rsidRPr="00FA03BB">
        <w:rPr>
          <w:rFonts w:eastAsiaTheme="minorHAnsi" w:cstheme="minorHAnsi"/>
          <w:sz w:val="24"/>
          <w:szCs w:val="24"/>
        </w:rPr>
        <w:t>суворо заборонено!</w:t>
      </w:r>
    </w:p>
    <w:p w14:paraId="516CC929" w14:textId="22503E3E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Залишати територію табору без дозволу суворо заборонено!</w:t>
      </w:r>
    </w:p>
    <w:p w14:paraId="556E1557" w14:textId="40C323A0" w:rsidR="00FA03BB" w:rsidRPr="00FA03BB" w:rsidRDefault="00FA03BB" w:rsidP="00523660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FA03BB">
        <w:rPr>
          <w:rFonts w:eastAsiaTheme="minorHAnsi" w:cstheme="minorHAnsi"/>
          <w:sz w:val="24"/>
          <w:szCs w:val="24"/>
        </w:rPr>
        <w:t>Будь ласка, використовуйте туалети за призначенням, не кидайте</w:t>
      </w:r>
      <w:r w:rsidR="00523660">
        <w:rPr>
          <w:rFonts w:eastAsiaTheme="minorHAnsi" w:cstheme="minorHAnsi"/>
          <w:sz w:val="24"/>
          <w:szCs w:val="24"/>
          <w:lang w:val="uk-UA"/>
        </w:rPr>
        <w:t xml:space="preserve"> в унітаз </w:t>
      </w:r>
      <w:r w:rsidRPr="00FA03BB">
        <w:rPr>
          <w:rFonts w:eastAsiaTheme="minorHAnsi" w:cstheme="minorHAnsi"/>
          <w:sz w:val="24"/>
          <w:szCs w:val="24"/>
        </w:rPr>
        <w:t>речі, які там не повинні бути. Викидайте все, крім туалетного паперу, у смітник.</w:t>
      </w:r>
    </w:p>
    <w:p w14:paraId="7B359693" w14:textId="77777777" w:rsidR="00FA03BB" w:rsidRPr="00FA03BB" w:rsidRDefault="00FA03BB" w:rsidP="00FA03BB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sz w:val="23"/>
          <w:szCs w:val="23"/>
          <w:lang w:val="ru-RU" w:bidi="th-TH"/>
        </w:rPr>
      </w:pPr>
    </w:p>
    <w:p w14:paraId="7BB69CB5" w14:textId="2CCE9CCE" w:rsidR="00D01673" w:rsidRPr="00523660" w:rsidRDefault="00523660" w:rsidP="0052366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 ВИПАДКУ ПОВТОРНИХ АБО ОДНОРАЗОВ</w:t>
      </w:r>
      <w:r>
        <w:rPr>
          <w:b/>
          <w:bCs/>
          <w:sz w:val="23"/>
          <w:szCs w:val="23"/>
          <w:lang w:val="uk-UA"/>
        </w:rPr>
        <w:t>ОГО</w:t>
      </w:r>
      <w:r>
        <w:rPr>
          <w:b/>
          <w:bCs/>
          <w:sz w:val="23"/>
          <w:szCs w:val="23"/>
        </w:rPr>
        <w:t>, АЛЕ СЕРЙОЗН</w:t>
      </w:r>
      <w:r>
        <w:rPr>
          <w:b/>
          <w:bCs/>
          <w:sz w:val="23"/>
          <w:szCs w:val="23"/>
          <w:lang w:val="uk-UA"/>
        </w:rPr>
        <w:t>ОГО</w:t>
      </w:r>
      <w:r>
        <w:rPr>
          <w:b/>
          <w:bCs/>
          <w:sz w:val="23"/>
          <w:szCs w:val="23"/>
        </w:rPr>
        <w:t xml:space="preserve"> ПОРУШЕН</w:t>
      </w:r>
      <w:r>
        <w:rPr>
          <w:b/>
          <w:bCs/>
          <w:sz w:val="23"/>
          <w:szCs w:val="23"/>
          <w:lang w:val="uk-UA"/>
        </w:rPr>
        <w:t>НЯ</w:t>
      </w:r>
      <w:r>
        <w:rPr>
          <w:b/>
          <w:bCs/>
          <w:sz w:val="23"/>
          <w:szCs w:val="23"/>
        </w:rPr>
        <w:t xml:space="preserve"> ПРАВИЛ, КЕРІВНИК ТАБОРУ ТА ПЕРСОНАЛ МОЖУТЬ ПРИЙНЯТИ РІШЕННЯ ПРО ВИКЛЮЧЕННЯ </w:t>
      </w:r>
      <w:r>
        <w:rPr>
          <w:b/>
          <w:bCs/>
          <w:sz w:val="23"/>
          <w:szCs w:val="23"/>
          <w:lang w:val="uk-UA"/>
        </w:rPr>
        <w:t>ДИТИНИ</w:t>
      </w:r>
      <w:r>
        <w:rPr>
          <w:b/>
          <w:bCs/>
          <w:sz w:val="23"/>
          <w:szCs w:val="23"/>
        </w:rPr>
        <w:t xml:space="preserve"> З ТАБОРУ.</w:t>
      </w:r>
    </w:p>
    <w:p w14:paraId="1514086E" w14:textId="467EE272" w:rsidR="006C0453" w:rsidRPr="008D03A0" w:rsidRDefault="008D03A0" w:rsidP="00D514CB">
      <w:pPr>
        <w:spacing w:after="0" w:line="360" w:lineRule="auto"/>
        <w:ind w:left="360"/>
        <w:jc w:val="center"/>
        <w:rPr>
          <w:rFonts w:cstheme="minorHAnsi"/>
          <w:b/>
          <w:caps/>
          <w:sz w:val="24"/>
          <w:szCs w:val="24"/>
        </w:rPr>
      </w:pPr>
      <w:r>
        <w:rPr>
          <w:rFonts w:eastAsiaTheme="minorHAnsi" w:cstheme="minorHAnsi"/>
          <w:sz w:val="24"/>
          <w:szCs w:val="24"/>
          <w:lang w:val="uk-UA"/>
        </w:rPr>
        <w:t xml:space="preserve"> </w:t>
      </w:r>
    </w:p>
    <w:p w14:paraId="2DA275CF" w14:textId="77777777" w:rsidR="008D03A0" w:rsidRDefault="008D03A0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</w:pPr>
    </w:p>
    <w:p w14:paraId="6380454D" w14:textId="77777777" w:rsidR="006D06B2" w:rsidRDefault="006D06B2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</w:pPr>
    </w:p>
    <w:p w14:paraId="6135AC27" w14:textId="77777777" w:rsidR="006D06B2" w:rsidRDefault="006D06B2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</w:pPr>
    </w:p>
    <w:p w14:paraId="012414B8" w14:textId="77777777" w:rsidR="006D06B2" w:rsidRDefault="006D06B2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</w:pPr>
    </w:p>
    <w:p w14:paraId="65507351" w14:textId="77777777" w:rsidR="006D06B2" w:rsidRDefault="006D06B2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</w:pPr>
    </w:p>
    <w:p w14:paraId="6953D925" w14:textId="77777777" w:rsidR="006D06B2" w:rsidRDefault="006D06B2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</w:pPr>
    </w:p>
    <w:p w14:paraId="1EE2925D" w14:textId="13B98326" w:rsidR="008D03A0" w:rsidRDefault="008D03A0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uk-UA" w:bidi="th-TH"/>
        </w:rPr>
      </w:pPr>
      <w:bookmarkStart w:id="0" w:name="_GoBack"/>
      <w:bookmarkEnd w:id="0"/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  <w:t xml:space="preserve">Батьківська </w:t>
      </w:r>
      <w:r>
        <w:rPr>
          <w:rFonts w:ascii="Calibri" w:hAnsi="Calibri" w:cs="Calibri"/>
          <w:b/>
          <w:bCs/>
          <w:color w:val="000000"/>
          <w:sz w:val="28"/>
          <w:szCs w:val="28"/>
          <w:lang w:val="uk-UA" w:bidi="th-TH"/>
        </w:rPr>
        <w:t>заява</w:t>
      </w:r>
    </w:p>
    <w:p w14:paraId="0D07314F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  <w:lang w:val="uk-UA" w:bidi="th-TH"/>
        </w:rPr>
      </w:pPr>
    </w:p>
    <w:p w14:paraId="7515B1C1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  <w:t>На підставі Декрету 12/1991 (</w:t>
      </w: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en-US" w:bidi="th-TH"/>
        </w:rPr>
        <w:t>V</w:t>
      </w: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  <w:t xml:space="preserve">. 18.) </w:t>
      </w: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en-US" w:bidi="th-TH"/>
        </w:rPr>
        <w:t>NM</w:t>
      </w: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  <w:t xml:space="preserve">: </w:t>
      </w:r>
    </w:p>
    <w:p w14:paraId="5C512D40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У таборі можуть брати участь лише ті, хто має відповідний стан здоров'я. </w:t>
      </w:r>
    </w:p>
    <w:p w14:paraId="3141DF12" w14:textId="67F11F0A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>Законний представник дитини повинен засвідчити стан здоров'я дитини</w:t>
      </w:r>
      <w:r w:rsid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, </w:t>
      </w: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не пізніше ніж за чотири дні до початку табору. </w:t>
      </w:r>
    </w:p>
    <w:p w14:paraId="471781D1" w14:textId="4E7EE466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Заява повинна бути передана організатору табору не пізніше, ніж на початку табору. </w:t>
      </w:r>
      <w:r w:rsidR="0056358F">
        <w:rPr>
          <w:rFonts w:ascii="Calibri" w:hAnsi="Calibri" w:cs="Calibri"/>
          <w:color w:val="000000"/>
          <w:sz w:val="28"/>
          <w:szCs w:val="28"/>
          <w:lang w:val="ru-RU" w:bidi="th-TH"/>
        </w:rPr>
        <w:t>Заява</w:t>
      </w: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 повинна зберігатися в таборі під час табору. </w:t>
      </w:r>
    </w:p>
    <w:p w14:paraId="6BDC0551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Ім'я дитини: </w:t>
      </w:r>
    </w:p>
    <w:p w14:paraId="72C4DED2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Дата народження дитини: </w:t>
      </w:r>
    </w:p>
    <w:p w14:paraId="05A51BCC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Адреса дитини: </w:t>
      </w:r>
    </w:p>
    <w:p w14:paraId="2A281E2D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Ім'я матері дитини: </w:t>
      </w:r>
    </w:p>
    <w:p w14:paraId="601A7F9C" w14:textId="77777777" w:rsidR="008D03A0" w:rsidRPr="008D03A0" w:rsidRDefault="008D03A0" w:rsidP="008D03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b/>
          <w:bCs/>
          <w:color w:val="000000"/>
          <w:sz w:val="28"/>
          <w:szCs w:val="28"/>
          <w:lang w:val="ru-RU" w:bidi="th-TH"/>
        </w:rPr>
        <w:t xml:space="preserve">Заява про те, що </w:t>
      </w:r>
    </w:p>
    <w:p w14:paraId="739E66A6" w14:textId="77777777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- у дитини немає таких симптомів: </w:t>
      </w:r>
    </w:p>
    <w:p w14:paraId="1ED4EC7C" w14:textId="750CFBD6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Лихоманка </w:t>
      </w:r>
    </w:p>
    <w:p w14:paraId="69812663" w14:textId="77777777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Біль у горлі </w:t>
      </w:r>
    </w:p>
    <w:p w14:paraId="1AAA9FE6" w14:textId="5B1E7B2B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</w:t>
      </w:r>
      <w:r w:rsidR="0056358F">
        <w:rPr>
          <w:rFonts w:ascii="Calibri" w:hAnsi="Calibri" w:cs="Calibri"/>
          <w:color w:val="000000"/>
          <w:sz w:val="28"/>
          <w:szCs w:val="28"/>
          <w:lang w:val="ru-RU" w:bidi="th-TH"/>
        </w:rPr>
        <w:t>Нудота</w:t>
      </w: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 </w:t>
      </w:r>
    </w:p>
    <w:p w14:paraId="1EC4FEAB" w14:textId="77777777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Діарея </w:t>
      </w:r>
    </w:p>
    <w:p w14:paraId="066A9DDF" w14:textId="77777777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Шкірний висип </w:t>
      </w:r>
    </w:p>
    <w:p w14:paraId="43372CE2" w14:textId="77777777" w:rsidR="008D03A0" w:rsidRP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Жовтяниця </w:t>
      </w:r>
    </w:p>
    <w:p w14:paraId="36C1AEC5" w14:textId="7FBC47CF" w:rsidR="008D03A0" w:rsidRDefault="008D03A0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>• Інші серйозні ураження шкіри,</w:t>
      </w:r>
      <w:r w:rsid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 запалення</w:t>
      </w:r>
    </w:p>
    <w:p w14:paraId="720CD86E" w14:textId="5525E068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• </w:t>
      </w: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Запалення очей,</w:t>
      </w:r>
      <w:r w:rsidRPr="008D03A0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 </w:t>
      </w: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гнійні виділення з вух і носа </w:t>
      </w:r>
    </w:p>
    <w:p w14:paraId="3F7384E3" w14:textId="401EBDF7" w:rsidR="0056358F" w:rsidRDefault="0056358F" w:rsidP="0056358F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  <w:sz w:val="28"/>
          <w:szCs w:val="28"/>
          <w:lang w:val="uk-UA" w:bidi="th-TH"/>
        </w:rPr>
      </w:pP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>- у дитини немає вошей та корост</w:t>
      </w:r>
      <w:r>
        <w:rPr>
          <w:rFonts w:ascii="Calibri" w:hAnsi="Calibri" w:cs="Calibri"/>
          <w:color w:val="000000"/>
          <w:sz w:val="28"/>
          <w:szCs w:val="28"/>
          <w:lang w:val="uk-UA" w:bidi="th-TH"/>
        </w:rPr>
        <w:t>яного лишаю.</w:t>
      </w:r>
    </w:p>
    <w:p w14:paraId="126BF079" w14:textId="51F50F9F" w:rsid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uk-UA" w:bidi="th-TH"/>
        </w:rPr>
      </w:pPr>
    </w:p>
    <w:p w14:paraId="5836BFAB" w14:textId="132686B5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Законний представник, який </w:t>
      </w: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підписую заяву</w:t>
      </w:r>
    </w:p>
    <w:p w14:paraId="4763E4AD" w14:textId="77777777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ім'я: </w:t>
      </w:r>
    </w:p>
    <w:p w14:paraId="5E48ADB8" w14:textId="6F048AA6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>адрес</w:t>
      </w: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а</w:t>
      </w: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: </w:t>
      </w:r>
    </w:p>
    <w:p w14:paraId="253D42C3" w14:textId="17BD51D5" w:rsid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номер </w:t>
      </w: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>телефон</w:t>
      </w: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а</w:t>
      </w: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: </w:t>
      </w:r>
    </w:p>
    <w:p w14:paraId="54F90496" w14:textId="77777777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uk-UA" w:bidi="th-TH"/>
        </w:rPr>
      </w:pPr>
    </w:p>
    <w:p w14:paraId="3A37014A" w14:textId="4ECC8955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Дата:</w:t>
      </w: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 </w:t>
      </w:r>
    </w:p>
    <w:p w14:paraId="6B39548A" w14:textId="77777777" w:rsidR="0056358F" w:rsidRPr="0056358F" w:rsidRDefault="0056358F" w:rsidP="0056358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8"/>
          <w:szCs w:val="28"/>
          <w:lang w:val="ru-RU" w:bidi="th-TH"/>
        </w:rPr>
      </w:pPr>
      <w:r w:rsidRPr="0056358F">
        <w:rPr>
          <w:rFonts w:ascii="Calibri" w:hAnsi="Calibri" w:cs="Calibri"/>
          <w:color w:val="000000"/>
          <w:sz w:val="28"/>
          <w:szCs w:val="28"/>
          <w:lang w:val="ru-RU" w:bidi="th-TH"/>
        </w:rPr>
        <w:t xml:space="preserve">................................................. </w:t>
      </w:r>
    </w:p>
    <w:p w14:paraId="41653368" w14:textId="4363F3FA" w:rsidR="0056358F" w:rsidRPr="008D03A0" w:rsidRDefault="0056358F" w:rsidP="0056358F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0"/>
          <w:sz w:val="28"/>
          <w:szCs w:val="28"/>
          <w:lang w:val="uk-UA" w:bidi="th-TH"/>
        </w:rPr>
      </w:pPr>
      <w:r>
        <w:rPr>
          <w:rFonts w:ascii="Calibri" w:hAnsi="Calibri" w:cs="Calibri"/>
          <w:color w:val="000000"/>
          <w:sz w:val="28"/>
          <w:szCs w:val="28"/>
          <w:lang w:val="ru-RU" w:bidi="th-TH"/>
        </w:rPr>
        <w:t>Підпис батьків/законного представника</w:t>
      </w:r>
    </w:p>
    <w:p w14:paraId="3C942F44" w14:textId="77777777" w:rsidR="006C0453" w:rsidRPr="006C0453" w:rsidRDefault="006C0453" w:rsidP="006C045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D4B272A" w14:textId="65D851E8" w:rsidR="006C0453" w:rsidRPr="006C0453" w:rsidRDefault="006C0453" w:rsidP="006C0453">
      <w:pPr>
        <w:spacing w:after="0" w:line="360" w:lineRule="auto"/>
        <w:ind w:left="2484"/>
        <w:jc w:val="center"/>
        <w:rPr>
          <w:rFonts w:cstheme="minorHAnsi"/>
          <w:b/>
          <w:sz w:val="28"/>
          <w:szCs w:val="28"/>
        </w:rPr>
      </w:pPr>
    </w:p>
    <w:sectPr w:rsidR="006C0453" w:rsidRPr="006C0453">
      <w:footerReference w:type="default" r:id="rId15"/>
      <w:type w:val="continuous"/>
      <w:pgSz w:w="11906" w:h="16838"/>
      <w:pgMar w:top="1560" w:right="1416" w:bottom="142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7AA7F" w14:textId="77777777" w:rsidR="00D500B8" w:rsidRDefault="00D500B8">
      <w:pPr>
        <w:spacing w:after="0" w:line="240" w:lineRule="auto"/>
      </w:pPr>
      <w:r>
        <w:separator/>
      </w:r>
    </w:p>
  </w:endnote>
  <w:endnote w:type="continuationSeparator" w:id="0">
    <w:p w14:paraId="3EFDAF33" w14:textId="77777777" w:rsidR="00D500B8" w:rsidRDefault="00D5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0573" w14:textId="77777777" w:rsidR="008D252D" w:rsidRDefault="008D25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569712"/>
      <w:docPartObj>
        <w:docPartGallery w:val="Page Numbers (Bottom of Page)"/>
        <w:docPartUnique/>
      </w:docPartObj>
    </w:sdtPr>
    <w:sdtEndPr/>
    <w:sdtContent>
      <w:p w14:paraId="4C89A2F3" w14:textId="5EB09BEF" w:rsidR="00E2618F" w:rsidRDefault="00E261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6B2">
          <w:rPr>
            <w:noProof/>
          </w:rPr>
          <w:t>1</w:t>
        </w:r>
        <w:r>
          <w:fldChar w:fldCharType="end"/>
        </w:r>
      </w:p>
    </w:sdtContent>
  </w:sdt>
  <w:p w14:paraId="573D2AEE" w14:textId="77777777" w:rsidR="00730657" w:rsidRDefault="0073065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7E54" w14:textId="77777777" w:rsidR="008D252D" w:rsidRDefault="008D252D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813BC" w14:textId="77777777" w:rsidR="008B5944" w:rsidRDefault="006D06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9881D" w14:textId="77777777" w:rsidR="00D500B8" w:rsidRDefault="00D500B8">
      <w:pPr>
        <w:spacing w:after="0" w:line="240" w:lineRule="auto"/>
      </w:pPr>
      <w:r>
        <w:separator/>
      </w:r>
    </w:p>
  </w:footnote>
  <w:footnote w:type="continuationSeparator" w:id="0">
    <w:p w14:paraId="53C3DAEF" w14:textId="77777777" w:rsidR="00D500B8" w:rsidRDefault="00D5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5A56B" w14:textId="77777777" w:rsidR="008D252D" w:rsidRDefault="008D252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89EB0" w14:textId="77777777" w:rsidR="00B37D19" w:rsidRDefault="00A64491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  <w:r>
      <w:rPr>
        <w:noProof/>
        <w:color w:val="000000"/>
        <w:lang w:eastAsia="hu-HU"/>
      </w:rPr>
      <w:drawing>
        <wp:inline distT="0" distB="0" distL="0" distR="0" wp14:anchorId="75C18FC7" wp14:editId="1DB5B397">
          <wp:extent cx="2263816" cy="626501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3816" cy="62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rFonts w:ascii="Arial Narrow" w:eastAsia="Arial Narrow" w:hAnsi="Arial Narrow" w:cs="Arial Narrow"/>
        <w:noProof/>
        <w:color w:val="000000"/>
        <w:sz w:val="20"/>
        <w:szCs w:val="20"/>
        <w:lang w:eastAsia="hu-HU"/>
      </w:rPr>
      <w:drawing>
        <wp:inline distT="0" distB="0" distL="0" distR="0" wp14:anchorId="5EB77541" wp14:editId="3F1A30CE">
          <wp:extent cx="849260" cy="624840"/>
          <wp:effectExtent l="0" t="0" r="8255" b="381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403" cy="633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9C72E5" w14:textId="77777777" w:rsidR="00B37D19" w:rsidRDefault="00B37D1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</w:p>
  <w:p w14:paraId="7AF0946D" w14:textId="05D868F9" w:rsidR="00A64491" w:rsidRDefault="00B37D19" w:rsidP="00B37D19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1084 </w:t>
    </w:r>
    <w:r w:rsidR="009254A3">
      <w:rPr>
        <w:color w:val="000000"/>
        <w:lang w:val="uk-UA"/>
      </w:rPr>
      <w:t>Будапешт</w:t>
    </w:r>
    <w:r>
      <w:rPr>
        <w:color w:val="000000"/>
      </w:rPr>
      <w:t xml:space="preserve">, </w:t>
    </w:r>
    <w:r w:rsidR="009254A3">
      <w:rPr>
        <w:color w:val="000000"/>
        <w:lang w:val="uk-UA"/>
      </w:rPr>
      <w:t>площа Матяша</w:t>
    </w:r>
    <w:r>
      <w:rPr>
        <w:color w:val="000000"/>
      </w:rPr>
      <w:t xml:space="preserve"> 15.</w:t>
    </w:r>
    <w:r w:rsidR="009254A3">
      <w:rPr>
        <w:color w:val="000000"/>
        <w:lang w:val="uk-UA"/>
      </w:rPr>
      <w:t>(</w:t>
    </w:r>
    <w:r w:rsidR="009254A3">
      <w:rPr>
        <w:color w:val="000000"/>
      </w:rPr>
      <w:t>Mátyás tér 15),</w:t>
    </w:r>
    <w:r>
      <w:rPr>
        <w:color w:val="000000"/>
      </w:rPr>
      <w:t xml:space="preserve"> </w:t>
    </w:r>
    <w:r w:rsidR="009254A3">
      <w:rPr>
        <w:color w:val="000000"/>
        <w:lang w:val="uk-UA"/>
      </w:rPr>
      <w:t>тел</w:t>
    </w:r>
    <w:r>
      <w:rPr>
        <w:color w:val="000000"/>
      </w:rPr>
      <w:t>: 06-1-788-1344</w:t>
    </w:r>
  </w:p>
  <w:p w14:paraId="7A7B269C" w14:textId="77777777" w:rsidR="00A64491" w:rsidRDefault="00A644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39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1213" w14:textId="77777777" w:rsidR="008D252D" w:rsidRDefault="008D25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40A3"/>
    <w:multiLevelType w:val="multilevel"/>
    <w:tmpl w:val="E6D0499C"/>
    <w:lvl w:ilvl="0">
      <w:start w:val="20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93643D"/>
    <w:multiLevelType w:val="hybridMultilevel"/>
    <w:tmpl w:val="67E0568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2D009BF"/>
    <w:multiLevelType w:val="hybridMultilevel"/>
    <w:tmpl w:val="BCCC78B0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91"/>
    <w:rsid w:val="00024686"/>
    <w:rsid w:val="0004592A"/>
    <w:rsid w:val="00047C14"/>
    <w:rsid w:val="00065EFB"/>
    <w:rsid w:val="0008229E"/>
    <w:rsid w:val="000B4406"/>
    <w:rsid w:val="001065B8"/>
    <w:rsid w:val="00124363"/>
    <w:rsid w:val="001914ED"/>
    <w:rsid w:val="002021D3"/>
    <w:rsid w:val="00205972"/>
    <w:rsid w:val="002B35E3"/>
    <w:rsid w:val="002C015C"/>
    <w:rsid w:val="002C723A"/>
    <w:rsid w:val="0031264C"/>
    <w:rsid w:val="003861E4"/>
    <w:rsid w:val="003B0D0C"/>
    <w:rsid w:val="0041296E"/>
    <w:rsid w:val="00436FBF"/>
    <w:rsid w:val="004C06E3"/>
    <w:rsid w:val="00523660"/>
    <w:rsid w:val="0056358F"/>
    <w:rsid w:val="00565A14"/>
    <w:rsid w:val="0058526F"/>
    <w:rsid w:val="005B14FA"/>
    <w:rsid w:val="005E5A03"/>
    <w:rsid w:val="006008F9"/>
    <w:rsid w:val="006447DA"/>
    <w:rsid w:val="006B4E8F"/>
    <w:rsid w:val="006C0453"/>
    <w:rsid w:val="006C7245"/>
    <w:rsid w:val="006D06B2"/>
    <w:rsid w:val="006E787F"/>
    <w:rsid w:val="00712B70"/>
    <w:rsid w:val="00730657"/>
    <w:rsid w:val="00747DE4"/>
    <w:rsid w:val="007851AB"/>
    <w:rsid w:val="007E5168"/>
    <w:rsid w:val="0081424A"/>
    <w:rsid w:val="0082080F"/>
    <w:rsid w:val="00825582"/>
    <w:rsid w:val="0086001C"/>
    <w:rsid w:val="00887EBE"/>
    <w:rsid w:val="008A284C"/>
    <w:rsid w:val="008D03A0"/>
    <w:rsid w:val="008D252D"/>
    <w:rsid w:val="009254A3"/>
    <w:rsid w:val="0094165E"/>
    <w:rsid w:val="009903ED"/>
    <w:rsid w:val="00A00D34"/>
    <w:rsid w:val="00A0572F"/>
    <w:rsid w:val="00A64491"/>
    <w:rsid w:val="00AC4FA5"/>
    <w:rsid w:val="00AD4069"/>
    <w:rsid w:val="00AF1BF5"/>
    <w:rsid w:val="00B37D19"/>
    <w:rsid w:val="00B454B1"/>
    <w:rsid w:val="00B871B5"/>
    <w:rsid w:val="00BC6A94"/>
    <w:rsid w:val="00C25D0C"/>
    <w:rsid w:val="00C26081"/>
    <w:rsid w:val="00C50AF4"/>
    <w:rsid w:val="00C86884"/>
    <w:rsid w:val="00C919BE"/>
    <w:rsid w:val="00CA68B4"/>
    <w:rsid w:val="00CF552A"/>
    <w:rsid w:val="00CF6C4C"/>
    <w:rsid w:val="00CF71A2"/>
    <w:rsid w:val="00D00996"/>
    <w:rsid w:val="00D01673"/>
    <w:rsid w:val="00D500B8"/>
    <w:rsid w:val="00D514CB"/>
    <w:rsid w:val="00E026C0"/>
    <w:rsid w:val="00E2618F"/>
    <w:rsid w:val="00EF081B"/>
    <w:rsid w:val="00F47C19"/>
    <w:rsid w:val="00F763B1"/>
    <w:rsid w:val="00F840C5"/>
    <w:rsid w:val="00FA03BB"/>
    <w:rsid w:val="00F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FD26B"/>
  <w15:chartTrackingRefBased/>
  <w15:docId w15:val="{E92878B4-26AC-468D-AE7F-B00642B4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03BB"/>
  </w:style>
  <w:style w:type="paragraph" w:styleId="Cmsor1">
    <w:name w:val="heading 1"/>
    <w:basedOn w:val="Norml"/>
    <w:next w:val="Norml"/>
    <w:link w:val="Cmsor1Char"/>
    <w:uiPriority w:val="9"/>
    <w:qFormat/>
    <w:rsid w:val="00FA03B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A03B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A03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A03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A03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A03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A03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A03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A03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6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A6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081B"/>
    <w:pPr>
      <w:ind w:left="720"/>
      <w:contextualSpacing/>
    </w:pPr>
  </w:style>
  <w:style w:type="character" w:styleId="HTML-rgp">
    <w:name w:val="HTML Typewriter"/>
    <w:basedOn w:val="Bekezdsalapbettpusa"/>
    <w:uiPriority w:val="99"/>
    <w:semiHidden/>
    <w:unhideWhenUsed/>
    <w:rsid w:val="00EF081B"/>
    <w:rPr>
      <w:rFonts w:ascii="Courier New" w:eastAsia="Times New Roman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4B1"/>
    <w:rPr>
      <w:rFonts w:ascii="Segoe UI" w:eastAsia="Calibri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2C015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D19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D19"/>
    <w:rPr>
      <w:rFonts w:ascii="Calibri" w:eastAsia="Calibri" w:hAnsi="Calibri" w:cs="Calibri"/>
      <w:lang w:eastAsia="hu-HU"/>
    </w:rPr>
  </w:style>
  <w:style w:type="paragraph" w:customStyle="1" w:styleId="Default">
    <w:name w:val="Default"/>
    <w:rsid w:val="006C0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8229E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FA03B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A03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A03B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A03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A03B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A03B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A03B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A03B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A03B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FA03BB"/>
    <w:pPr>
      <w:spacing w:line="240" w:lineRule="auto"/>
    </w:pPr>
    <w:rPr>
      <w:b/>
      <w:bCs/>
      <w:smallCaps/>
      <w:color w:val="44546A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FA03B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FA03B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FA03B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A03B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FA03BB"/>
    <w:rPr>
      <w:b/>
      <w:bCs/>
    </w:rPr>
  </w:style>
  <w:style w:type="character" w:styleId="Kiemels">
    <w:name w:val="Emphasis"/>
    <w:basedOn w:val="Bekezdsalapbettpusa"/>
    <w:uiPriority w:val="20"/>
    <w:qFormat/>
    <w:rsid w:val="00FA03BB"/>
    <w:rPr>
      <w:i/>
      <w:iCs/>
    </w:rPr>
  </w:style>
  <w:style w:type="paragraph" w:styleId="Nincstrkz">
    <w:name w:val="No Spacing"/>
    <w:uiPriority w:val="1"/>
    <w:qFormat/>
    <w:rsid w:val="00FA03B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FA03B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FA03BB"/>
    <w:rPr>
      <w:color w:val="44546A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A03B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A03B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FA03BB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FA03BB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FA03B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FA03BB"/>
    <w:rPr>
      <w:b/>
      <w:bCs/>
      <w:smallCaps/>
      <w:color w:val="44546A" w:themeColor="text2"/>
      <w:u w:val="single"/>
    </w:rPr>
  </w:style>
  <w:style w:type="character" w:styleId="Knyvcme">
    <w:name w:val="Book Title"/>
    <w:basedOn w:val="Bekezdsalapbettpusa"/>
    <w:uiPriority w:val="33"/>
    <w:qFormat/>
    <w:rsid w:val="00FA03BB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A03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tabor@kesztyugyar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1651-37F2-4D51-A762-4E61744F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1178</Words>
  <Characters>8132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Kristofoletti</dc:creator>
  <cp:keywords/>
  <dc:description/>
  <cp:lastModifiedBy>xyz</cp:lastModifiedBy>
  <cp:revision>11</cp:revision>
  <cp:lastPrinted>2023-05-11T11:47:00Z</cp:lastPrinted>
  <dcterms:created xsi:type="dcterms:W3CDTF">2023-04-25T10:54:00Z</dcterms:created>
  <dcterms:modified xsi:type="dcterms:W3CDTF">2023-05-11T11:47:00Z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c77bae-9cad-4b1a-aac3-2a4ad557d70b_Enabled">
    <vt:lpwstr>true</vt:lpwstr>
  </property>
  <property fmtid="{D5CDD505-2E9C-101B-9397-08002B2CF9AE}" pid="3" name="MSIP_Label_a7c77bae-9cad-4b1a-aac3-2a4ad557d70b_SetDate">
    <vt:lpwstr>2023-04-25T10:53:59Z</vt:lpwstr>
  </property>
  <property fmtid="{D5CDD505-2E9C-101B-9397-08002B2CF9AE}" pid="4" name="MSIP_Label_a7c77bae-9cad-4b1a-aac3-2a4ad557d70b_Method">
    <vt:lpwstr>Privileged</vt:lpwstr>
  </property>
  <property fmtid="{D5CDD505-2E9C-101B-9397-08002B2CF9AE}" pid="5" name="MSIP_Label_a7c77bae-9cad-4b1a-aac3-2a4ad557d70b_Name">
    <vt:lpwstr>General</vt:lpwstr>
  </property>
  <property fmtid="{D5CDD505-2E9C-101B-9397-08002B2CF9AE}" pid="6" name="MSIP_Label_a7c77bae-9cad-4b1a-aac3-2a4ad557d70b_SiteId">
    <vt:lpwstr>88ed286b-88d8-4faf-918f-883d693321ae</vt:lpwstr>
  </property>
  <property fmtid="{D5CDD505-2E9C-101B-9397-08002B2CF9AE}" pid="7" name="MSIP_Label_a7c77bae-9cad-4b1a-aac3-2a4ad557d70b_ActionId">
    <vt:lpwstr>58c0d415-780a-42b9-8966-a905e0c60cf5</vt:lpwstr>
  </property>
  <property fmtid="{D5CDD505-2E9C-101B-9397-08002B2CF9AE}" pid="8" name="MSIP_Label_a7c77bae-9cad-4b1a-aac3-2a4ad557d70b_ContentBits">
    <vt:lpwstr>0</vt:lpwstr>
  </property>
</Properties>
</file>