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75AF"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14:paraId="0510A414"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
    <w:p w14:paraId="6A733D26"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
    <w:p w14:paraId="61FDC93F" w14:textId="77777777" w:rsidR="006F26E9" w:rsidRPr="009802DD" w:rsidRDefault="006F26E9" w:rsidP="006F26E9">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601E6C0C"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6F26E9" w:rsidRPr="009802DD" w14:paraId="58E53D07" w14:textId="77777777" w:rsidTr="00CC3673">
        <w:tc>
          <w:tcPr>
            <w:tcW w:w="3719" w:type="dxa"/>
            <w:tcBorders>
              <w:top w:val="nil"/>
              <w:left w:val="nil"/>
              <w:bottom w:val="nil"/>
              <w:right w:val="nil"/>
            </w:tcBorders>
          </w:tcPr>
          <w:p w14:paraId="0A23F35C"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203BD296"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320A86E1"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2B3807DA" w14:textId="77777777" w:rsidTr="00CC3673">
        <w:tc>
          <w:tcPr>
            <w:tcW w:w="3719" w:type="dxa"/>
            <w:tcBorders>
              <w:top w:val="nil"/>
              <w:left w:val="nil"/>
              <w:bottom w:val="nil"/>
              <w:right w:val="nil"/>
            </w:tcBorders>
          </w:tcPr>
          <w:p w14:paraId="6D6326D5"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0FD5ABCC"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132C72AD"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6FE8F087" w14:textId="77777777" w:rsidTr="00CC3673">
        <w:tc>
          <w:tcPr>
            <w:tcW w:w="3719" w:type="dxa"/>
            <w:tcBorders>
              <w:top w:val="nil"/>
              <w:left w:val="nil"/>
              <w:bottom w:val="nil"/>
              <w:right w:val="nil"/>
            </w:tcBorders>
          </w:tcPr>
          <w:p w14:paraId="1F920818"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14:paraId="404D48A6"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10277500" w14:textId="77777777" w:rsidTr="00CC3673">
        <w:tc>
          <w:tcPr>
            <w:tcW w:w="3719" w:type="dxa"/>
            <w:tcBorders>
              <w:top w:val="nil"/>
              <w:left w:val="nil"/>
              <w:bottom w:val="nil"/>
              <w:right w:val="nil"/>
            </w:tcBorders>
          </w:tcPr>
          <w:p w14:paraId="56605E48"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4A0DD815"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41E25C91" w14:textId="77777777" w:rsidTr="00CC3673">
        <w:tc>
          <w:tcPr>
            <w:tcW w:w="3719" w:type="dxa"/>
            <w:tcBorders>
              <w:top w:val="single" w:sz="4" w:space="0" w:color="auto"/>
              <w:left w:val="single" w:sz="4" w:space="0" w:color="auto"/>
              <w:bottom w:val="single" w:sz="4" w:space="0" w:color="auto"/>
              <w:right w:val="single" w:sz="4" w:space="0" w:color="auto"/>
            </w:tcBorders>
          </w:tcPr>
          <w:p w14:paraId="54C02C88"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6B794BB3"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759FA41"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57095EEF" w14:textId="77777777" w:rsidTr="00CC3673">
        <w:tc>
          <w:tcPr>
            <w:tcW w:w="3719" w:type="dxa"/>
            <w:tcBorders>
              <w:top w:val="single" w:sz="4" w:space="0" w:color="auto"/>
              <w:left w:val="single" w:sz="4" w:space="0" w:color="auto"/>
              <w:bottom w:val="single" w:sz="4" w:space="0" w:color="auto"/>
              <w:right w:val="single" w:sz="4" w:space="0" w:color="auto"/>
            </w:tcBorders>
          </w:tcPr>
          <w:p w14:paraId="2405EF0F"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12B0D7C3"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55207FE"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3D529127" w14:textId="77777777" w:rsidTr="00CC3673">
        <w:tc>
          <w:tcPr>
            <w:tcW w:w="3719" w:type="dxa"/>
            <w:tcBorders>
              <w:top w:val="single" w:sz="4" w:space="0" w:color="auto"/>
              <w:left w:val="single" w:sz="4" w:space="0" w:color="auto"/>
              <w:bottom w:val="single" w:sz="4" w:space="0" w:color="auto"/>
              <w:right w:val="single" w:sz="4" w:space="0" w:color="auto"/>
            </w:tcBorders>
          </w:tcPr>
          <w:p w14:paraId="1D8BD17D"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7F07A03"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F857125"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9802DD" w14:paraId="37C57FC9" w14:textId="77777777" w:rsidTr="00CC3673">
        <w:tc>
          <w:tcPr>
            <w:tcW w:w="3719" w:type="dxa"/>
            <w:tcBorders>
              <w:top w:val="single" w:sz="4" w:space="0" w:color="auto"/>
              <w:left w:val="single" w:sz="4" w:space="0" w:color="auto"/>
              <w:bottom w:val="single" w:sz="4" w:space="0" w:color="auto"/>
              <w:right w:val="single" w:sz="4" w:space="0" w:color="auto"/>
            </w:tcBorders>
          </w:tcPr>
          <w:p w14:paraId="2397509F"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7EFCBA3A"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0813470"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6F26E9" w:rsidRPr="00CE043D" w14:paraId="523849CE" w14:textId="77777777" w:rsidTr="00CC3673">
        <w:tc>
          <w:tcPr>
            <w:tcW w:w="3719" w:type="dxa"/>
            <w:tcBorders>
              <w:top w:val="single" w:sz="4" w:space="0" w:color="auto"/>
              <w:left w:val="single" w:sz="4" w:space="0" w:color="auto"/>
              <w:bottom w:val="single" w:sz="4" w:space="0" w:color="auto"/>
              <w:right w:val="single" w:sz="4" w:space="0" w:color="auto"/>
            </w:tcBorders>
          </w:tcPr>
          <w:p w14:paraId="2EC4065B" w14:textId="77777777" w:rsidR="006F26E9" w:rsidRDefault="006F26E9" w:rsidP="00CC3673">
            <w:pPr>
              <w:overflowPunct w:val="0"/>
              <w:autoSpaceDE w:val="0"/>
              <w:autoSpaceDN w:val="0"/>
              <w:adjustRightInd w:val="0"/>
              <w:spacing w:before="60" w:after="60"/>
              <w:textAlignment w:val="baseline"/>
              <w:rPr>
                <w:rFonts w:eastAsia="Times New Roman"/>
                <w:bCs/>
                <w:sz w:val="24"/>
                <w:szCs w:val="24"/>
                <w:lang w:val="hu-HU" w:eastAsia="hu-HU"/>
              </w:rPr>
            </w:pPr>
            <w:r w:rsidRPr="00400919">
              <w:rPr>
                <w:rFonts w:eastAsia="Times New Roman"/>
                <w:bCs/>
                <w:sz w:val="24"/>
                <w:szCs w:val="24"/>
                <w:lang w:val="hu-HU" w:eastAsia="hu-HU"/>
              </w:rPr>
              <w:t>Az ajánlattevő által adott árajánlat</w:t>
            </w:r>
            <w:r>
              <w:rPr>
                <w:rFonts w:eastAsia="Times New Roman"/>
                <w:bCs/>
                <w:sz w:val="24"/>
                <w:szCs w:val="24"/>
                <w:lang w:val="hu-HU" w:eastAsia="hu-HU"/>
              </w:rPr>
              <w:t xml:space="preserve"> </w:t>
            </w:r>
          </w:p>
          <w:p w14:paraId="31349DB6" w14:textId="77777777" w:rsidR="006F26E9" w:rsidRPr="00400919" w:rsidRDefault="006F26E9" w:rsidP="00CC3673">
            <w:pPr>
              <w:overflowPunct w:val="0"/>
              <w:autoSpaceDE w:val="0"/>
              <w:autoSpaceDN w:val="0"/>
              <w:adjustRightInd w:val="0"/>
              <w:spacing w:before="60" w:after="60"/>
              <w:textAlignment w:val="baseline"/>
              <w:rPr>
                <w:rFonts w:eastAsia="Times New Roman"/>
                <w:bCs/>
                <w:sz w:val="24"/>
                <w:szCs w:val="24"/>
                <w:lang w:val="hu-HU" w:eastAsia="hu-HU"/>
              </w:rPr>
            </w:pPr>
            <w:r w:rsidRPr="00275F42">
              <w:rPr>
                <w:rFonts w:eastAsia="Times New Roman"/>
                <w:bCs/>
                <w:sz w:val="24"/>
                <w:szCs w:val="24"/>
                <w:u w:val="single"/>
                <w:lang w:val="hu-HU" w:eastAsia="hu-HU"/>
              </w:rPr>
              <w:t>1 db lakás</w:t>
            </w:r>
            <w:r>
              <w:rPr>
                <w:rFonts w:eastAsia="Times New Roman"/>
                <w:bCs/>
                <w:sz w:val="24"/>
                <w:szCs w:val="24"/>
                <w:lang w:val="hu-HU" w:eastAsia="hu-HU"/>
              </w:rPr>
              <w:t xml:space="preserve"> felújításának megtervezésére</w:t>
            </w:r>
            <w:r w:rsidRPr="00400919">
              <w:rPr>
                <w:rFonts w:eastAsia="Times New Roman"/>
                <w:bCs/>
                <w:sz w:val="24"/>
                <w:szCs w:val="24"/>
                <w:lang w:val="hu-HU" w:eastAsia="hu-HU"/>
              </w:rPr>
              <w:t xml:space="preserve"> (nettó Ft + Áfa = bruttó Ft):</w:t>
            </w:r>
          </w:p>
          <w:p w14:paraId="4A9321FD" w14:textId="77777777" w:rsidR="006F26E9" w:rsidRPr="00560208" w:rsidRDefault="006F26E9" w:rsidP="00CC3673">
            <w:pPr>
              <w:overflowPunct w:val="0"/>
              <w:autoSpaceDE w:val="0"/>
              <w:autoSpaceDN w:val="0"/>
              <w:adjustRightInd w:val="0"/>
              <w:spacing w:before="60" w:after="60"/>
              <w:textAlignment w:val="baseline"/>
              <w:rPr>
                <w:rFonts w:eastAsia="Times New Roman"/>
                <w:b/>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8BBCB5"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nettó:   </w:t>
            </w:r>
            <w:proofErr w:type="gramEnd"/>
            <w:r w:rsidRPr="009802DD">
              <w:rPr>
                <w:rFonts w:eastAsia="Times New Roman"/>
                <w:bCs/>
                <w:sz w:val="24"/>
                <w:szCs w:val="24"/>
                <w:lang w:val="hu-HU" w:eastAsia="hu-HU"/>
              </w:rPr>
              <w:t xml:space="preserve">                                      Ft</w:t>
            </w:r>
          </w:p>
          <w:p w14:paraId="50D31E68"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p w14:paraId="4E424D87"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Áfa:   </w:t>
            </w:r>
            <w:proofErr w:type="gramEnd"/>
            <w:r w:rsidRPr="009802DD">
              <w:rPr>
                <w:rFonts w:eastAsia="Times New Roman"/>
                <w:bCs/>
                <w:sz w:val="24"/>
                <w:szCs w:val="24"/>
                <w:lang w:val="hu-HU" w:eastAsia="hu-HU"/>
              </w:rPr>
              <w:t xml:space="preserve">                                        Ft</w:t>
            </w:r>
          </w:p>
          <w:p w14:paraId="60A51466"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
          <w:p w14:paraId="380C7D86"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bruttó:   </w:t>
            </w:r>
            <w:proofErr w:type="gramEnd"/>
            <w:r w:rsidRPr="009802DD">
              <w:rPr>
                <w:rFonts w:eastAsia="Times New Roman"/>
                <w:bCs/>
                <w:sz w:val="24"/>
                <w:szCs w:val="24"/>
                <w:lang w:val="hu-HU" w:eastAsia="hu-HU"/>
              </w:rPr>
              <w:t xml:space="preserve">                                    Ft</w:t>
            </w:r>
          </w:p>
        </w:tc>
      </w:tr>
    </w:tbl>
    <w:p w14:paraId="547452A7"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Cs/>
          <w:sz w:val="24"/>
          <w:szCs w:val="24"/>
          <w:lang w:val="hu-HU" w:eastAsia="hu-HU"/>
        </w:rPr>
      </w:pPr>
    </w:p>
    <w:p w14:paraId="0D93C350"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sz w:val="24"/>
          <w:szCs w:val="24"/>
          <w:lang w:val="hu-HU" w:eastAsia="hu-HU"/>
        </w:rPr>
      </w:pPr>
    </w:p>
    <w:p w14:paraId="78B88417" w14:textId="77777777" w:rsidR="006F26E9" w:rsidRPr="00A17B63" w:rsidRDefault="006F26E9" w:rsidP="006F26E9">
      <w:pPr>
        <w:overflowPunct w:val="0"/>
        <w:autoSpaceDE w:val="0"/>
        <w:autoSpaceDN w:val="0"/>
        <w:adjustRightInd w:val="0"/>
        <w:spacing w:before="60" w:after="60"/>
        <w:jc w:val="both"/>
        <w:textAlignment w:val="baseline"/>
        <w:rPr>
          <w:rFonts w:eastAsia="Times New Roman"/>
          <w:color w:val="000000"/>
          <w:sz w:val="24"/>
          <w:lang w:val="hu-HU" w:eastAsia="hu-HU"/>
        </w:rPr>
      </w:pPr>
      <w:r w:rsidRPr="00A17B63">
        <w:rPr>
          <w:rFonts w:eastAsia="Times New Roman"/>
          <w:color w:val="000000"/>
          <w:sz w:val="24"/>
          <w:lang w:val="hu-HU" w:eastAsia="hu-HU"/>
        </w:rPr>
        <w:t>Kelt: ………………………</w:t>
      </w:r>
      <w:proofErr w:type="gramStart"/>
      <w:r w:rsidRPr="00A17B63">
        <w:rPr>
          <w:rFonts w:eastAsia="Times New Roman"/>
          <w:color w:val="000000"/>
          <w:sz w:val="24"/>
          <w:lang w:val="hu-HU" w:eastAsia="hu-HU"/>
        </w:rPr>
        <w:t>…….</w:t>
      </w:r>
      <w:proofErr w:type="gramEnd"/>
      <w:r w:rsidRPr="00A17B63">
        <w:rPr>
          <w:rFonts w:eastAsia="Times New Roman"/>
          <w:color w:val="000000"/>
          <w:sz w:val="24"/>
          <w:lang w:val="hu-HU" w:eastAsia="hu-HU"/>
        </w:rPr>
        <w:t>.</w:t>
      </w:r>
    </w:p>
    <w:p w14:paraId="59B050C1" w14:textId="77777777" w:rsidR="006F26E9" w:rsidRPr="00A17B63" w:rsidRDefault="006F26E9" w:rsidP="006F26E9">
      <w:pPr>
        <w:overflowPunct w:val="0"/>
        <w:autoSpaceDE w:val="0"/>
        <w:autoSpaceDN w:val="0"/>
        <w:adjustRightInd w:val="0"/>
        <w:spacing w:before="60" w:after="60"/>
        <w:jc w:val="both"/>
        <w:textAlignment w:val="baseline"/>
        <w:rPr>
          <w:rFonts w:eastAsia="Times New Roman"/>
          <w:color w:val="000000"/>
          <w:sz w:val="24"/>
          <w:lang w:val="hu-HU" w:eastAsia="hu-HU"/>
        </w:rPr>
      </w:pPr>
    </w:p>
    <w:p w14:paraId="5C16D341" w14:textId="77777777" w:rsidR="006F26E9" w:rsidRPr="00A17B63" w:rsidRDefault="006F26E9" w:rsidP="006F26E9">
      <w:pPr>
        <w:overflowPunct w:val="0"/>
        <w:autoSpaceDE w:val="0"/>
        <w:autoSpaceDN w:val="0"/>
        <w:adjustRightInd w:val="0"/>
        <w:spacing w:before="60" w:after="60"/>
        <w:jc w:val="both"/>
        <w:textAlignment w:val="baseline"/>
        <w:rPr>
          <w:rFonts w:eastAsia="Times New Roman"/>
          <w:color w:val="000000"/>
          <w:sz w:val="24"/>
          <w:lang w:val="hu-HU" w:eastAsia="hu-HU"/>
        </w:rPr>
      </w:pPr>
    </w:p>
    <w:p w14:paraId="72B347F7" w14:textId="77777777" w:rsidR="006F26E9" w:rsidRPr="00A17B63" w:rsidRDefault="006F26E9" w:rsidP="006F26E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6F26E9" w:rsidRPr="00A17B63" w14:paraId="040977B8" w14:textId="77777777" w:rsidTr="00CC3673">
        <w:trPr>
          <w:trHeight w:val="32"/>
        </w:trPr>
        <w:tc>
          <w:tcPr>
            <w:tcW w:w="0" w:type="auto"/>
          </w:tcPr>
          <w:p w14:paraId="62DCC963" w14:textId="77777777" w:rsidR="006F26E9" w:rsidRPr="00A17B63" w:rsidRDefault="006F26E9" w:rsidP="00CC3673">
            <w:pPr>
              <w:overflowPunct w:val="0"/>
              <w:autoSpaceDE w:val="0"/>
              <w:autoSpaceDN w:val="0"/>
              <w:adjustRightInd w:val="0"/>
              <w:spacing w:before="60" w:after="60"/>
              <w:jc w:val="both"/>
              <w:textAlignment w:val="baseline"/>
              <w:rPr>
                <w:rFonts w:eastAsia="Times New Roman"/>
                <w:color w:val="000000"/>
                <w:sz w:val="24"/>
                <w:lang w:val="hu-HU" w:eastAsia="hu-HU"/>
              </w:rPr>
            </w:pPr>
            <w:r w:rsidRPr="00A17B63">
              <w:rPr>
                <w:rFonts w:eastAsia="Times New Roman"/>
                <w:color w:val="000000"/>
                <w:sz w:val="24"/>
                <w:lang w:val="hu-HU" w:eastAsia="hu-HU"/>
              </w:rPr>
              <w:t>…………………………………</w:t>
            </w:r>
          </w:p>
          <w:p w14:paraId="4B26C224" w14:textId="77777777" w:rsidR="006F26E9" w:rsidRPr="00A17B63" w:rsidRDefault="006F26E9" w:rsidP="00CC367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A17B63">
              <w:rPr>
                <w:rFonts w:eastAsia="Times New Roman"/>
                <w:color w:val="000000"/>
                <w:sz w:val="24"/>
                <w:lang w:val="hu-HU" w:eastAsia="hu-HU"/>
              </w:rPr>
              <w:t>cégszerű aláírás</w:t>
            </w:r>
          </w:p>
          <w:p w14:paraId="28F2BD7D" w14:textId="77777777" w:rsidR="006F26E9" w:rsidRPr="00A17B63" w:rsidRDefault="006F26E9" w:rsidP="00CC367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035C3928" w14:textId="77777777" w:rsidR="006F26E9" w:rsidRPr="00A17B63" w:rsidRDefault="006F26E9" w:rsidP="00CC3673">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7A428C8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
    <w:p w14:paraId="6617250F" w14:textId="77777777" w:rsidR="006F26E9" w:rsidRPr="009802DD" w:rsidRDefault="006F26E9" w:rsidP="006F26E9">
      <w:pPr>
        <w:spacing w:before="60" w:after="60"/>
        <w:rPr>
          <w:rFonts w:eastAsia="Times New Roman"/>
          <w:lang w:val="hu-HU" w:eastAsia="hu-HU"/>
        </w:rPr>
      </w:pPr>
      <w:r w:rsidRPr="009802DD">
        <w:rPr>
          <w:rFonts w:eastAsia="Times New Roman"/>
          <w:lang w:val="hu-HU" w:eastAsia="hu-HU"/>
        </w:rPr>
        <w:br w:type="page"/>
      </w:r>
    </w:p>
    <w:p w14:paraId="20F5ABDC"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melléklete</w:t>
      </w:r>
    </w:p>
    <w:p w14:paraId="0BCED09F"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
    <w:p w14:paraId="182611FF" w14:textId="77777777" w:rsidR="006F26E9" w:rsidRPr="009802DD" w:rsidRDefault="006F26E9" w:rsidP="006F26E9">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14:paraId="078D19E3" w14:textId="77777777" w:rsidR="006F26E9" w:rsidRPr="009802DD" w:rsidRDefault="006F26E9" w:rsidP="006F26E9">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Pr="004D5CF3">
        <w:rPr>
          <w:rFonts w:eastAsia="Times New Roman"/>
          <w:b/>
          <w:sz w:val="24"/>
          <w:szCs w:val="24"/>
          <w:lang w:val="hu-HU" w:eastAsia="hu-HU"/>
        </w:rPr>
        <w:t>Budapest Főváros VIII. kerület Józsefvárosi Önkormányzat tulajdonában lévő bér</w:t>
      </w:r>
      <w:r>
        <w:rPr>
          <w:rFonts w:eastAsia="Times New Roman"/>
          <w:b/>
          <w:sz w:val="24"/>
          <w:szCs w:val="24"/>
          <w:lang w:val="hu-HU" w:eastAsia="hu-HU"/>
        </w:rPr>
        <w:t xml:space="preserve">lakások </w:t>
      </w:r>
      <w:r w:rsidRPr="004D5CF3">
        <w:rPr>
          <w:rFonts w:eastAsia="Times New Roman"/>
          <w:b/>
          <w:sz w:val="24"/>
          <w:szCs w:val="24"/>
          <w:lang w:val="hu-HU" w:eastAsia="hu-HU"/>
        </w:rPr>
        <w:t>felújítására vonatkozó tervezés</w:t>
      </w:r>
      <w:r>
        <w:rPr>
          <w:rFonts w:eastAsia="Times New Roman"/>
          <w:b/>
          <w:sz w:val="24"/>
          <w:szCs w:val="24"/>
          <w:lang w:val="hu-HU" w:eastAsia="hu-HU"/>
        </w:rPr>
        <w:t xml:space="preserve"> keretszerződés</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14:paraId="4B26E06C" w14:textId="77777777" w:rsidR="006F26E9" w:rsidRPr="009802DD" w:rsidRDefault="006F26E9" w:rsidP="006F26E9">
      <w:pPr>
        <w:overflowPunct w:val="0"/>
        <w:autoSpaceDE w:val="0"/>
        <w:autoSpaceDN w:val="0"/>
        <w:adjustRightInd w:val="0"/>
        <w:spacing w:before="60" w:after="60"/>
        <w:ind w:left="360"/>
        <w:jc w:val="center"/>
        <w:textAlignment w:val="baseline"/>
        <w:rPr>
          <w:rFonts w:eastAsia="Times New Roman"/>
          <w:lang w:val="hu-HU" w:eastAsia="hu-HU"/>
        </w:rPr>
      </w:pPr>
    </w:p>
    <w:p w14:paraId="2D7C6999" w14:textId="77777777" w:rsidR="006F26E9" w:rsidRDefault="006F26E9" w:rsidP="006F26E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xml:space="preserve">. társaság (ajánlattevő), melyet képvisel: </w:t>
      </w:r>
    </w:p>
    <w:p w14:paraId="18EBEEAC" w14:textId="77777777" w:rsidR="006F26E9" w:rsidRPr="009802DD" w:rsidRDefault="006F26E9" w:rsidP="006F26E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14:paraId="2E2FF907" w14:textId="77777777" w:rsidR="006F26E9" w:rsidRPr="009802DD" w:rsidRDefault="006F26E9" w:rsidP="006F26E9">
      <w:pPr>
        <w:overflowPunct w:val="0"/>
        <w:autoSpaceDE w:val="0"/>
        <w:autoSpaceDN w:val="0"/>
        <w:adjustRightInd w:val="0"/>
        <w:spacing w:before="60" w:after="60"/>
        <w:ind w:left="360"/>
        <w:jc w:val="center"/>
        <w:textAlignment w:val="baseline"/>
        <w:rPr>
          <w:rFonts w:eastAsia="Times New Roman"/>
          <w:color w:val="000000"/>
          <w:lang w:val="hu-HU" w:eastAsia="hu-HU"/>
        </w:rPr>
      </w:pPr>
    </w:p>
    <w:p w14:paraId="01715265" w14:textId="77777777" w:rsidR="006F26E9" w:rsidRPr="009802DD" w:rsidRDefault="006F26E9" w:rsidP="006F26E9">
      <w:pPr>
        <w:overflowPunct w:val="0"/>
        <w:autoSpaceDE w:val="0"/>
        <w:autoSpaceDN w:val="0"/>
        <w:adjustRightInd w:val="0"/>
        <w:spacing w:before="60" w:after="60"/>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73729FCA" w14:textId="77777777" w:rsidR="006F26E9" w:rsidRPr="009802DD" w:rsidRDefault="006F26E9" w:rsidP="006F26E9">
      <w:pPr>
        <w:overflowPunct w:val="0"/>
        <w:autoSpaceDE w:val="0"/>
        <w:autoSpaceDN w:val="0"/>
        <w:adjustRightInd w:val="0"/>
        <w:spacing w:before="60" w:after="60"/>
        <w:ind w:left="360"/>
        <w:jc w:val="both"/>
        <w:textAlignment w:val="baseline"/>
        <w:rPr>
          <w:rFonts w:eastAsia="Times New Roman"/>
          <w:b/>
          <w:color w:val="000000"/>
          <w:lang w:val="hu-HU" w:eastAsia="hu-HU"/>
        </w:rPr>
      </w:pPr>
    </w:p>
    <w:p w14:paraId="0F6903F2" w14:textId="77777777" w:rsidR="006F26E9" w:rsidRPr="009802DD" w:rsidRDefault="006F26E9" w:rsidP="006F26E9">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AC907CC" w14:textId="77777777" w:rsidR="006F26E9" w:rsidRPr="009802DD" w:rsidRDefault="006F26E9" w:rsidP="006F26E9">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1D3CEF62"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45B84703"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14:paraId="498911B6"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A7941D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08E0B7D2"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2FF8A26C"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07BC660"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5776331B"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6C9371B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6F7F652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55989E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70D1872"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2C6FB4F7"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547E429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w:t>
      </w:r>
      <w:r w:rsidRPr="009802DD">
        <w:rPr>
          <w:rFonts w:eastAsia="Times New Roman"/>
          <w:lang w:val="hu-HU" w:eastAsia="hu-HU"/>
        </w:rPr>
        <w:lastRenderedPageBreak/>
        <w:t>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ACE8DE7"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31269CFA"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160F64B"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6FD55C0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673989DB" w14:textId="77777777" w:rsidR="006F26E9" w:rsidRPr="009802DD" w:rsidRDefault="006F26E9" w:rsidP="006F26E9">
      <w:pPr>
        <w:tabs>
          <w:tab w:val="left" w:pos="5370"/>
        </w:tabs>
        <w:overflowPunct w:val="0"/>
        <w:autoSpaceDE w:val="0"/>
        <w:autoSpaceDN w:val="0"/>
        <w:adjustRightInd w:val="0"/>
        <w:spacing w:before="60" w:after="60"/>
        <w:jc w:val="both"/>
        <w:textAlignment w:val="baseline"/>
        <w:rPr>
          <w:rFonts w:eastAsia="Times New Roman"/>
          <w:lang w:val="hu-HU" w:eastAsia="hu-HU"/>
        </w:rPr>
      </w:pPr>
    </w:p>
    <w:p w14:paraId="256A91AB" w14:textId="77777777" w:rsidR="006F26E9" w:rsidRPr="009802DD" w:rsidRDefault="006F26E9" w:rsidP="006F26E9">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0463114F" w14:textId="77777777" w:rsidR="006F26E9" w:rsidRPr="009802DD" w:rsidRDefault="006F26E9" w:rsidP="006F26E9">
      <w:pPr>
        <w:overflowPunct w:val="0"/>
        <w:autoSpaceDE w:val="0"/>
        <w:autoSpaceDN w:val="0"/>
        <w:adjustRightInd w:val="0"/>
        <w:spacing w:before="60" w:after="60"/>
        <w:ind w:left="284"/>
        <w:jc w:val="both"/>
        <w:textAlignment w:val="baseline"/>
        <w:rPr>
          <w:rFonts w:eastAsia="Times New Roman"/>
          <w:b/>
          <w:lang w:val="hu-HU" w:eastAsia="hu-HU"/>
        </w:rPr>
      </w:pPr>
    </w:p>
    <w:p w14:paraId="679BC26A"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p w14:paraId="5D7E379F"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4E28A3CE"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p w14:paraId="0820F5E6"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p w14:paraId="738626C8"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6F26E9" w:rsidRPr="009802DD" w14:paraId="70AB96B8" w14:textId="77777777" w:rsidTr="00CC3673">
        <w:trPr>
          <w:trHeight w:val="32"/>
        </w:trPr>
        <w:tc>
          <w:tcPr>
            <w:tcW w:w="0" w:type="auto"/>
          </w:tcPr>
          <w:p w14:paraId="7C8AC9A1"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14:paraId="736612CE" w14:textId="77777777" w:rsidR="006F26E9" w:rsidRPr="009802DD" w:rsidRDefault="006F26E9" w:rsidP="00CC3673">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2DEC69A4" w14:textId="77777777" w:rsidR="006F26E9" w:rsidRPr="009802DD" w:rsidRDefault="006F26E9" w:rsidP="00CC3673">
            <w:pPr>
              <w:overflowPunct w:val="0"/>
              <w:autoSpaceDE w:val="0"/>
              <w:autoSpaceDN w:val="0"/>
              <w:adjustRightInd w:val="0"/>
              <w:spacing w:before="60" w:after="60"/>
              <w:ind w:firstLine="780"/>
              <w:jc w:val="both"/>
              <w:textAlignment w:val="baseline"/>
              <w:rPr>
                <w:rFonts w:eastAsia="Times New Roman"/>
                <w:color w:val="000000"/>
                <w:lang w:val="hu-HU" w:eastAsia="hu-HU"/>
              </w:rPr>
            </w:pPr>
          </w:p>
          <w:p w14:paraId="619D7558" w14:textId="77777777" w:rsidR="006F26E9" w:rsidRPr="009802DD" w:rsidRDefault="006F26E9" w:rsidP="00CC3673">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14:paraId="01C20450"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
          <w:bCs/>
          <w:sz w:val="24"/>
          <w:szCs w:val="24"/>
          <w:lang w:val="hu-HU" w:eastAsia="hu-HU"/>
        </w:rPr>
      </w:pPr>
    </w:p>
    <w:p w14:paraId="0B2C2118" w14:textId="77777777" w:rsidR="006F26E9" w:rsidRPr="009802DD" w:rsidRDefault="006F26E9" w:rsidP="006F26E9">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14:paraId="36FE59C2"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14:paraId="56C62F3F" w14:textId="77777777" w:rsidR="006F26E9" w:rsidRPr="009802DD" w:rsidRDefault="006F26E9" w:rsidP="006F26E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0C0F7542" w14:textId="77777777" w:rsidR="006F26E9" w:rsidRPr="009802DD" w:rsidRDefault="006F26E9" w:rsidP="006F26E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481211A2" w14:textId="77777777" w:rsidR="006F26E9" w:rsidRPr="009802DD" w:rsidRDefault="006F26E9" w:rsidP="006F26E9">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14:paraId="783B5794" w14:textId="77777777" w:rsidR="006F26E9" w:rsidRPr="009802DD" w:rsidRDefault="006F26E9" w:rsidP="006F26E9">
      <w:pPr>
        <w:tabs>
          <w:tab w:val="left" w:pos="3969"/>
        </w:tabs>
        <w:spacing w:before="60" w:after="60"/>
        <w:jc w:val="both"/>
        <w:rPr>
          <w:rFonts w:eastAsia="Times New Roman"/>
          <w:b/>
          <w:bCs/>
          <w:lang w:val="hu-HU" w:eastAsia="hu-HU"/>
        </w:rPr>
      </w:pPr>
    </w:p>
    <w:p w14:paraId="179BBFE8" w14:textId="77777777" w:rsidR="006F26E9" w:rsidRPr="0000127B" w:rsidRDefault="006F26E9" w:rsidP="006F26E9">
      <w:pPr>
        <w:spacing w:before="60" w:after="60"/>
        <w:jc w:val="center"/>
        <w:rPr>
          <w:rFonts w:eastAsia="Calibri"/>
          <w:b/>
          <w:lang w:val="hu-HU"/>
        </w:rPr>
      </w:pPr>
      <w:r w:rsidRPr="009802DD">
        <w:rPr>
          <w:rFonts w:eastAsia="Calibri"/>
          <w:b/>
          <w:lang w:val="hu-HU"/>
        </w:rPr>
        <w:t>„</w:t>
      </w:r>
      <w:r w:rsidRPr="004D5CF3">
        <w:rPr>
          <w:rFonts w:eastAsia="Times New Roman"/>
          <w:b/>
          <w:sz w:val="24"/>
          <w:szCs w:val="24"/>
          <w:lang w:val="hu-HU" w:eastAsia="hu-HU"/>
        </w:rPr>
        <w:t>Budapest Főváros VIII. kerület Józsefvárosi Önkormányzat tulajdonában lévő bér</w:t>
      </w:r>
      <w:r>
        <w:rPr>
          <w:rFonts w:eastAsia="Times New Roman"/>
          <w:b/>
          <w:sz w:val="24"/>
          <w:szCs w:val="24"/>
          <w:lang w:val="hu-HU" w:eastAsia="hu-HU"/>
        </w:rPr>
        <w:t xml:space="preserve">lakások </w:t>
      </w:r>
      <w:r w:rsidRPr="004D5CF3">
        <w:rPr>
          <w:rFonts w:eastAsia="Times New Roman"/>
          <w:b/>
          <w:sz w:val="24"/>
          <w:szCs w:val="24"/>
          <w:lang w:val="hu-HU" w:eastAsia="hu-HU"/>
        </w:rPr>
        <w:t>felújítására vonatkozó tervezés</w:t>
      </w:r>
      <w:r>
        <w:rPr>
          <w:rFonts w:eastAsia="Times New Roman"/>
          <w:b/>
          <w:sz w:val="24"/>
          <w:szCs w:val="24"/>
          <w:lang w:val="hu-HU" w:eastAsia="hu-HU"/>
        </w:rPr>
        <w:t xml:space="preserve"> keretszerződés</w:t>
      </w:r>
      <w:r w:rsidRPr="009802DD">
        <w:rPr>
          <w:rFonts w:eastAsia="Times New Roman"/>
          <w:b/>
          <w:lang w:val="hu-HU" w:eastAsia="hu-HU"/>
        </w:rPr>
        <w:t xml:space="preserve">” </w:t>
      </w:r>
    </w:p>
    <w:p w14:paraId="4D1DD390" w14:textId="77777777" w:rsidR="006F26E9" w:rsidRPr="009802DD" w:rsidRDefault="006F26E9" w:rsidP="006F26E9">
      <w:pPr>
        <w:tabs>
          <w:tab w:val="left" w:pos="3969"/>
        </w:tabs>
        <w:spacing w:before="60" w:after="60"/>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0C4A2291" w14:textId="77777777" w:rsidR="006F26E9" w:rsidRPr="009802DD" w:rsidRDefault="006F26E9" w:rsidP="006F26E9">
      <w:pPr>
        <w:tabs>
          <w:tab w:val="left" w:pos="3969"/>
        </w:tabs>
        <w:spacing w:before="60" w:after="60"/>
        <w:jc w:val="both"/>
        <w:rPr>
          <w:rFonts w:eastAsia="Times New Roman"/>
          <w:b/>
          <w:bCs/>
          <w:lang w:val="hu-HU" w:eastAsia="hu-HU"/>
        </w:rPr>
      </w:pPr>
    </w:p>
    <w:p w14:paraId="131CD3B2" w14:textId="77777777" w:rsidR="006F26E9" w:rsidRPr="009802DD" w:rsidRDefault="006F26E9" w:rsidP="006F26E9">
      <w:pPr>
        <w:tabs>
          <w:tab w:val="left" w:pos="3969"/>
        </w:tabs>
        <w:spacing w:before="60" w:after="60"/>
        <w:jc w:val="both"/>
        <w:rPr>
          <w:rFonts w:eastAsia="Times New Roman"/>
          <w:lang w:val="hu-HU" w:eastAsia="hu-HU"/>
        </w:rPr>
      </w:pPr>
    </w:p>
    <w:p w14:paraId="53F1FDEC" w14:textId="77777777" w:rsidR="006F26E9" w:rsidRPr="009802DD" w:rsidRDefault="006F26E9" w:rsidP="006F26E9">
      <w:pPr>
        <w:tabs>
          <w:tab w:val="left" w:pos="3969"/>
        </w:tabs>
        <w:spacing w:before="60" w:after="60"/>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5A731A9" w14:textId="77777777" w:rsidR="006F26E9" w:rsidRPr="009802DD" w:rsidRDefault="006F26E9" w:rsidP="006F26E9">
      <w:pPr>
        <w:tabs>
          <w:tab w:val="left" w:pos="3969"/>
        </w:tabs>
        <w:spacing w:before="60" w:after="60"/>
        <w:jc w:val="both"/>
        <w:rPr>
          <w:rFonts w:eastAsia="Times New Roman"/>
          <w:lang w:val="hu-HU" w:eastAsia="hu-HU"/>
        </w:rPr>
      </w:pPr>
    </w:p>
    <w:p w14:paraId="7A28DB96" w14:textId="77777777" w:rsidR="006F26E9" w:rsidRPr="009802DD" w:rsidRDefault="006F26E9" w:rsidP="006F26E9">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0C7CF65E" w14:textId="77777777" w:rsidR="006F26E9" w:rsidRPr="009802DD" w:rsidRDefault="006F26E9" w:rsidP="006F26E9">
      <w:pPr>
        <w:tabs>
          <w:tab w:val="left" w:pos="3969"/>
        </w:tabs>
        <w:spacing w:before="60" w:after="60"/>
        <w:jc w:val="both"/>
        <w:rPr>
          <w:rFonts w:eastAsia="Times New Roman"/>
          <w:lang w:val="hu-HU" w:eastAsia="hu-HU"/>
        </w:rPr>
      </w:pPr>
    </w:p>
    <w:p w14:paraId="310424C7" w14:textId="77777777" w:rsidR="006F26E9" w:rsidRPr="009802DD" w:rsidRDefault="006F26E9" w:rsidP="006F26E9">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0703BBB7" w14:textId="77777777" w:rsidR="006F26E9" w:rsidRPr="009802DD" w:rsidRDefault="006F26E9" w:rsidP="006F26E9">
      <w:pPr>
        <w:tabs>
          <w:tab w:val="left" w:pos="3969"/>
        </w:tabs>
        <w:spacing w:before="60" w:after="60"/>
        <w:jc w:val="both"/>
        <w:rPr>
          <w:rFonts w:eastAsia="Times New Roman"/>
          <w:lang w:val="hu-HU" w:eastAsia="hu-HU"/>
        </w:rPr>
      </w:pPr>
    </w:p>
    <w:p w14:paraId="354511A8" w14:textId="77777777" w:rsidR="006F26E9" w:rsidRPr="009802DD" w:rsidRDefault="006F26E9" w:rsidP="006F26E9">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5C31A05" w14:textId="77777777" w:rsidR="006F26E9" w:rsidRPr="009802DD" w:rsidRDefault="006F26E9" w:rsidP="006F26E9">
      <w:pPr>
        <w:tabs>
          <w:tab w:val="left" w:pos="3969"/>
        </w:tabs>
        <w:overflowPunct w:val="0"/>
        <w:autoSpaceDE w:val="0"/>
        <w:autoSpaceDN w:val="0"/>
        <w:adjustRightInd w:val="0"/>
        <w:spacing w:before="60" w:after="60"/>
        <w:jc w:val="both"/>
        <w:textAlignment w:val="baseline"/>
        <w:rPr>
          <w:rFonts w:eastAsia="Times New Roman"/>
          <w:lang w:val="hu-HU" w:eastAsia="hu-HU"/>
        </w:rPr>
      </w:pPr>
    </w:p>
    <w:p w14:paraId="18CA104E" w14:textId="77777777" w:rsidR="006F26E9" w:rsidRPr="009802DD" w:rsidRDefault="006F26E9" w:rsidP="006F26E9">
      <w:pPr>
        <w:pStyle w:val="Listaszerbekezds"/>
        <w:numPr>
          <w:ilvl w:val="0"/>
          <w:numId w:val="1"/>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1AE035B0" w14:textId="77777777" w:rsidR="006F26E9" w:rsidRPr="009802DD" w:rsidRDefault="006F26E9" w:rsidP="006F26E9">
      <w:pPr>
        <w:tabs>
          <w:tab w:val="left" w:pos="3969"/>
        </w:tabs>
        <w:spacing w:before="60" w:after="60"/>
        <w:jc w:val="both"/>
        <w:rPr>
          <w:rFonts w:eastAsia="Times New Roman"/>
          <w:lang w:val="hu-HU" w:eastAsia="hu-HU"/>
        </w:rPr>
      </w:pPr>
    </w:p>
    <w:p w14:paraId="26786101" w14:textId="77777777" w:rsidR="006F26E9" w:rsidRPr="009802DD" w:rsidRDefault="006F26E9" w:rsidP="006F26E9">
      <w:pPr>
        <w:tabs>
          <w:tab w:val="left" w:pos="3969"/>
        </w:tabs>
        <w:spacing w:before="60" w:after="60"/>
        <w:jc w:val="both"/>
        <w:rPr>
          <w:rFonts w:eastAsia="Times New Roman"/>
          <w:lang w:val="hu-HU" w:eastAsia="hu-HU"/>
        </w:rPr>
      </w:pPr>
    </w:p>
    <w:p w14:paraId="732E2273"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4BEC93BB"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p w14:paraId="4DEC53CF"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p w14:paraId="7E581518"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6F26E9" w:rsidRPr="009802DD" w14:paraId="79ABBCA8" w14:textId="77777777" w:rsidTr="00CC3673">
        <w:trPr>
          <w:trHeight w:val="32"/>
        </w:trPr>
        <w:tc>
          <w:tcPr>
            <w:tcW w:w="0" w:type="auto"/>
          </w:tcPr>
          <w:p w14:paraId="142E4550" w14:textId="77777777" w:rsidR="006F26E9" w:rsidRPr="009802DD" w:rsidRDefault="006F26E9" w:rsidP="00CC3673">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14:paraId="4E25D0D3" w14:textId="77777777" w:rsidR="006F26E9" w:rsidRPr="009802DD" w:rsidRDefault="006F26E9" w:rsidP="00CC3673">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1BC9026D" w14:textId="77777777" w:rsidR="006F26E9" w:rsidRPr="009802DD" w:rsidRDefault="006F26E9" w:rsidP="00CC3673">
            <w:pPr>
              <w:overflowPunct w:val="0"/>
              <w:autoSpaceDE w:val="0"/>
              <w:autoSpaceDN w:val="0"/>
              <w:adjustRightInd w:val="0"/>
              <w:spacing w:before="60" w:after="60"/>
              <w:ind w:firstLine="780"/>
              <w:jc w:val="both"/>
              <w:textAlignment w:val="baseline"/>
              <w:rPr>
                <w:rFonts w:eastAsia="Times New Roman"/>
                <w:color w:val="000000"/>
                <w:lang w:val="hu-HU" w:eastAsia="hu-HU"/>
              </w:rPr>
            </w:pPr>
          </w:p>
          <w:p w14:paraId="096EC5ED" w14:textId="77777777" w:rsidR="006F26E9" w:rsidRPr="009802DD" w:rsidRDefault="006F26E9" w:rsidP="00CC3673">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14:paraId="4C7175A3" w14:textId="77777777" w:rsidR="006F26E9" w:rsidRPr="009802DD" w:rsidRDefault="006F26E9" w:rsidP="006F26E9">
      <w:pPr>
        <w:spacing w:before="60" w:after="60"/>
        <w:rPr>
          <w:rFonts w:eastAsia="Times New Roman"/>
          <w:b/>
          <w:iCs/>
          <w:lang w:val="hu-HU" w:eastAsia="hu-HU"/>
        </w:rPr>
      </w:pPr>
      <w:r w:rsidRPr="009802DD">
        <w:rPr>
          <w:rFonts w:eastAsia="Times New Roman"/>
          <w:b/>
          <w:iCs/>
          <w:lang w:val="hu-HU" w:eastAsia="hu-HU"/>
        </w:rPr>
        <w:br w:type="page"/>
      </w:r>
    </w:p>
    <w:p w14:paraId="37BACAC1" w14:textId="77777777" w:rsidR="006F26E9" w:rsidRPr="009802DD" w:rsidRDefault="006F26E9" w:rsidP="006F26E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14:paraId="14010E1B" w14:textId="77777777" w:rsidR="006F26E9" w:rsidRPr="009802DD" w:rsidRDefault="006F26E9" w:rsidP="006F26E9">
      <w:pPr>
        <w:spacing w:before="60" w:after="60"/>
        <w:rPr>
          <w:rFonts w:eastAsia="Times New Roman"/>
          <w:i/>
          <w:lang w:val="hu-HU" w:eastAsia="hu-HU"/>
        </w:rPr>
      </w:pPr>
    </w:p>
    <w:p w14:paraId="0786D9EF" w14:textId="77777777" w:rsidR="006F26E9" w:rsidRPr="009802DD" w:rsidRDefault="006F26E9" w:rsidP="006F26E9">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5B635B2C" w14:textId="77777777" w:rsidR="006F26E9" w:rsidRPr="0000127B" w:rsidRDefault="006F26E9" w:rsidP="006F26E9">
      <w:pPr>
        <w:tabs>
          <w:tab w:val="left" w:pos="3969"/>
        </w:tabs>
        <w:spacing w:before="60" w:after="60"/>
        <w:jc w:val="center"/>
        <w:rPr>
          <w:rFonts w:eastAsia="Times New Roman"/>
          <w:b/>
          <w:bCs/>
          <w:sz w:val="20"/>
          <w:lang w:val="hu-HU" w:eastAsia="hu-HU"/>
        </w:rPr>
      </w:pPr>
    </w:p>
    <w:p w14:paraId="0DAD8D6A" w14:textId="77777777" w:rsidR="006F26E9" w:rsidRPr="0000127B" w:rsidRDefault="006F26E9" w:rsidP="006F26E9">
      <w:pPr>
        <w:spacing w:before="60" w:after="60"/>
        <w:jc w:val="center"/>
        <w:rPr>
          <w:rFonts w:eastAsia="Times New Roman"/>
          <w:sz w:val="20"/>
          <w:lang w:val="hu-HU" w:eastAsia="hu-HU"/>
        </w:rPr>
      </w:pPr>
      <w:r w:rsidRPr="0000127B">
        <w:rPr>
          <w:rFonts w:eastAsia="Calibri"/>
          <w:b/>
          <w:sz w:val="20"/>
          <w:lang w:val="hu-HU"/>
        </w:rPr>
        <w:t>„</w:t>
      </w:r>
      <w:r w:rsidRPr="004D5CF3">
        <w:rPr>
          <w:rFonts w:eastAsia="Times New Roman"/>
          <w:b/>
          <w:sz w:val="24"/>
          <w:szCs w:val="24"/>
          <w:lang w:val="hu-HU" w:eastAsia="hu-HU"/>
        </w:rPr>
        <w:t>Budapest Főváros VIII. kerület Józsefvárosi Önkormányzat tulajdonában lévő bér</w:t>
      </w:r>
      <w:r>
        <w:rPr>
          <w:rFonts w:eastAsia="Times New Roman"/>
          <w:b/>
          <w:sz w:val="24"/>
          <w:szCs w:val="24"/>
          <w:lang w:val="hu-HU" w:eastAsia="hu-HU"/>
        </w:rPr>
        <w:t xml:space="preserve">lakások </w:t>
      </w:r>
      <w:r w:rsidRPr="004D5CF3">
        <w:rPr>
          <w:rFonts w:eastAsia="Times New Roman"/>
          <w:b/>
          <w:sz w:val="24"/>
          <w:szCs w:val="24"/>
          <w:lang w:val="hu-HU" w:eastAsia="hu-HU"/>
        </w:rPr>
        <w:t>felújítására vonatkozó tervezés</w:t>
      </w:r>
      <w:r>
        <w:rPr>
          <w:rFonts w:eastAsia="Times New Roman"/>
          <w:b/>
          <w:sz w:val="24"/>
          <w:szCs w:val="24"/>
          <w:lang w:val="hu-HU" w:eastAsia="hu-HU"/>
        </w:rPr>
        <w:t xml:space="preserve"> keretszerződés</w:t>
      </w:r>
      <w:r w:rsidRPr="0000127B">
        <w:rPr>
          <w:rFonts w:eastAsia="Times New Roman"/>
          <w:b/>
          <w:sz w:val="20"/>
          <w:lang w:val="hu-HU" w:eastAsia="hu-HU"/>
        </w:rPr>
        <w:t xml:space="preserve">” </w:t>
      </w:r>
    </w:p>
    <w:p w14:paraId="5616DA99" w14:textId="77777777" w:rsidR="006F26E9" w:rsidRPr="009802DD" w:rsidRDefault="006F26E9" w:rsidP="006F26E9">
      <w:pPr>
        <w:spacing w:before="60" w:after="60"/>
        <w:jc w:val="center"/>
        <w:rPr>
          <w:rFonts w:eastAsia="Times New Roman"/>
          <w:lang w:val="hu-HU" w:eastAsia="hu-HU"/>
        </w:rPr>
      </w:pPr>
      <w:r w:rsidRPr="009802DD">
        <w:rPr>
          <w:rFonts w:eastAsia="Times New Roman"/>
          <w:lang w:val="hu-HU" w:eastAsia="hu-HU"/>
        </w:rPr>
        <w:t>tárgyú</w:t>
      </w:r>
    </w:p>
    <w:p w14:paraId="45CCF72C" w14:textId="77777777" w:rsidR="006F26E9" w:rsidRPr="009802DD" w:rsidRDefault="006F26E9" w:rsidP="006F26E9">
      <w:pPr>
        <w:spacing w:before="60" w:after="60"/>
        <w:jc w:val="center"/>
        <w:rPr>
          <w:rFonts w:eastAsia="Times New Roman"/>
          <w:lang w:val="hu-HU" w:eastAsia="hu-HU"/>
        </w:rPr>
      </w:pPr>
      <w:r w:rsidRPr="009802DD">
        <w:rPr>
          <w:rFonts w:eastAsia="Times New Roman"/>
          <w:lang w:val="hu-HU" w:eastAsia="hu-HU"/>
        </w:rPr>
        <w:t>közbeszerzési értékhatárt el nem érő beszerzési eljárásban.</w:t>
      </w:r>
    </w:p>
    <w:p w14:paraId="633339C9" w14:textId="77777777" w:rsidR="006F26E9" w:rsidRPr="009802DD" w:rsidRDefault="006F26E9" w:rsidP="006F26E9">
      <w:pPr>
        <w:spacing w:before="60" w:after="60"/>
        <w:jc w:val="center"/>
        <w:rPr>
          <w:rFonts w:eastAsia="Times New Roman"/>
          <w:i/>
          <w:lang w:val="hu-HU" w:eastAsia="hu-HU"/>
        </w:rPr>
      </w:pPr>
    </w:p>
    <w:p w14:paraId="3F3CB5F4" w14:textId="77777777" w:rsidR="006F26E9" w:rsidRPr="009802DD" w:rsidRDefault="006F26E9" w:rsidP="006F26E9">
      <w:pPr>
        <w:tabs>
          <w:tab w:val="left" w:pos="3969"/>
        </w:tabs>
        <w:spacing w:before="60" w:after="60"/>
        <w:jc w:val="both"/>
        <w:rPr>
          <w:rFonts w:eastAsia="Times New Roman"/>
          <w:lang w:val="hu-HU" w:eastAsia="hu-HU"/>
        </w:rPr>
      </w:pPr>
    </w:p>
    <w:p w14:paraId="171D14A1" w14:textId="77777777" w:rsidR="006F26E9" w:rsidRPr="009802DD" w:rsidRDefault="006F26E9" w:rsidP="006F26E9">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proofErr w:type="gramStart"/>
      <w:r w:rsidRPr="009802DD">
        <w:rPr>
          <w:rFonts w:eastAsia="Times New Roman"/>
          <w:lang w:val="hu-HU" w:eastAsia="hu-HU"/>
        </w:rPr>
        <w:t xml:space="preserve">„  </w:t>
      </w:r>
      <w:proofErr w:type="gramEnd"/>
      <w:r w:rsidRPr="009802DD">
        <w:rPr>
          <w:rFonts w:eastAsia="Times New Roman"/>
          <w:lang w:val="hu-HU" w:eastAsia="hu-HU"/>
        </w:rPr>
        <w:t xml:space="preserve">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51AD26CD" w14:textId="77777777" w:rsidR="006F26E9" w:rsidRPr="009802DD" w:rsidRDefault="006F26E9" w:rsidP="006F26E9">
      <w:pPr>
        <w:spacing w:before="60" w:after="60"/>
        <w:rPr>
          <w:rFonts w:eastAsia="Times New Roman"/>
          <w:lang w:val="hu-HU" w:eastAsia="hu-HU"/>
        </w:rPr>
      </w:pPr>
    </w:p>
    <w:p w14:paraId="7AB656CB" w14:textId="77777777" w:rsidR="006F26E9" w:rsidRPr="009802DD" w:rsidRDefault="006F26E9" w:rsidP="006F26E9">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402C9F29" w14:textId="77777777" w:rsidR="006F26E9" w:rsidRPr="009802DD" w:rsidRDefault="006F26E9" w:rsidP="006F26E9">
      <w:pPr>
        <w:spacing w:before="60" w:after="60"/>
        <w:rPr>
          <w:rFonts w:eastAsia="Times New Roman"/>
          <w:lang w:val="hu-HU" w:eastAsia="hu-HU"/>
        </w:rPr>
      </w:pPr>
    </w:p>
    <w:p w14:paraId="0AE2B3A7" w14:textId="77777777" w:rsidR="006F26E9" w:rsidRPr="009802DD" w:rsidRDefault="006F26E9" w:rsidP="006F26E9">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612B348" w14:textId="77777777" w:rsidR="006F26E9" w:rsidRPr="009802DD" w:rsidRDefault="006F26E9" w:rsidP="006F26E9">
      <w:pPr>
        <w:spacing w:before="60" w:after="60"/>
        <w:rPr>
          <w:rFonts w:eastAsia="Times New Roman"/>
          <w:lang w:val="hu-HU" w:eastAsia="hu-HU"/>
        </w:rPr>
      </w:pPr>
    </w:p>
    <w:p w14:paraId="0674B20B" w14:textId="77777777" w:rsidR="006F26E9" w:rsidRPr="009802DD" w:rsidRDefault="006F26E9" w:rsidP="006F26E9">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5DEFE27" w14:textId="77777777" w:rsidR="006F26E9" w:rsidRPr="009802DD" w:rsidRDefault="006F26E9" w:rsidP="006F26E9">
      <w:pPr>
        <w:spacing w:before="60" w:after="60"/>
        <w:rPr>
          <w:rFonts w:eastAsia="Times New Roman"/>
          <w:lang w:val="hu-HU" w:eastAsia="hu-HU"/>
        </w:rPr>
      </w:pPr>
    </w:p>
    <w:p w14:paraId="16C8F3D0" w14:textId="77777777" w:rsidR="006F26E9" w:rsidRPr="009802DD" w:rsidRDefault="006F26E9" w:rsidP="006F26E9">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363E3DA4" w14:textId="77777777" w:rsidR="006F26E9" w:rsidRPr="009802DD" w:rsidRDefault="006F26E9" w:rsidP="006F26E9">
      <w:pPr>
        <w:spacing w:before="60" w:after="60"/>
        <w:rPr>
          <w:rFonts w:eastAsia="Times New Roman"/>
          <w:lang w:val="hu-HU" w:eastAsia="hu-HU"/>
        </w:rPr>
      </w:pPr>
    </w:p>
    <w:p w14:paraId="0CCF9692" w14:textId="77777777" w:rsidR="006F26E9" w:rsidRPr="009802DD" w:rsidRDefault="006F26E9" w:rsidP="006F26E9">
      <w:pPr>
        <w:tabs>
          <w:tab w:val="right" w:leader="dot" w:pos="3402"/>
        </w:tabs>
        <w:spacing w:before="60" w:after="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12D0184A" w14:textId="77777777" w:rsidR="006F26E9" w:rsidRDefault="006F26E9" w:rsidP="006F26E9">
      <w:pPr>
        <w:tabs>
          <w:tab w:val="center" w:leader="dot" w:pos="8364"/>
        </w:tabs>
        <w:spacing w:before="60" w:after="60"/>
        <w:ind w:left="5812"/>
        <w:rPr>
          <w:rFonts w:eastAsia="Times New Roman"/>
          <w:lang w:val="hu-HU" w:eastAsia="hu-HU"/>
        </w:rPr>
      </w:pPr>
      <w:r w:rsidRPr="009802DD">
        <w:rPr>
          <w:rFonts w:eastAsia="Times New Roman"/>
          <w:lang w:val="hu-HU" w:eastAsia="hu-HU"/>
        </w:rPr>
        <w:tab/>
      </w:r>
    </w:p>
    <w:p w14:paraId="544079AA" w14:textId="77777777" w:rsidR="006F26E9" w:rsidRDefault="006F26E9" w:rsidP="006F26E9">
      <w:pPr>
        <w:tabs>
          <w:tab w:val="center" w:pos="7371"/>
        </w:tabs>
        <w:spacing w:before="60" w:after="60"/>
        <w:ind w:left="5812"/>
        <w:rPr>
          <w:rFonts w:eastAsia="Times New Roman"/>
          <w:lang w:val="hu-HU" w:eastAsia="hu-HU"/>
        </w:rPr>
      </w:pPr>
      <w:r w:rsidRPr="009802DD">
        <w:rPr>
          <w:rFonts w:eastAsia="Times New Roman"/>
          <w:b/>
          <w:lang w:val="hu-HU" w:eastAsia="hu-HU"/>
        </w:rPr>
        <w:tab/>
      </w:r>
      <w:r w:rsidRPr="009802DD">
        <w:rPr>
          <w:rFonts w:eastAsia="Times New Roman"/>
          <w:lang w:val="hu-HU" w:eastAsia="hu-HU"/>
        </w:rPr>
        <w:t>cégszerű aláírás</w:t>
      </w:r>
    </w:p>
    <w:p w14:paraId="48886418" w14:textId="77777777" w:rsidR="006F26E9" w:rsidRDefault="006F26E9" w:rsidP="006F26E9">
      <w:pPr>
        <w:tabs>
          <w:tab w:val="center" w:pos="7371"/>
        </w:tabs>
        <w:spacing w:before="60" w:after="60"/>
        <w:ind w:left="5812"/>
        <w:rPr>
          <w:rFonts w:eastAsia="Times New Roman"/>
          <w:lang w:val="hu-HU" w:eastAsia="hu-HU"/>
        </w:rPr>
      </w:pPr>
    </w:p>
    <w:p w14:paraId="57C0186C" w14:textId="77777777" w:rsidR="006A57A2" w:rsidRDefault="006A57A2"/>
    <w:sectPr w:rsidR="006A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3249543">
    <w:abstractNumId w:val="0"/>
  </w:num>
  <w:num w:numId="2" w16cid:durableId="19807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E9"/>
    <w:rsid w:val="006A57A2"/>
    <w:rsid w:val="006F26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95E9"/>
  <w15:chartTrackingRefBased/>
  <w15:docId w15:val="{8F36AE1B-C2AF-4D99-9A5F-0366856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26E9"/>
    <w:pPr>
      <w:spacing w:after="0" w:line="240" w:lineRule="auto"/>
    </w:pPr>
    <w:rPr>
      <w:rFonts w:ascii="Times New Roman" w:eastAsia="PMingLiU" w:hAnsi="Times New Roman" w:cs="Times New Roman"/>
      <w:kern w:val="0"/>
      <w:lang w:val="en-US"/>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7675</Characters>
  <Application>Microsoft Office Word</Application>
  <DocSecurity>0</DocSecurity>
  <Lines>63</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Borbás Gabriella</dc:creator>
  <cp:keywords/>
  <dc:description/>
  <cp:lastModifiedBy>Borbás Gabriella</cp:lastModifiedBy>
  <cp:revision>1</cp:revision>
  <dcterms:created xsi:type="dcterms:W3CDTF">2023-05-18T14:34:00Z</dcterms:created>
  <dcterms:modified xsi:type="dcterms:W3CDTF">2023-05-18T14:35:00Z</dcterms:modified>
</cp:coreProperties>
</file>