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8A19" w14:textId="3A9DF8A9" w:rsidR="00A65F8D" w:rsidRPr="00982E2F" w:rsidRDefault="00A65F8D" w:rsidP="00A65F8D">
      <w:pPr>
        <w:spacing w:after="0" w:line="240" w:lineRule="auto"/>
        <w:jc w:val="both"/>
        <w:rPr>
          <w:rFonts w:ascii="Times New Roman" w:eastAsia="Times New Roman" w:hAnsi="Times New Roman" w:cs="Times New Roman"/>
          <w:lang w:eastAsia="hu-HU"/>
        </w:rPr>
      </w:pPr>
    </w:p>
    <w:p w14:paraId="7834BEE4" w14:textId="77777777" w:rsidR="00A65F8D" w:rsidRPr="00982E2F" w:rsidRDefault="00A65F8D" w:rsidP="00A65F8D">
      <w:pPr>
        <w:spacing w:before="120" w:after="0" w:line="240" w:lineRule="auto"/>
        <w:jc w:val="right"/>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t>Az ajánlattételi felhívás 1. sz. melléklete</w:t>
      </w:r>
    </w:p>
    <w:p w14:paraId="1A8C1A8E" w14:textId="77777777" w:rsidR="00A65F8D" w:rsidRPr="005A1026" w:rsidRDefault="00A65F8D" w:rsidP="00A65F8D">
      <w:pPr>
        <w:spacing w:after="0" w:line="240" w:lineRule="auto"/>
        <w:jc w:val="center"/>
        <w:rPr>
          <w:rFonts w:ascii="Times New Roman" w:eastAsia="Times New Roman" w:hAnsi="Times New Roman" w:cs="Times New Roman"/>
          <w:b/>
          <w:lang w:eastAsia="hu-HU"/>
        </w:rPr>
      </w:pPr>
    </w:p>
    <w:p w14:paraId="0BE37874" w14:textId="77777777" w:rsidR="00A65F8D" w:rsidRPr="005A1026" w:rsidRDefault="00A65F8D" w:rsidP="00A65F8D">
      <w:pPr>
        <w:spacing w:after="0" w:line="240" w:lineRule="auto"/>
        <w:jc w:val="center"/>
        <w:rPr>
          <w:rFonts w:ascii="Times New Roman" w:eastAsia="Times New Roman" w:hAnsi="Times New Roman" w:cs="Times New Roman"/>
          <w:b/>
          <w:lang w:eastAsia="hu-HU"/>
        </w:rPr>
      </w:pPr>
    </w:p>
    <w:p w14:paraId="3090BCD4" w14:textId="77777777" w:rsidR="00A65F8D" w:rsidRPr="00982E2F" w:rsidRDefault="00A65F8D" w:rsidP="00A65F8D">
      <w:pPr>
        <w:spacing w:after="0" w:line="240" w:lineRule="auto"/>
        <w:jc w:val="center"/>
        <w:rPr>
          <w:rFonts w:ascii="Times New Roman" w:eastAsia="Times New Roman" w:hAnsi="Times New Roman" w:cs="Times New Roman"/>
          <w:b/>
          <w:lang w:eastAsia="hu-HU"/>
        </w:rPr>
      </w:pPr>
      <w:r w:rsidRPr="00982E2F">
        <w:rPr>
          <w:rFonts w:ascii="Times New Roman" w:eastAsia="Times New Roman" w:hAnsi="Times New Roman" w:cs="Times New Roman"/>
          <w:b/>
          <w:lang w:eastAsia="hu-HU"/>
        </w:rPr>
        <w:t>Felolvasólap</w:t>
      </w:r>
    </w:p>
    <w:p w14:paraId="3BA8DDD1" w14:textId="77777777" w:rsidR="00A65F8D" w:rsidRPr="00982E2F" w:rsidRDefault="00A65F8D" w:rsidP="00A65F8D">
      <w:pPr>
        <w:spacing w:after="0" w:line="240" w:lineRule="auto"/>
        <w:jc w:val="center"/>
        <w:rPr>
          <w:rFonts w:ascii="Times New Roman" w:eastAsia="Times New Roman" w:hAnsi="Times New Roman" w:cs="Times New Roman"/>
          <w:b/>
          <w:lang w:eastAsia="hu-HU"/>
        </w:rPr>
      </w:pPr>
    </w:p>
    <w:p w14:paraId="58527BBB" w14:textId="7B53626A" w:rsidR="00A65F8D" w:rsidRPr="00982E2F" w:rsidRDefault="00A65F8D" w:rsidP="00A65F8D">
      <w:pPr>
        <w:spacing w:before="120" w:after="0" w:line="240" w:lineRule="auto"/>
        <w:jc w:val="center"/>
        <w:rPr>
          <w:rFonts w:ascii="Times New Roman" w:eastAsia="Times New Roman" w:hAnsi="Times New Roman" w:cs="Times New Roman"/>
          <w:lang w:eastAsia="hu-HU"/>
        </w:rPr>
      </w:pPr>
      <w:r w:rsidRPr="00982E2F">
        <w:rPr>
          <w:rFonts w:ascii="Times New Roman" w:eastAsia="Times New Roman" w:hAnsi="Times New Roman" w:cs="Times New Roman"/>
          <w:b/>
          <w:lang w:eastAsia="hu-HU"/>
        </w:rPr>
        <w:t xml:space="preserve"> </w:t>
      </w:r>
      <w:r w:rsidR="00AE5811">
        <w:rPr>
          <w:rFonts w:ascii="Times New Roman" w:eastAsia="Times New Roman" w:hAnsi="Times New Roman" w:cs="Times New Roman"/>
          <w:lang w:eastAsia="hu-HU"/>
        </w:rPr>
        <w:t xml:space="preserve">A </w:t>
      </w:r>
      <w:r w:rsidRPr="00982E2F">
        <w:rPr>
          <w:rFonts w:ascii="Times New Roman" w:eastAsia="Times New Roman" w:hAnsi="Times New Roman" w:cs="Times New Roman"/>
          <w:b/>
          <w:lang w:eastAsia="hu-HU"/>
        </w:rPr>
        <w:t>„</w:t>
      </w:r>
      <w:r w:rsidR="003B4C4A" w:rsidRPr="003B4C4A">
        <w:rPr>
          <w:rFonts w:ascii="Times New Roman" w:eastAsia="Times New Roman" w:hAnsi="Times New Roman" w:cs="Times New Roman"/>
          <w:b/>
          <w:lang w:eastAsia="hu-HU"/>
        </w:rPr>
        <w:t>Budapest, Józsefváros – utasvárók telepítése</w:t>
      </w:r>
      <w:r w:rsidRPr="00982E2F">
        <w:rPr>
          <w:rFonts w:ascii="Times New Roman" w:eastAsia="Times New Roman" w:hAnsi="Times New Roman" w:cs="Times New Roman"/>
          <w:b/>
          <w:lang w:eastAsia="hu-HU"/>
        </w:rPr>
        <w:t xml:space="preserve">” </w:t>
      </w:r>
      <w:r w:rsidRPr="00982E2F">
        <w:rPr>
          <w:rFonts w:ascii="Times New Roman" w:eastAsia="Times New Roman" w:hAnsi="Times New Roman" w:cs="Times New Roman"/>
          <w:lang w:eastAsia="hu-HU"/>
        </w:rPr>
        <w:t>tárgyú, közbeszerzési értékhatárt el nem érő beszerzési eljárásban</w:t>
      </w:r>
    </w:p>
    <w:p w14:paraId="6F61A8D8" w14:textId="77777777" w:rsidR="00A65F8D" w:rsidRPr="00982E2F" w:rsidRDefault="00A65F8D" w:rsidP="00A65F8D">
      <w:pPr>
        <w:spacing w:after="0" w:line="240" w:lineRule="auto"/>
        <w:jc w:val="center"/>
        <w:rPr>
          <w:rFonts w:ascii="Times New Roman" w:eastAsia="Times New Roman" w:hAnsi="Times New Roman" w:cs="Times New Roman"/>
          <w:b/>
          <w:lang w:eastAsia="hu-HU"/>
        </w:rPr>
      </w:pPr>
    </w:p>
    <w:p w14:paraId="10976699" w14:textId="77777777" w:rsidR="00A65F8D" w:rsidRPr="00982E2F" w:rsidRDefault="00A65F8D" w:rsidP="00A65F8D">
      <w:pPr>
        <w:spacing w:after="0" w:line="240" w:lineRule="auto"/>
        <w:jc w:val="both"/>
        <w:rPr>
          <w:rFonts w:ascii="Times New Roman" w:eastAsia="Times New Roman" w:hAnsi="Times New Roman" w:cs="Times New Roman"/>
          <w:b/>
          <w:lang w:eastAsia="hu-HU"/>
        </w:rPr>
      </w:pPr>
    </w:p>
    <w:tbl>
      <w:tblPr>
        <w:tblW w:w="8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1"/>
        <w:gridCol w:w="4555"/>
      </w:tblGrid>
      <w:tr w:rsidR="00A65F8D" w:rsidRPr="00982E2F" w14:paraId="61B61E28" w14:textId="77777777" w:rsidTr="00B032CF">
        <w:tc>
          <w:tcPr>
            <w:tcW w:w="3641" w:type="dxa"/>
            <w:tcBorders>
              <w:top w:val="nil"/>
              <w:left w:val="nil"/>
              <w:bottom w:val="nil"/>
              <w:right w:val="nil"/>
            </w:tcBorders>
          </w:tcPr>
          <w:p w14:paraId="1B47C670"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Ajánlattevő neve:</w:t>
            </w:r>
          </w:p>
          <w:p w14:paraId="2B947BC6"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c>
          <w:tcPr>
            <w:tcW w:w="4555" w:type="dxa"/>
            <w:tcBorders>
              <w:top w:val="nil"/>
              <w:left w:val="nil"/>
              <w:bottom w:val="nil"/>
              <w:right w:val="nil"/>
            </w:tcBorders>
          </w:tcPr>
          <w:p w14:paraId="7A5D2089"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r>
      <w:tr w:rsidR="00A65F8D" w:rsidRPr="00982E2F" w14:paraId="1F71EAA6" w14:textId="77777777" w:rsidTr="00B032CF">
        <w:tc>
          <w:tcPr>
            <w:tcW w:w="3641" w:type="dxa"/>
            <w:tcBorders>
              <w:top w:val="nil"/>
              <w:left w:val="nil"/>
              <w:bottom w:val="nil"/>
              <w:right w:val="nil"/>
            </w:tcBorders>
          </w:tcPr>
          <w:p w14:paraId="22AFBE13"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Ajánlattevő székhelye:</w:t>
            </w:r>
          </w:p>
          <w:p w14:paraId="4B1B94B3"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c>
          <w:tcPr>
            <w:tcW w:w="4555" w:type="dxa"/>
            <w:tcBorders>
              <w:top w:val="nil"/>
              <w:left w:val="nil"/>
              <w:bottom w:val="nil"/>
              <w:right w:val="nil"/>
            </w:tcBorders>
          </w:tcPr>
          <w:p w14:paraId="7C2480E6"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r>
      <w:tr w:rsidR="00A65F8D" w:rsidRPr="00982E2F" w14:paraId="08B1CF0F" w14:textId="77777777" w:rsidTr="00B032CF">
        <w:tc>
          <w:tcPr>
            <w:tcW w:w="3641" w:type="dxa"/>
            <w:tcBorders>
              <w:top w:val="nil"/>
              <w:left w:val="nil"/>
              <w:bottom w:val="nil"/>
              <w:right w:val="nil"/>
            </w:tcBorders>
          </w:tcPr>
          <w:p w14:paraId="704395C7"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Adószáma:</w:t>
            </w:r>
          </w:p>
        </w:tc>
        <w:tc>
          <w:tcPr>
            <w:tcW w:w="4555" w:type="dxa"/>
            <w:tcBorders>
              <w:top w:val="nil"/>
              <w:left w:val="nil"/>
              <w:bottom w:val="nil"/>
              <w:right w:val="nil"/>
            </w:tcBorders>
          </w:tcPr>
          <w:p w14:paraId="6BD5EB53"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r>
      <w:tr w:rsidR="00A65F8D" w:rsidRPr="00982E2F" w14:paraId="78BB8974" w14:textId="77777777" w:rsidTr="00B032CF">
        <w:tc>
          <w:tcPr>
            <w:tcW w:w="3641" w:type="dxa"/>
            <w:tcBorders>
              <w:top w:val="nil"/>
              <w:left w:val="nil"/>
              <w:bottom w:val="nil"/>
              <w:right w:val="nil"/>
            </w:tcBorders>
          </w:tcPr>
          <w:p w14:paraId="28612853"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c>
          <w:tcPr>
            <w:tcW w:w="4555" w:type="dxa"/>
            <w:tcBorders>
              <w:top w:val="nil"/>
              <w:left w:val="nil"/>
              <w:bottom w:val="nil"/>
              <w:right w:val="nil"/>
            </w:tcBorders>
          </w:tcPr>
          <w:p w14:paraId="3254C2A2"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r>
      <w:tr w:rsidR="00A65F8D" w:rsidRPr="00982E2F" w14:paraId="7ED9517B" w14:textId="77777777" w:rsidTr="00B032CF">
        <w:tc>
          <w:tcPr>
            <w:tcW w:w="3641" w:type="dxa"/>
          </w:tcPr>
          <w:p w14:paraId="4D9527B8"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Telefon:</w:t>
            </w:r>
          </w:p>
          <w:p w14:paraId="6E218BFE"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c>
          <w:tcPr>
            <w:tcW w:w="4555" w:type="dxa"/>
          </w:tcPr>
          <w:p w14:paraId="18047A6C"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r>
      <w:tr w:rsidR="00A65F8D" w:rsidRPr="00982E2F" w14:paraId="637052A1" w14:textId="77777777" w:rsidTr="00B032CF">
        <w:tc>
          <w:tcPr>
            <w:tcW w:w="3641" w:type="dxa"/>
          </w:tcPr>
          <w:p w14:paraId="7217CA20"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 xml:space="preserve">E-mail: </w:t>
            </w:r>
          </w:p>
          <w:p w14:paraId="15B223F1"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c>
          <w:tcPr>
            <w:tcW w:w="4555" w:type="dxa"/>
          </w:tcPr>
          <w:p w14:paraId="6E1980D5"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r>
      <w:tr w:rsidR="00A65F8D" w:rsidRPr="00982E2F" w14:paraId="26E590E0" w14:textId="77777777" w:rsidTr="00B032CF">
        <w:tc>
          <w:tcPr>
            <w:tcW w:w="3641" w:type="dxa"/>
          </w:tcPr>
          <w:p w14:paraId="671ED004"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Kijelölt kapcsolattartó:</w:t>
            </w:r>
          </w:p>
          <w:p w14:paraId="241F0804"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c>
          <w:tcPr>
            <w:tcW w:w="4555" w:type="dxa"/>
          </w:tcPr>
          <w:p w14:paraId="55833DC5"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r>
      <w:tr w:rsidR="00A65F8D" w:rsidRPr="00982E2F" w14:paraId="2999944D" w14:textId="77777777" w:rsidTr="00B032CF">
        <w:tc>
          <w:tcPr>
            <w:tcW w:w="3641" w:type="dxa"/>
          </w:tcPr>
          <w:p w14:paraId="4FF3A0D7"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Kijelölt kapcsolattartó elérhetősége (telefon, e-mail):</w:t>
            </w:r>
          </w:p>
          <w:p w14:paraId="506E2C2D"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c>
          <w:tcPr>
            <w:tcW w:w="4555" w:type="dxa"/>
          </w:tcPr>
          <w:p w14:paraId="2DA18C8C"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r>
      <w:tr w:rsidR="00A65F8D" w:rsidRPr="00982E2F" w14:paraId="4E7CB79F" w14:textId="77777777" w:rsidTr="00B032CF">
        <w:tc>
          <w:tcPr>
            <w:tcW w:w="3641" w:type="dxa"/>
          </w:tcPr>
          <w:p w14:paraId="03DB25B8"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Az ajánlattevő által adott árajánlat (nettó Ft + Áfa = bruttó Ft):</w:t>
            </w:r>
          </w:p>
          <w:p w14:paraId="0942ABDC"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c>
        <w:tc>
          <w:tcPr>
            <w:tcW w:w="4555" w:type="dxa"/>
          </w:tcPr>
          <w:p w14:paraId="5DC7CA3F" w14:textId="77777777" w:rsidR="00A65F8D" w:rsidRPr="00982E2F" w:rsidRDefault="00A65F8D" w:rsidP="00A65F8D">
            <w:pPr>
              <w:spacing w:after="0" w:line="240" w:lineRule="auto"/>
              <w:jc w:val="both"/>
              <w:rPr>
                <w:rFonts w:ascii="Times New Roman" w:eastAsia="Times New Roman" w:hAnsi="Times New Roman" w:cs="Times New Roman"/>
                <w:lang w:eastAsia="hu-HU"/>
              </w:rPr>
            </w:pPr>
            <w:proofErr w:type="gramStart"/>
            <w:r w:rsidRPr="00982E2F">
              <w:rPr>
                <w:rFonts w:ascii="Times New Roman" w:eastAsia="Times New Roman" w:hAnsi="Times New Roman" w:cs="Times New Roman"/>
                <w:lang w:eastAsia="hu-HU"/>
              </w:rPr>
              <w:t xml:space="preserve">nettó:   </w:t>
            </w:r>
            <w:proofErr w:type="gramEnd"/>
            <w:r w:rsidRPr="00982E2F">
              <w:rPr>
                <w:rFonts w:ascii="Times New Roman" w:eastAsia="Times New Roman" w:hAnsi="Times New Roman" w:cs="Times New Roman"/>
                <w:lang w:eastAsia="hu-HU"/>
              </w:rPr>
              <w:t xml:space="preserve">                                      Ft</w:t>
            </w:r>
          </w:p>
          <w:p w14:paraId="54A6BCFC"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p w14:paraId="1BACF12E" w14:textId="77777777" w:rsidR="00A65F8D" w:rsidRPr="00982E2F" w:rsidRDefault="00A65F8D" w:rsidP="00A65F8D">
            <w:pPr>
              <w:spacing w:after="0" w:line="240" w:lineRule="auto"/>
              <w:jc w:val="both"/>
              <w:rPr>
                <w:rFonts w:ascii="Times New Roman" w:eastAsia="Times New Roman" w:hAnsi="Times New Roman" w:cs="Times New Roman"/>
                <w:lang w:eastAsia="hu-HU"/>
              </w:rPr>
            </w:pPr>
            <w:proofErr w:type="gramStart"/>
            <w:r w:rsidRPr="00982E2F">
              <w:rPr>
                <w:rFonts w:ascii="Times New Roman" w:eastAsia="Times New Roman" w:hAnsi="Times New Roman" w:cs="Times New Roman"/>
                <w:lang w:eastAsia="hu-HU"/>
              </w:rPr>
              <w:t xml:space="preserve">Áfa:   </w:t>
            </w:r>
            <w:proofErr w:type="gramEnd"/>
            <w:r w:rsidRPr="00982E2F">
              <w:rPr>
                <w:rFonts w:ascii="Times New Roman" w:eastAsia="Times New Roman" w:hAnsi="Times New Roman" w:cs="Times New Roman"/>
                <w:lang w:eastAsia="hu-HU"/>
              </w:rPr>
              <w:t xml:space="preserve">                                        Ft</w:t>
            </w:r>
          </w:p>
          <w:p w14:paraId="54AD3F30"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p w14:paraId="155DE73C" w14:textId="77777777" w:rsidR="00A65F8D" w:rsidRPr="00982E2F" w:rsidRDefault="00A65F8D" w:rsidP="00A65F8D">
            <w:pPr>
              <w:spacing w:after="0" w:line="240" w:lineRule="auto"/>
              <w:jc w:val="both"/>
              <w:rPr>
                <w:rFonts w:ascii="Times New Roman" w:eastAsia="Times New Roman" w:hAnsi="Times New Roman" w:cs="Times New Roman"/>
                <w:lang w:eastAsia="hu-HU"/>
              </w:rPr>
            </w:pPr>
            <w:proofErr w:type="gramStart"/>
            <w:r w:rsidRPr="00982E2F">
              <w:rPr>
                <w:rFonts w:ascii="Times New Roman" w:eastAsia="Times New Roman" w:hAnsi="Times New Roman" w:cs="Times New Roman"/>
                <w:lang w:eastAsia="hu-HU"/>
              </w:rPr>
              <w:t xml:space="preserve">bruttó:   </w:t>
            </w:r>
            <w:proofErr w:type="gramEnd"/>
            <w:r w:rsidRPr="00982E2F">
              <w:rPr>
                <w:rFonts w:ascii="Times New Roman" w:eastAsia="Times New Roman" w:hAnsi="Times New Roman" w:cs="Times New Roman"/>
                <w:lang w:eastAsia="hu-HU"/>
              </w:rPr>
              <w:t xml:space="preserve">                                    Ft</w:t>
            </w:r>
          </w:p>
        </w:tc>
      </w:tr>
    </w:tbl>
    <w:p w14:paraId="219D2BE6"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p w14:paraId="25A9E7EE"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p w14:paraId="023352FB" w14:textId="77777777" w:rsidR="00A65F8D" w:rsidRPr="00982E2F" w:rsidRDefault="00A65F8D" w:rsidP="00A65F8D">
      <w:pPr>
        <w:spacing w:after="0" w:line="240" w:lineRule="auto"/>
        <w:rPr>
          <w:rFonts w:ascii="Times New Roman" w:eastAsia="Times New Roman" w:hAnsi="Times New Roman" w:cs="Times New Roman"/>
          <w:color w:val="000000"/>
          <w:lang w:eastAsia="hu-HU"/>
        </w:rPr>
      </w:pPr>
      <w:r w:rsidRPr="00982E2F">
        <w:rPr>
          <w:rFonts w:ascii="Times New Roman" w:eastAsia="Times New Roman" w:hAnsi="Times New Roman" w:cs="Times New Roman"/>
          <w:lang w:eastAsia="hu-HU"/>
        </w:rPr>
        <w:t>Kelt: ........................................</w:t>
      </w:r>
      <w:proofErr w:type="gramStart"/>
      <w:r w:rsidRPr="00982E2F">
        <w:rPr>
          <w:rFonts w:ascii="Times New Roman" w:eastAsia="Times New Roman" w:hAnsi="Times New Roman" w:cs="Times New Roman"/>
          <w:lang w:eastAsia="hu-HU"/>
        </w:rPr>
        <w:t>,  …</w:t>
      </w:r>
      <w:proofErr w:type="gramEnd"/>
      <w:r w:rsidRPr="00982E2F">
        <w:rPr>
          <w:rFonts w:ascii="Times New Roman" w:eastAsia="Times New Roman" w:hAnsi="Times New Roman" w:cs="Times New Roman"/>
          <w:lang w:eastAsia="hu-HU"/>
        </w:rPr>
        <w:t>…… év ................. hó ........ nap</w:t>
      </w:r>
    </w:p>
    <w:p w14:paraId="06031F89"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p>
    <w:p w14:paraId="40DD6EAA"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p>
    <w:p w14:paraId="09EB3A75"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p>
    <w:tbl>
      <w:tblPr>
        <w:tblW w:w="3000" w:type="dxa"/>
        <w:tblInd w:w="4890" w:type="dxa"/>
        <w:tblLayout w:type="fixed"/>
        <w:tblLook w:val="0000" w:firstRow="0" w:lastRow="0" w:firstColumn="0" w:lastColumn="0" w:noHBand="0" w:noVBand="0"/>
      </w:tblPr>
      <w:tblGrid>
        <w:gridCol w:w="3000"/>
      </w:tblGrid>
      <w:tr w:rsidR="00A65F8D" w:rsidRPr="00982E2F" w14:paraId="48FF8F6C" w14:textId="77777777" w:rsidTr="00B032CF">
        <w:trPr>
          <w:trHeight w:val="32"/>
        </w:trPr>
        <w:tc>
          <w:tcPr>
            <w:tcW w:w="3000" w:type="dxa"/>
          </w:tcPr>
          <w:p w14:paraId="202E425E"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r w:rsidRPr="00982E2F">
              <w:rPr>
                <w:rFonts w:ascii="Times New Roman" w:eastAsia="Times New Roman" w:hAnsi="Times New Roman" w:cs="Times New Roman"/>
                <w:color w:val="000000"/>
                <w:lang w:eastAsia="hu-HU"/>
              </w:rPr>
              <w:t>………………………………</w:t>
            </w:r>
          </w:p>
          <w:p w14:paraId="29B4DBE7" w14:textId="77777777" w:rsidR="00A65F8D" w:rsidRPr="00982E2F" w:rsidRDefault="00A65F8D" w:rsidP="00A65F8D">
            <w:pPr>
              <w:spacing w:after="0" w:line="276" w:lineRule="auto"/>
              <w:ind w:firstLine="780"/>
              <w:jc w:val="both"/>
              <w:rPr>
                <w:rFonts w:ascii="Times New Roman" w:eastAsia="Times New Roman" w:hAnsi="Times New Roman" w:cs="Times New Roman"/>
                <w:color w:val="000000"/>
                <w:lang w:eastAsia="hu-HU"/>
              </w:rPr>
            </w:pPr>
            <w:r w:rsidRPr="00982E2F">
              <w:rPr>
                <w:rFonts w:ascii="Times New Roman" w:eastAsia="Times New Roman" w:hAnsi="Times New Roman" w:cs="Times New Roman"/>
                <w:color w:val="000000"/>
                <w:lang w:eastAsia="hu-HU"/>
              </w:rPr>
              <w:t>cégszerű aláírás</w:t>
            </w:r>
          </w:p>
          <w:p w14:paraId="1A64F8E6" w14:textId="77777777" w:rsidR="00A65F8D" w:rsidRPr="00982E2F" w:rsidRDefault="00A65F8D" w:rsidP="00A65F8D">
            <w:pPr>
              <w:spacing w:after="0" w:line="276" w:lineRule="auto"/>
              <w:ind w:firstLine="780"/>
              <w:jc w:val="both"/>
              <w:rPr>
                <w:rFonts w:ascii="Times New Roman" w:eastAsia="Times New Roman" w:hAnsi="Times New Roman" w:cs="Times New Roman"/>
                <w:color w:val="000000"/>
                <w:lang w:eastAsia="hu-HU"/>
              </w:rPr>
            </w:pPr>
          </w:p>
          <w:p w14:paraId="2EAD4A13" w14:textId="77777777" w:rsidR="00A65F8D" w:rsidRPr="00982E2F" w:rsidRDefault="00A65F8D" w:rsidP="00A65F8D">
            <w:pPr>
              <w:spacing w:after="0" w:line="276" w:lineRule="auto"/>
              <w:ind w:firstLine="780"/>
              <w:jc w:val="both"/>
              <w:rPr>
                <w:rFonts w:ascii="Times New Roman" w:eastAsia="Times New Roman" w:hAnsi="Times New Roman" w:cs="Times New Roman"/>
                <w:color w:val="000000"/>
                <w:lang w:eastAsia="hu-HU"/>
              </w:rPr>
            </w:pPr>
          </w:p>
        </w:tc>
      </w:tr>
    </w:tbl>
    <w:p w14:paraId="0F2DF7E1" w14:textId="77777777" w:rsidR="00A65F8D" w:rsidRPr="00982E2F" w:rsidRDefault="00A65F8D" w:rsidP="00A65F8D">
      <w:pPr>
        <w:spacing w:before="120" w:after="0" w:line="240" w:lineRule="auto"/>
        <w:jc w:val="both"/>
        <w:rPr>
          <w:rFonts w:ascii="Times New Roman" w:eastAsia="Times New Roman" w:hAnsi="Times New Roman" w:cs="Times New Roman"/>
          <w:lang w:eastAsia="hu-HU"/>
        </w:rPr>
      </w:pPr>
    </w:p>
    <w:p w14:paraId="718B3DD0" w14:textId="77777777" w:rsidR="00A65F8D" w:rsidRPr="00982E2F" w:rsidRDefault="00A65F8D" w:rsidP="00A65F8D">
      <w:pPr>
        <w:spacing w:after="0" w:line="240" w:lineRule="auto"/>
        <w:rPr>
          <w:rFonts w:ascii="Times New Roman" w:eastAsia="Times New Roman" w:hAnsi="Times New Roman" w:cs="Times New Roman"/>
          <w:lang w:eastAsia="hu-HU"/>
        </w:rPr>
      </w:pPr>
      <w:r w:rsidRPr="00982E2F">
        <w:rPr>
          <w:rFonts w:ascii="Times New Roman" w:eastAsia="Times New Roman" w:hAnsi="Times New Roman" w:cs="Times New Roman"/>
          <w:lang w:eastAsia="hu-HU"/>
        </w:rPr>
        <w:br w:type="page"/>
      </w:r>
    </w:p>
    <w:p w14:paraId="7DF974B0" w14:textId="77777777" w:rsidR="00A65F8D" w:rsidRPr="00982E2F" w:rsidRDefault="00A65F8D" w:rsidP="00A65F8D">
      <w:pPr>
        <w:spacing w:before="120" w:after="0" w:line="240" w:lineRule="auto"/>
        <w:jc w:val="right"/>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lastRenderedPageBreak/>
        <w:t>Az ajánlattételi felhívás 2. sz. melléklete</w:t>
      </w:r>
    </w:p>
    <w:p w14:paraId="65FE826A" w14:textId="77777777" w:rsidR="00A65F8D" w:rsidRPr="00982E2F" w:rsidRDefault="00A65F8D" w:rsidP="00A65F8D">
      <w:pPr>
        <w:spacing w:before="120" w:after="0" w:line="240" w:lineRule="auto"/>
        <w:jc w:val="both"/>
        <w:rPr>
          <w:rFonts w:ascii="Times New Roman" w:eastAsia="Times New Roman" w:hAnsi="Times New Roman" w:cs="Times New Roman"/>
          <w:lang w:eastAsia="hu-HU"/>
        </w:rPr>
      </w:pPr>
    </w:p>
    <w:p w14:paraId="6FDE0DB9" w14:textId="77777777" w:rsidR="00A65F8D" w:rsidRPr="00982E2F" w:rsidRDefault="00A65F8D" w:rsidP="00A65F8D">
      <w:pPr>
        <w:spacing w:after="0" w:line="360" w:lineRule="auto"/>
        <w:jc w:val="center"/>
        <w:rPr>
          <w:rFonts w:ascii="Times New Roman" w:eastAsia="Times New Roman" w:hAnsi="Times New Roman" w:cs="Times New Roman"/>
          <w:b/>
          <w:lang w:eastAsia="hu-HU"/>
        </w:rPr>
      </w:pPr>
      <w:r w:rsidRPr="00982E2F">
        <w:rPr>
          <w:rFonts w:ascii="Times New Roman" w:eastAsia="Times New Roman" w:hAnsi="Times New Roman" w:cs="Times New Roman"/>
          <w:b/>
          <w:lang w:eastAsia="hu-HU"/>
        </w:rPr>
        <w:t>Nyilatkozat kizáró okokról</w:t>
      </w:r>
    </w:p>
    <w:p w14:paraId="34C15DA8" w14:textId="790C5243" w:rsidR="00A65F8D" w:rsidRPr="00A846CC" w:rsidRDefault="00AE5811" w:rsidP="00A65F8D">
      <w:pPr>
        <w:spacing w:before="120"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 </w:t>
      </w:r>
      <w:r w:rsidR="00A65F8D" w:rsidRPr="00982E2F">
        <w:rPr>
          <w:rFonts w:ascii="Times New Roman" w:eastAsia="Times New Roman" w:hAnsi="Times New Roman" w:cs="Times New Roman"/>
          <w:b/>
          <w:lang w:eastAsia="hu-HU"/>
        </w:rPr>
        <w:t>„</w:t>
      </w:r>
      <w:r w:rsidR="00027D09" w:rsidRPr="003B4C4A">
        <w:rPr>
          <w:rFonts w:ascii="Times New Roman" w:eastAsia="Times New Roman" w:hAnsi="Times New Roman" w:cs="Times New Roman"/>
          <w:b/>
          <w:lang w:eastAsia="hu-HU"/>
        </w:rPr>
        <w:t>Budapest, Józsefváros – utasvárók telepítése</w:t>
      </w:r>
      <w:r w:rsidR="00A65F8D" w:rsidRPr="00A846CC">
        <w:rPr>
          <w:rFonts w:ascii="Times New Roman" w:eastAsia="Times New Roman" w:hAnsi="Times New Roman" w:cs="Times New Roman"/>
          <w:b/>
          <w:lang w:eastAsia="hu-HU"/>
        </w:rPr>
        <w:t xml:space="preserve">” </w:t>
      </w:r>
      <w:r w:rsidR="00A65F8D" w:rsidRPr="00A846CC">
        <w:rPr>
          <w:rFonts w:ascii="Times New Roman" w:eastAsia="Times New Roman" w:hAnsi="Times New Roman" w:cs="Times New Roman"/>
          <w:lang w:eastAsia="hu-HU"/>
        </w:rPr>
        <w:t>tárgyú, közbeszerzési értékhatárt el nem érő beszerzési eljárásban</w:t>
      </w:r>
    </w:p>
    <w:p w14:paraId="7932BBC9" w14:textId="77777777" w:rsidR="00A65F8D" w:rsidRPr="00A846CC" w:rsidRDefault="00A65F8D" w:rsidP="00A65F8D">
      <w:pPr>
        <w:spacing w:after="0" w:line="240" w:lineRule="auto"/>
        <w:ind w:left="360"/>
        <w:jc w:val="center"/>
        <w:rPr>
          <w:rFonts w:ascii="Times New Roman" w:eastAsia="Times New Roman" w:hAnsi="Times New Roman" w:cs="Times New Roman"/>
          <w:lang w:eastAsia="hu-HU"/>
        </w:rPr>
      </w:pPr>
    </w:p>
    <w:p w14:paraId="2A5B1258" w14:textId="77777777" w:rsidR="00A65F8D" w:rsidRPr="00A846CC" w:rsidRDefault="00A65F8D" w:rsidP="00A65F8D">
      <w:pPr>
        <w:spacing w:after="0" w:line="276" w:lineRule="auto"/>
        <w:jc w:val="both"/>
        <w:rPr>
          <w:rFonts w:ascii="Times New Roman" w:eastAsia="Times New Roman" w:hAnsi="Times New Roman" w:cs="Times New Roman"/>
          <w:lang w:eastAsia="hu-HU"/>
        </w:rPr>
      </w:pPr>
      <w:r w:rsidRPr="00A846CC">
        <w:rPr>
          <w:rFonts w:ascii="Times New Roman" w:eastAsia="Times New Roman" w:hAnsi="Times New Roman" w:cs="Times New Roman"/>
          <w:lang w:eastAsia="hu-HU"/>
        </w:rPr>
        <w:t>Alulírott(</w:t>
      </w:r>
      <w:proofErr w:type="spellStart"/>
      <w:r w:rsidRPr="00A846CC">
        <w:rPr>
          <w:rFonts w:ascii="Times New Roman" w:eastAsia="Times New Roman" w:hAnsi="Times New Roman" w:cs="Times New Roman"/>
          <w:lang w:eastAsia="hu-HU"/>
        </w:rPr>
        <w:t>ak</w:t>
      </w:r>
      <w:proofErr w:type="spellEnd"/>
      <w:r w:rsidRPr="00A846CC">
        <w:rPr>
          <w:rFonts w:ascii="Times New Roman" w:eastAsia="Times New Roman" w:hAnsi="Times New Roman" w:cs="Times New Roman"/>
          <w:lang w:eastAsia="hu-HU"/>
        </w:rPr>
        <w:t xml:space="preserve">) .......................................................................................... (név), </w:t>
      </w:r>
    </w:p>
    <w:p w14:paraId="02DB8B6B" w14:textId="77777777" w:rsidR="00A65F8D" w:rsidRPr="00A846CC" w:rsidRDefault="00A65F8D" w:rsidP="00A65F8D">
      <w:pPr>
        <w:spacing w:after="0" w:line="276" w:lineRule="auto"/>
        <w:jc w:val="both"/>
        <w:rPr>
          <w:rFonts w:ascii="Times New Roman" w:eastAsia="Times New Roman" w:hAnsi="Times New Roman" w:cs="Times New Roman"/>
          <w:lang w:eastAsia="hu-HU"/>
        </w:rPr>
      </w:pPr>
      <w:r w:rsidRPr="00A846CC">
        <w:rPr>
          <w:rFonts w:ascii="Times New Roman" w:eastAsia="Times New Roman" w:hAnsi="Times New Roman" w:cs="Times New Roman"/>
          <w:lang w:eastAsia="hu-HU"/>
        </w:rPr>
        <w:t>a(z) .......................................................................... (képviselt cég, szervezet vagy személy neve) ajánlattevő képviseletében az alábbi nyilatkozatot tesszük:</w:t>
      </w:r>
    </w:p>
    <w:p w14:paraId="3B804C5B" w14:textId="77777777" w:rsidR="00A65F8D" w:rsidRPr="00A846CC" w:rsidRDefault="00A65F8D" w:rsidP="00A65F8D">
      <w:pPr>
        <w:spacing w:after="0" w:line="276" w:lineRule="auto"/>
        <w:ind w:left="360"/>
        <w:jc w:val="both"/>
        <w:rPr>
          <w:rFonts w:ascii="Times New Roman" w:eastAsia="Times New Roman" w:hAnsi="Times New Roman" w:cs="Times New Roman"/>
          <w:lang w:eastAsia="hu-HU"/>
        </w:rPr>
      </w:pPr>
    </w:p>
    <w:p w14:paraId="4C6486F6"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bCs/>
          <w:color w:val="000000"/>
          <w:lang w:eastAsia="hu-HU"/>
        </w:rPr>
      </w:pPr>
      <w:r w:rsidRPr="005A1026">
        <w:rPr>
          <w:rFonts w:ascii="Times New Roman" w:eastAsia="Times New Roman" w:hAnsi="Times New Roman" w:cs="Times New Roman"/>
          <w:color w:val="000000"/>
          <w:lang w:eastAsia="hu-HU"/>
        </w:rPr>
        <w:t xml:space="preserve">Nem állnak fenn velem / velünk szemben az alábbi </w:t>
      </w:r>
      <w:r w:rsidRPr="005A1026">
        <w:rPr>
          <w:rFonts w:ascii="Times New Roman" w:eastAsia="Times New Roman" w:hAnsi="Times New Roman" w:cs="Times New Roman"/>
          <w:bCs/>
          <w:color w:val="000000"/>
          <w:lang w:eastAsia="hu-HU"/>
        </w:rPr>
        <w:t>kizáró okok, mely szerint nem lehet ajánlattevő, aki:</w:t>
      </w:r>
    </w:p>
    <w:p w14:paraId="479A789D"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 xml:space="preserve">Az eljárásban nem lehet ajánlattevő, részvételre jelentkező, </w:t>
      </w:r>
      <w:proofErr w:type="gramStart"/>
      <w:r w:rsidRPr="005A1026">
        <w:rPr>
          <w:rFonts w:ascii="Times New Roman" w:eastAsia="Times New Roman" w:hAnsi="Times New Roman" w:cs="Times New Roman"/>
          <w:lang w:eastAsia="hu-HU"/>
        </w:rPr>
        <w:t>alvállalkozó ,</w:t>
      </w:r>
      <w:proofErr w:type="gramEnd"/>
      <w:r w:rsidRPr="005A1026">
        <w:rPr>
          <w:rFonts w:ascii="Times New Roman" w:eastAsia="Times New Roman" w:hAnsi="Times New Roman" w:cs="Times New Roman"/>
          <w:lang w:eastAsia="hu-HU"/>
        </w:rPr>
        <w:t xml:space="preserve"> közreműködő és nem vehet részt alkalmasság igazolásában olyan gazdasági szereplő, aki</w:t>
      </w:r>
    </w:p>
    <w:p w14:paraId="0C11F26F"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14:paraId="278E462C"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proofErr w:type="spellStart"/>
      <w:r w:rsidRPr="005A1026">
        <w:rPr>
          <w:rFonts w:ascii="Times New Roman" w:eastAsia="Times New Roman" w:hAnsi="Times New Roman" w:cs="Times New Roman"/>
          <w:lang w:eastAsia="hu-HU"/>
        </w:rPr>
        <w:t>aa</w:t>
      </w:r>
      <w:proofErr w:type="spellEnd"/>
      <w:r w:rsidRPr="005A1026">
        <w:rPr>
          <w:rFonts w:ascii="Times New Roman" w:eastAsia="Times New Roman" w:hAnsi="Times New Roman" w:cs="Times New Roman"/>
          <w:lang w:eastAsia="hu-HU"/>
        </w:rPr>
        <w:t>) a Büntető Törvénykönyvről szóló 2012. évi C. törvény (a továbbiakban: Btk.) szerinti bűnszervezetben részvétel, ideértve a bűncselekmény bűnszervezetben történő elkövetését is;</w:t>
      </w:r>
    </w:p>
    <w:p w14:paraId="1826C228"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ab) a Btk. XXVII. fejezetében meghatározott korrupciós bűncselekmények, valamint a Btk. szerinti hűtlen kezelés vagy hanyag kezelés;</w:t>
      </w:r>
    </w:p>
    <w:p w14:paraId="21F3268A"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proofErr w:type="spellStart"/>
      <w:r w:rsidRPr="005A1026">
        <w:rPr>
          <w:rFonts w:ascii="Times New Roman" w:eastAsia="Times New Roman" w:hAnsi="Times New Roman" w:cs="Times New Roman"/>
          <w:lang w:eastAsia="hu-HU"/>
        </w:rPr>
        <w:t>ac</w:t>
      </w:r>
      <w:proofErr w:type="spellEnd"/>
      <w:r w:rsidRPr="005A1026">
        <w:rPr>
          <w:rFonts w:ascii="Times New Roman" w:eastAsia="Times New Roman" w:hAnsi="Times New Roman" w:cs="Times New Roman"/>
          <w:lang w:eastAsia="hu-HU"/>
        </w:rPr>
        <w:t>) a Btk. szerinti költségvetési csalás;</w:t>
      </w:r>
    </w:p>
    <w:p w14:paraId="081A43D8"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ad) a Btk. szerinti terrorcselekmény, valamint ehhez kapcsolódó felbujtás, bűnsegély vagy kísérlet;</w:t>
      </w:r>
    </w:p>
    <w:p w14:paraId="72A9626C"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proofErr w:type="spellStart"/>
      <w:r w:rsidRPr="005A1026">
        <w:rPr>
          <w:rFonts w:ascii="Times New Roman" w:eastAsia="Times New Roman" w:hAnsi="Times New Roman" w:cs="Times New Roman"/>
          <w:lang w:eastAsia="hu-HU"/>
        </w:rPr>
        <w:t>ae</w:t>
      </w:r>
      <w:proofErr w:type="spellEnd"/>
      <w:r w:rsidRPr="005A1026">
        <w:rPr>
          <w:rFonts w:ascii="Times New Roman" w:eastAsia="Times New Roman" w:hAnsi="Times New Roman" w:cs="Times New Roman"/>
          <w:lang w:eastAsia="hu-HU"/>
        </w:rPr>
        <w:t>) a Btk. szerinti pénzmosás, valamint a Btk. szerinti terrorizmus finanszírozása;</w:t>
      </w:r>
    </w:p>
    <w:p w14:paraId="6731C8D6"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proofErr w:type="spellStart"/>
      <w:r w:rsidRPr="005A1026">
        <w:rPr>
          <w:rFonts w:ascii="Times New Roman" w:eastAsia="Times New Roman" w:hAnsi="Times New Roman" w:cs="Times New Roman"/>
          <w:lang w:eastAsia="hu-HU"/>
        </w:rPr>
        <w:t>af</w:t>
      </w:r>
      <w:proofErr w:type="spellEnd"/>
      <w:r w:rsidRPr="005A1026">
        <w:rPr>
          <w:rFonts w:ascii="Times New Roman" w:eastAsia="Times New Roman" w:hAnsi="Times New Roman" w:cs="Times New Roman"/>
          <w:lang w:eastAsia="hu-HU"/>
        </w:rPr>
        <w:t>) a Btk. szerinti emberkereskedelem, valamint a Btk. szerinti kényszermunka;</w:t>
      </w:r>
    </w:p>
    <w:p w14:paraId="7BF2A077"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proofErr w:type="spellStart"/>
      <w:r w:rsidRPr="005A1026">
        <w:rPr>
          <w:rFonts w:ascii="Times New Roman" w:eastAsia="Times New Roman" w:hAnsi="Times New Roman" w:cs="Times New Roman"/>
          <w:lang w:eastAsia="hu-HU"/>
        </w:rPr>
        <w:t>ag</w:t>
      </w:r>
      <w:proofErr w:type="spellEnd"/>
      <w:r w:rsidRPr="005A1026">
        <w:rPr>
          <w:rFonts w:ascii="Times New Roman" w:eastAsia="Times New Roman" w:hAnsi="Times New Roman" w:cs="Times New Roman"/>
          <w:lang w:eastAsia="hu-HU"/>
        </w:rPr>
        <w:t>) a Btk. szerinti versenyt korlátozó megállapodás közbeszerzési és koncessziós eljárásban;</w:t>
      </w:r>
    </w:p>
    <w:p w14:paraId="2602F68F"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 xml:space="preserve">ah) a gazdasági szereplő személyes joga szerinti, az </w:t>
      </w:r>
      <w:proofErr w:type="gramStart"/>
      <w:r w:rsidRPr="005A1026">
        <w:rPr>
          <w:rFonts w:ascii="Times New Roman" w:eastAsia="Times New Roman" w:hAnsi="Times New Roman" w:cs="Times New Roman"/>
          <w:lang w:eastAsia="hu-HU"/>
        </w:rPr>
        <w:t>a)-</w:t>
      </w:r>
      <w:proofErr w:type="gramEnd"/>
      <w:r w:rsidRPr="005A1026">
        <w:rPr>
          <w:rFonts w:ascii="Times New Roman" w:eastAsia="Times New Roman" w:hAnsi="Times New Roman" w:cs="Times New Roman"/>
          <w:lang w:eastAsia="hu-HU"/>
        </w:rPr>
        <w:t xml:space="preserve">g) pontokban </w:t>
      </w:r>
      <w:proofErr w:type="spellStart"/>
      <w:r w:rsidRPr="005A1026">
        <w:rPr>
          <w:rFonts w:ascii="Times New Roman" w:eastAsia="Times New Roman" w:hAnsi="Times New Roman" w:cs="Times New Roman"/>
          <w:lang w:eastAsia="hu-HU"/>
        </w:rPr>
        <w:t>felsoroltakhoz</w:t>
      </w:r>
      <w:proofErr w:type="spellEnd"/>
      <w:r w:rsidRPr="005A1026">
        <w:rPr>
          <w:rFonts w:ascii="Times New Roman" w:eastAsia="Times New Roman" w:hAnsi="Times New Roman" w:cs="Times New Roman"/>
          <w:lang w:eastAsia="hu-HU"/>
        </w:rPr>
        <w:t xml:space="preserve"> hasonló bűncselekmény;</w:t>
      </w:r>
    </w:p>
    <w:p w14:paraId="5AB99334"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1C512821"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707D4597"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d) tevékenységét felfüggesztette vagy akinek tevékenységét felfüggesztették;</w:t>
      </w:r>
    </w:p>
    <w:p w14:paraId="10E39643"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e) gazdasági, illetve szakmai tevékenységével kapcsolatban bűncselekmény elkövetése az elmúlt három éven belül jogerős bírósági ítéletben megállapítást nyert;</w:t>
      </w:r>
    </w:p>
    <w:p w14:paraId="06084B1B"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 xml:space="preserve">f) esetében az ajánlatkérő bizonyítani tudja, hogy az adott eljárásban megkísérelte jogtalanul befolyásolni az ajánlatkérő döntéshozatali folyamatát, vagy olyan bizalmas információt kísérelt megszerezni, amely </w:t>
      </w:r>
      <w:r w:rsidRPr="005A1026">
        <w:rPr>
          <w:rFonts w:ascii="Times New Roman" w:eastAsia="Times New Roman" w:hAnsi="Times New Roman" w:cs="Times New Roman"/>
          <w:lang w:eastAsia="hu-HU"/>
        </w:rPr>
        <w:lastRenderedPageBreak/>
        <w:t>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0735F838"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g) tekintetében a következő feltételek valamelyike megvalósul:</w:t>
      </w:r>
    </w:p>
    <w:p w14:paraId="3C8032AB"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proofErr w:type="spellStart"/>
      <w:r w:rsidRPr="005A1026">
        <w:rPr>
          <w:rFonts w:ascii="Times New Roman" w:eastAsia="Times New Roman" w:hAnsi="Times New Roman" w:cs="Times New Roman"/>
          <w:lang w:eastAsia="hu-HU"/>
        </w:rPr>
        <w:t>ga</w:t>
      </w:r>
      <w:proofErr w:type="spellEnd"/>
      <w:r w:rsidRPr="005A1026">
        <w:rPr>
          <w:rFonts w:ascii="Times New Roman" w:eastAsia="Times New Roman" w:hAnsi="Times New Roman" w:cs="Times New Roman"/>
          <w:lang w:eastAsia="hu-HU"/>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1D24980D"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proofErr w:type="spellStart"/>
      <w:r w:rsidRPr="005A1026">
        <w:rPr>
          <w:rFonts w:ascii="Times New Roman" w:eastAsia="Times New Roman" w:hAnsi="Times New Roman" w:cs="Times New Roman"/>
          <w:lang w:eastAsia="hu-HU"/>
        </w:rPr>
        <w:t>gb</w:t>
      </w:r>
      <w:proofErr w:type="spellEnd"/>
      <w:r w:rsidRPr="005A1026">
        <w:rPr>
          <w:rFonts w:ascii="Times New Roman" w:eastAsia="Times New Roman" w:hAnsi="Times New Roman" w:cs="Times New Roman"/>
          <w:lang w:eastAsia="hu-HU"/>
        </w:rPr>
        <w:t>) olyan szabályozott tőzsdén nem jegyzett társaság, amely a pénzmosás és a terrorizmus finanszírozása megelőzéséről és megakadályozásáról szóló 2017. évi LIII. törvény 3. § 38. pont – tényleges tulajdonos -</w:t>
      </w:r>
      <w:proofErr w:type="gramStart"/>
      <w:r w:rsidRPr="005A1026">
        <w:rPr>
          <w:rFonts w:ascii="Times New Roman" w:eastAsia="Times New Roman" w:hAnsi="Times New Roman" w:cs="Times New Roman"/>
          <w:lang w:eastAsia="hu-HU"/>
        </w:rPr>
        <w:t>a)-</w:t>
      </w:r>
      <w:proofErr w:type="gramEnd"/>
      <w:r w:rsidRPr="005A1026">
        <w:rPr>
          <w:rFonts w:ascii="Times New Roman" w:eastAsia="Times New Roman" w:hAnsi="Times New Roman" w:cs="Times New Roman"/>
          <w:lang w:eastAsia="hu-HU"/>
        </w:rPr>
        <w:t>d) alpontok szerinti tényleges tulajdonosát nem képes megnevezni, vagy</w:t>
      </w:r>
    </w:p>
    <w:p w14:paraId="1FE9DA9B"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 xml:space="preserve"> </w:t>
      </w:r>
      <w:proofErr w:type="spellStart"/>
      <w:r w:rsidRPr="005A1026">
        <w:rPr>
          <w:rFonts w:ascii="Times New Roman" w:eastAsia="Times New Roman" w:hAnsi="Times New Roman" w:cs="Times New Roman"/>
          <w:lang w:eastAsia="hu-HU"/>
        </w:rPr>
        <w:t>gc</w:t>
      </w:r>
      <w:proofErr w:type="spellEnd"/>
      <w:r w:rsidRPr="005A1026">
        <w:rPr>
          <w:rFonts w:ascii="Times New Roman" w:eastAsia="Times New Roman" w:hAnsi="Times New Roman" w:cs="Times New Roman"/>
          <w:lang w:eastAsia="hu-HU"/>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5A1026">
        <w:rPr>
          <w:rFonts w:ascii="Times New Roman" w:eastAsia="Times New Roman" w:hAnsi="Times New Roman" w:cs="Times New Roman"/>
          <w:lang w:eastAsia="hu-HU"/>
        </w:rPr>
        <w:t>gb</w:t>
      </w:r>
      <w:proofErr w:type="spellEnd"/>
      <w:r w:rsidRPr="005A1026">
        <w:rPr>
          <w:rFonts w:ascii="Times New Roman" w:eastAsia="Times New Roman" w:hAnsi="Times New Roman" w:cs="Times New Roman"/>
          <w:lang w:eastAsia="hu-HU"/>
        </w:rPr>
        <w:t>) alpont szerinti feltétel fennáll;</w:t>
      </w:r>
    </w:p>
    <w:p w14:paraId="69742268"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i)  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2758CF2B"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p>
    <w:p w14:paraId="151060DE" w14:textId="77777777" w:rsidR="00A846CC" w:rsidRPr="005A1026" w:rsidRDefault="00A846CC" w:rsidP="00A846CC">
      <w:pPr>
        <w:tabs>
          <w:tab w:val="left" w:pos="5370"/>
        </w:tabs>
        <w:overflowPunct w:val="0"/>
        <w:autoSpaceDE w:val="0"/>
        <w:autoSpaceDN w:val="0"/>
        <w:adjustRightInd w:val="0"/>
        <w:jc w:val="both"/>
        <w:textAlignment w:val="baseline"/>
        <w:rPr>
          <w:rFonts w:ascii="Times New Roman" w:eastAsia="Times New Roman" w:hAnsi="Times New Roman" w:cs="Times New Roman"/>
          <w:lang w:eastAsia="hu-HU"/>
        </w:rPr>
      </w:pPr>
      <w:r w:rsidRPr="005A1026">
        <w:rPr>
          <w:rFonts w:ascii="Times New Roman" w:eastAsia="Times New Roman" w:hAnsi="Times New Roman" w:cs="Times New Roman"/>
          <w:lang w:eastAsia="hu-HU"/>
        </w:rPr>
        <w:t>Nyilatkozom, hogy az általam képviselt szervezet az államháztartásról szóló 2011. évi CXCV. törvény 41.§ (6) bekezdése szerint átlátható szervezetnek minősül, figyelemmel a törvény 1.§ 4. pontjára.</w:t>
      </w:r>
    </w:p>
    <w:p w14:paraId="7ED8C6E4" w14:textId="77777777" w:rsidR="00A65F8D" w:rsidRPr="00982E2F" w:rsidRDefault="00A65F8D" w:rsidP="00A65F8D">
      <w:pPr>
        <w:spacing w:after="0" w:line="240" w:lineRule="auto"/>
        <w:ind w:left="284"/>
        <w:jc w:val="both"/>
        <w:rPr>
          <w:rFonts w:ascii="Times New Roman" w:eastAsia="Times New Roman" w:hAnsi="Times New Roman" w:cs="Times New Roman"/>
          <w:b/>
          <w:lang w:eastAsia="hu-HU"/>
        </w:rPr>
      </w:pPr>
    </w:p>
    <w:p w14:paraId="5D5313C9" w14:textId="77777777" w:rsidR="00A65F8D" w:rsidRPr="00982E2F" w:rsidRDefault="00A65F8D" w:rsidP="00A65F8D">
      <w:pPr>
        <w:spacing w:after="0" w:line="240" w:lineRule="auto"/>
        <w:jc w:val="both"/>
        <w:rPr>
          <w:rFonts w:ascii="Times New Roman" w:eastAsia="Times New Roman" w:hAnsi="Times New Roman" w:cs="Times New Roman"/>
          <w:color w:val="000000"/>
          <w:lang w:eastAsia="hu-HU"/>
        </w:rPr>
      </w:pPr>
    </w:p>
    <w:p w14:paraId="572AE2B4" w14:textId="77777777" w:rsidR="00A65F8D" w:rsidRPr="00982E2F" w:rsidRDefault="00A65F8D" w:rsidP="00A65F8D">
      <w:pPr>
        <w:spacing w:after="0" w:line="240" w:lineRule="auto"/>
        <w:rPr>
          <w:rFonts w:ascii="Times New Roman" w:eastAsia="Times New Roman" w:hAnsi="Times New Roman" w:cs="Times New Roman"/>
          <w:color w:val="000000"/>
          <w:lang w:eastAsia="hu-HU"/>
        </w:rPr>
      </w:pPr>
      <w:r w:rsidRPr="00982E2F">
        <w:rPr>
          <w:rFonts w:ascii="Times New Roman" w:eastAsia="Times New Roman" w:hAnsi="Times New Roman" w:cs="Times New Roman"/>
          <w:lang w:eastAsia="hu-HU"/>
        </w:rPr>
        <w:t>Kelt: ........................................</w:t>
      </w:r>
      <w:proofErr w:type="gramStart"/>
      <w:r w:rsidRPr="00982E2F">
        <w:rPr>
          <w:rFonts w:ascii="Times New Roman" w:eastAsia="Times New Roman" w:hAnsi="Times New Roman" w:cs="Times New Roman"/>
          <w:lang w:eastAsia="hu-HU"/>
        </w:rPr>
        <w:t>,  …</w:t>
      </w:r>
      <w:proofErr w:type="gramEnd"/>
      <w:r w:rsidRPr="00982E2F">
        <w:rPr>
          <w:rFonts w:ascii="Times New Roman" w:eastAsia="Times New Roman" w:hAnsi="Times New Roman" w:cs="Times New Roman"/>
          <w:lang w:eastAsia="hu-HU"/>
        </w:rPr>
        <w:t>…… év ................. hó ........ nap</w:t>
      </w:r>
    </w:p>
    <w:p w14:paraId="234807AE"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p>
    <w:p w14:paraId="1D5B7475"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p>
    <w:p w14:paraId="588F629A"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p>
    <w:tbl>
      <w:tblPr>
        <w:tblW w:w="3000" w:type="dxa"/>
        <w:tblInd w:w="4890" w:type="dxa"/>
        <w:tblLayout w:type="fixed"/>
        <w:tblLook w:val="0000" w:firstRow="0" w:lastRow="0" w:firstColumn="0" w:lastColumn="0" w:noHBand="0" w:noVBand="0"/>
      </w:tblPr>
      <w:tblGrid>
        <w:gridCol w:w="3000"/>
      </w:tblGrid>
      <w:tr w:rsidR="00A65F8D" w:rsidRPr="00982E2F" w14:paraId="02294A1B" w14:textId="77777777" w:rsidTr="00B032CF">
        <w:trPr>
          <w:trHeight w:val="32"/>
        </w:trPr>
        <w:tc>
          <w:tcPr>
            <w:tcW w:w="3000" w:type="dxa"/>
          </w:tcPr>
          <w:p w14:paraId="0FC68D55"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r w:rsidRPr="00982E2F">
              <w:rPr>
                <w:rFonts w:ascii="Times New Roman" w:eastAsia="Times New Roman" w:hAnsi="Times New Roman" w:cs="Times New Roman"/>
                <w:color w:val="000000"/>
                <w:lang w:eastAsia="hu-HU"/>
              </w:rPr>
              <w:t>………………………………</w:t>
            </w:r>
          </w:p>
          <w:p w14:paraId="4F28B21F" w14:textId="77777777" w:rsidR="00A65F8D" w:rsidRPr="00982E2F" w:rsidRDefault="00A65F8D" w:rsidP="00A65F8D">
            <w:pPr>
              <w:spacing w:after="0" w:line="276" w:lineRule="auto"/>
              <w:ind w:firstLine="780"/>
              <w:jc w:val="both"/>
              <w:rPr>
                <w:rFonts w:ascii="Times New Roman" w:eastAsia="Times New Roman" w:hAnsi="Times New Roman" w:cs="Times New Roman"/>
                <w:color w:val="000000"/>
                <w:lang w:eastAsia="hu-HU"/>
              </w:rPr>
            </w:pPr>
            <w:r w:rsidRPr="00982E2F">
              <w:rPr>
                <w:rFonts w:ascii="Times New Roman" w:eastAsia="Times New Roman" w:hAnsi="Times New Roman" w:cs="Times New Roman"/>
                <w:color w:val="000000"/>
                <w:lang w:eastAsia="hu-HU"/>
              </w:rPr>
              <w:t>cégszerű aláírás</w:t>
            </w:r>
          </w:p>
          <w:p w14:paraId="67462A99" w14:textId="77777777" w:rsidR="00A65F8D" w:rsidRPr="00982E2F" w:rsidRDefault="00A65F8D" w:rsidP="00A65F8D">
            <w:pPr>
              <w:spacing w:after="0" w:line="276" w:lineRule="auto"/>
              <w:ind w:firstLine="780"/>
              <w:jc w:val="both"/>
              <w:rPr>
                <w:rFonts w:ascii="Times New Roman" w:eastAsia="Times New Roman" w:hAnsi="Times New Roman" w:cs="Times New Roman"/>
                <w:color w:val="000000"/>
                <w:lang w:eastAsia="hu-HU"/>
              </w:rPr>
            </w:pPr>
          </w:p>
          <w:p w14:paraId="09DD1989" w14:textId="77777777" w:rsidR="00A65F8D" w:rsidRPr="00982E2F" w:rsidRDefault="00A65F8D" w:rsidP="00A65F8D">
            <w:pPr>
              <w:spacing w:after="0" w:line="276" w:lineRule="auto"/>
              <w:ind w:firstLine="780"/>
              <w:jc w:val="both"/>
              <w:rPr>
                <w:rFonts w:ascii="Times New Roman" w:eastAsia="Times New Roman" w:hAnsi="Times New Roman" w:cs="Times New Roman"/>
                <w:color w:val="000000"/>
                <w:lang w:eastAsia="hu-HU"/>
              </w:rPr>
            </w:pPr>
          </w:p>
        </w:tc>
      </w:tr>
    </w:tbl>
    <w:p w14:paraId="050C9D2B" w14:textId="77777777" w:rsidR="00A65F8D" w:rsidRPr="005A1026" w:rsidRDefault="00A65F8D" w:rsidP="00A65F8D">
      <w:pPr>
        <w:spacing w:after="0" w:line="240" w:lineRule="auto"/>
        <w:jc w:val="both"/>
        <w:rPr>
          <w:rFonts w:ascii="Times New Roman" w:eastAsia="Times New Roman" w:hAnsi="Times New Roman" w:cs="Times New Roman"/>
          <w:b/>
          <w:lang w:eastAsia="hu-HU"/>
        </w:rPr>
      </w:pPr>
    </w:p>
    <w:p w14:paraId="4FF6264E" w14:textId="77777777" w:rsidR="00A65F8D" w:rsidRPr="005A1026" w:rsidRDefault="00A65F8D" w:rsidP="00A65F8D">
      <w:pPr>
        <w:spacing w:after="0" w:line="240" w:lineRule="auto"/>
        <w:rPr>
          <w:rFonts w:ascii="Times New Roman" w:eastAsia="Times New Roman" w:hAnsi="Times New Roman" w:cs="Times New Roman"/>
          <w:b/>
          <w:lang w:eastAsia="hu-HU"/>
        </w:rPr>
      </w:pPr>
      <w:r w:rsidRPr="00982E2F">
        <w:rPr>
          <w:rFonts w:ascii="Times New Roman" w:eastAsia="Times New Roman" w:hAnsi="Times New Roman" w:cs="Times New Roman"/>
          <w:lang w:eastAsia="hu-HU"/>
        </w:rPr>
        <w:br w:type="page"/>
      </w:r>
    </w:p>
    <w:p w14:paraId="31286B33" w14:textId="77777777" w:rsidR="00A65F8D" w:rsidRPr="00982E2F" w:rsidRDefault="00A65F8D" w:rsidP="00A65F8D">
      <w:pPr>
        <w:spacing w:before="120" w:after="0" w:line="240" w:lineRule="auto"/>
        <w:jc w:val="right"/>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lastRenderedPageBreak/>
        <w:t>Az ajánlattételi felhívás 3. sz. melléklete</w:t>
      </w:r>
    </w:p>
    <w:p w14:paraId="76A54B28" w14:textId="77777777" w:rsidR="00A65F8D" w:rsidRPr="00982E2F" w:rsidRDefault="00A65F8D" w:rsidP="00A65F8D">
      <w:pPr>
        <w:tabs>
          <w:tab w:val="left" w:pos="6804"/>
        </w:tabs>
        <w:spacing w:after="0" w:line="240" w:lineRule="auto"/>
        <w:jc w:val="both"/>
        <w:rPr>
          <w:rFonts w:ascii="Times New Roman" w:eastAsia="Times New Roman" w:hAnsi="Times New Roman" w:cs="Times New Roman"/>
          <w:lang w:eastAsia="hu-HU"/>
        </w:rPr>
      </w:pPr>
    </w:p>
    <w:p w14:paraId="3E41303F" w14:textId="77777777" w:rsidR="00A65F8D" w:rsidRPr="00982E2F" w:rsidRDefault="00A65F8D" w:rsidP="00A65F8D">
      <w:pPr>
        <w:tabs>
          <w:tab w:val="left" w:pos="6804"/>
        </w:tabs>
        <w:spacing w:after="0" w:line="240" w:lineRule="auto"/>
        <w:jc w:val="both"/>
        <w:rPr>
          <w:rFonts w:ascii="Times New Roman" w:eastAsia="Times New Roman" w:hAnsi="Times New Roman" w:cs="Times New Roman"/>
          <w:lang w:eastAsia="hu-HU"/>
        </w:rPr>
      </w:pPr>
    </w:p>
    <w:p w14:paraId="65E4BE52" w14:textId="77777777" w:rsidR="00A65F8D" w:rsidRPr="00982E2F" w:rsidRDefault="00A65F8D" w:rsidP="00A65F8D">
      <w:pPr>
        <w:tabs>
          <w:tab w:val="left" w:pos="3969"/>
        </w:tabs>
        <w:spacing w:after="0" w:line="240" w:lineRule="auto"/>
        <w:jc w:val="center"/>
        <w:rPr>
          <w:rFonts w:ascii="Times New Roman" w:eastAsia="Times New Roman" w:hAnsi="Times New Roman" w:cs="Times New Roman"/>
          <w:lang w:eastAsia="hu-HU"/>
        </w:rPr>
      </w:pPr>
      <w:r w:rsidRPr="00982E2F">
        <w:rPr>
          <w:rFonts w:ascii="Times New Roman" w:eastAsia="Times New Roman" w:hAnsi="Times New Roman" w:cs="Times New Roman"/>
          <w:b/>
          <w:lang w:eastAsia="hu-HU"/>
        </w:rPr>
        <w:t>Ajánlattételi Nyilatkozat</w:t>
      </w:r>
    </w:p>
    <w:p w14:paraId="13663D0A"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b/>
          <w:lang w:eastAsia="hu-HU"/>
        </w:rPr>
      </w:pPr>
    </w:p>
    <w:p w14:paraId="544055AA" w14:textId="2DD9B9C3" w:rsidR="00A65F8D" w:rsidRPr="00982E2F" w:rsidRDefault="00AE5811" w:rsidP="00A65F8D">
      <w:pPr>
        <w:spacing w:before="120"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 </w:t>
      </w:r>
      <w:r w:rsidR="00A65F8D" w:rsidRPr="00982E2F">
        <w:rPr>
          <w:rFonts w:ascii="Times New Roman" w:eastAsia="Times New Roman" w:hAnsi="Times New Roman" w:cs="Times New Roman"/>
          <w:b/>
          <w:lang w:eastAsia="hu-HU"/>
        </w:rPr>
        <w:t>„</w:t>
      </w:r>
      <w:r w:rsidR="00027D09" w:rsidRPr="003B4C4A">
        <w:rPr>
          <w:rFonts w:ascii="Times New Roman" w:eastAsia="Times New Roman" w:hAnsi="Times New Roman" w:cs="Times New Roman"/>
          <w:b/>
          <w:lang w:eastAsia="hu-HU"/>
        </w:rPr>
        <w:t>Budapest, Józsefváros – utasvárók telepítése</w:t>
      </w:r>
      <w:r w:rsidR="00A65F8D" w:rsidRPr="00982E2F">
        <w:rPr>
          <w:rFonts w:ascii="Times New Roman" w:eastAsia="Times New Roman" w:hAnsi="Times New Roman" w:cs="Times New Roman"/>
          <w:b/>
          <w:lang w:eastAsia="hu-HU"/>
        </w:rPr>
        <w:t xml:space="preserve">” </w:t>
      </w:r>
      <w:r w:rsidR="00A65F8D" w:rsidRPr="00982E2F">
        <w:rPr>
          <w:rFonts w:ascii="Times New Roman" w:eastAsia="Times New Roman" w:hAnsi="Times New Roman" w:cs="Times New Roman"/>
          <w:lang w:eastAsia="hu-HU"/>
        </w:rPr>
        <w:t>tárgyú, közbeszerzési értékhatárt el nem érő beszerzési eljárásban</w:t>
      </w:r>
    </w:p>
    <w:p w14:paraId="43233AF7"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b/>
          <w:lang w:eastAsia="hu-HU"/>
        </w:rPr>
      </w:pPr>
    </w:p>
    <w:p w14:paraId="3999F843"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62D5F6B5"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Alulírott(</w:t>
      </w:r>
      <w:proofErr w:type="spellStart"/>
      <w:r w:rsidRPr="00982E2F">
        <w:rPr>
          <w:rFonts w:ascii="Times New Roman" w:eastAsia="Times New Roman" w:hAnsi="Times New Roman" w:cs="Times New Roman"/>
          <w:lang w:eastAsia="hu-HU"/>
        </w:rPr>
        <w:t>ak</w:t>
      </w:r>
      <w:proofErr w:type="spellEnd"/>
      <w:r w:rsidRPr="00982E2F">
        <w:rPr>
          <w:rFonts w:ascii="Times New Roman" w:eastAsia="Times New Roman" w:hAnsi="Times New Roman" w:cs="Times New Roman"/>
          <w:lang w:eastAsia="hu-HU"/>
        </w:rPr>
        <w:t xml:space="preserve">) ................................................................................................. (név), </w:t>
      </w:r>
    </w:p>
    <w:p w14:paraId="45666BD3"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a(z) .......................................................................... (képviselt cég, szervezet vagy személy neve) ajánlattevő képviseletében az ajánlattételi felhívásban foglalt valamennyi formai és tartalmi követelmény, utasítás, kikötés és műszaki leírás gondos áttekintése után az alábbi nyilatkozatot tesszük:</w:t>
      </w:r>
    </w:p>
    <w:p w14:paraId="054350FA"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028639B3" w14:textId="77777777" w:rsidR="00A65F8D" w:rsidRPr="00982E2F" w:rsidRDefault="00A65F8D" w:rsidP="00A65F8D">
      <w:pPr>
        <w:numPr>
          <w:ilvl w:val="0"/>
          <w:numId w:val="3"/>
        </w:numPr>
        <w:tabs>
          <w:tab w:val="left" w:pos="3969"/>
        </w:tabs>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Elfogadjuk, hogy amennyiben olyan kitételt tettünk ajánlatunkban, ami ellentétben van az ajánlattételi felhívással, vagy annak mellékleteivel, illetve azok bármely feltételével, akkor az ajánlatunk érvénytelen.</w:t>
      </w:r>
    </w:p>
    <w:p w14:paraId="72604850"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72C31F6C" w14:textId="77777777" w:rsidR="00A65F8D" w:rsidRPr="00982E2F" w:rsidRDefault="00A65F8D" w:rsidP="00A65F8D">
      <w:pPr>
        <w:numPr>
          <w:ilvl w:val="0"/>
          <w:numId w:val="3"/>
        </w:numPr>
        <w:tabs>
          <w:tab w:val="left" w:pos="3969"/>
        </w:tabs>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Kijelentjük, hogy amennyiben, mint nyertes ajánlattevő kiválasztásra kerülünk, a szerződést megkötjük, továbbá az ajánlattételi felhívásban, annak mellékleteiben rögzített szolgáltatást az ajánlatban meghatározott díjért szerződésszerűen teljesítjük.</w:t>
      </w:r>
    </w:p>
    <w:p w14:paraId="42995477"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0F4A382B" w14:textId="77777777" w:rsidR="00A65F8D" w:rsidRPr="00982E2F" w:rsidRDefault="00A65F8D" w:rsidP="00A65F8D">
      <w:pPr>
        <w:numPr>
          <w:ilvl w:val="0"/>
          <w:numId w:val="3"/>
        </w:numPr>
        <w:tabs>
          <w:tab w:val="left" w:pos="3969"/>
        </w:tabs>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2D59826B"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5DED1092" w14:textId="77777777" w:rsidR="00A65F8D" w:rsidRPr="00982E2F" w:rsidRDefault="00A65F8D" w:rsidP="00A65F8D">
      <w:pPr>
        <w:numPr>
          <w:ilvl w:val="0"/>
          <w:numId w:val="3"/>
        </w:numPr>
        <w:spacing w:after="120" w:line="240" w:lineRule="auto"/>
        <w:ind w:right="72"/>
        <w:jc w:val="both"/>
        <w:rPr>
          <w:rFonts w:ascii="Times New Roman" w:eastAsia="Times New Roman" w:hAnsi="Times New Roman" w:cs="Times New Roman"/>
          <w:color w:val="000000"/>
          <w:lang w:eastAsia="hu-HU"/>
        </w:rPr>
      </w:pPr>
      <w:r w:rsidRPr="00982E2F">
        <w:rPr>
          <w:rFonts w:ascii="Times New Roman" w:eastAsia="Times New Roman" w:hAnsi="Times New Roman" w:cs="Times New Roman"/>
          <w:color w:val="000000"/>
          <w:lang w:eastAsia="hu-HU"/>
        </w:rPr>
        <w:t xml:space="preserve">Kijelentjük, hogy </w:t>
      </w:r>
      <w:r w:rsidRPr="00982E2F">
        <w:rPr>
          <w:rFonts w:ascii="Times New Roman" w:eastAsia="Times New Roman" w:hAnsi="Times New Roman" w:cs="Times New Roman"/>
          <w:lang w:eastAsia="hu-HU"/>
        </w:rPr>
        <w:t xml:space="preserve">Önkormányzat </w:t>
      </w:r>
      <w:hyperlink r:id="rId8">
        <w:r w:rsidRPr="00982E2F">
          <w:rPr>
            <w:rFonts w:ascii="Times New Roman" w:eastAsia="Times New Roman" w:hAnsi="Times New Roman" w:cs="Times New Roman"/>
            <w:lang w:eastAsia="hu-HU"/>
          </w:rPr>
          <w:t>klímavédelmi</w:t>
        </w:r>
      </w:hyperlink>
      <w:r w:rsidRPr="00982E2F">
        <w:rPr>
          <w:rFonts w:ascii="Times New Roman" w:eastAsia="Times New Roman" w:hAnsi="Times New Roman" w:cs="Times New Roman"/>
          <w:lang w:eastAsia="hu-HU"/>
        </w:rPr>
        <w:t xml:space="preserve"> intézkedési tervét </w:t>
      </w:r>
      <w:r w:rsidRPr="00982E2F">
        <w:rPr>
          <w:rFonts w:ascii="Times New Roman" w:eastAsia="Times New Roman" w:hAnsi="Times New Roman" w:cs="Times New Roman"/>
          <w:color w:val="000000"/>
          <w:lang w:eastAsia="hu-HU"/>
        </w:rPr>
        <w:t xml:space="preserve">megismertük, a szerződés teljesítése során az intézkedési tervben foglaltaknak megfelelően járunk el. </w:t>
      </w:r>
    </w:p>
    <w:p w14:paraId="6AA198BD"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546D737C" w14:textId="77777777" w:rsidR="00A65F8D" w:rsidRPr="00982E2F" w:rsidRDefault="00A65F8D" w:rsidP="00A65F8D">
      <w:pPr>
        <w:spacing w:after="0" w:line="240" w:lineRule="auto"/>
        <w:rPr>
          <w:rFonts w:ascii="Times New Roman" w:eastAsia="Times New Roman" w:hAnsi="Times New Roman" w:cs="Times New Roman"/>
          <w:color w:val="000000"/>
          <w:lang w:eastAsia="hu-HU"/>
        </w:rPr>
      </w:pPr>
      <w:r w:rsidRPr="00982E2F">
        <w:rPr>
          <w:rFonts w:ascii="Times New Roman" w:eastAsia="Times New Roman" w:hAnsi="Times New Roman" w:cs="Times New Roman"/>
          <w:lang w:eastAsia="hu-HU"/>
        </w:rPr>
        <w:t>Kelt: ........................................</w:t>
      </w:r>
      <w:proofErr w:type="gramStart"/>
      <w:r w:rsidRPr="00982E2F">
        <w:rPr>
          <w:rFonts w:ascii="Times New Roman" w:eastAsia="Times New Roman" w:hAnsi="Times New Roman" w:cs="Times New Roman"/>
          <w:lang w:eastAsia="hu-HU"/>
        </w:rPr>
        <w:t>,  …</w:t>
      </w:r>
      <w:proofErr w:type="gramEnd"/>
      <w:r w:rsidRPr="00982E2F">
        <w:rPr>
          <w:rFonts w:ascii="Times New Roman" w:eastAsia="Times New Roman" w:hAnsi="Times New Roman" w:cs="Times New Roman"/>
          <w:lang w:eastAsia="hu-HU"/>
        </w:rPr>
        <w:t>…… év ................. hó ........ nap</w:t>
      </w:r>
    </w:p>
    <w:p w14:paraId="05F43A4F"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p>
    <w:p w14:paraId="056DAF83"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p>
    <w:p w14:paraId="5BF2DAA7"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p>
    <w:tbl>
      <w:tblPr>
        <w:tblW w:w="3000" w:type="dxa"/>
        <w:tblInd w:w="4890" w:type="dxa"/>
        <w:tblLayout w:type="fixed"/>
        <w:tblLook w:val="0000" w:firstRow="0" w:lastRow="0" w:firstColumn="0" w:lastColumn="0" w:noHBand="0" w:noVBand="0"/>
      </w:tblPr>
      <w:tblGrid>
        <w:gridCol w:w="3000"/>
      </w:tblGrid>
      <w:tr w:rsidR="00A65F8D" w:rsidRPr="00982E2F" w14:paraId="4CB6807D" w14:textId="77777777" w:rsidTr="00B032CF">
        <w:trPr>
          <w:trHeight w:val="32"/>
        </w:trPr>
        <w:tc>
          <w:tcPr>
            <w:tcW w:w="3000" w:type="dxa"/>
          </w:tcPr>
          <w:p w14:paraId="0EBB1D00" w14:textId="77777777" w:rsidR="00A65F8D" w:rsidRPr="00982E2F" w:rsidRDefault="00A65F8D" w:rsidP="00A65F8D">
            <w:pPr>
              <w:spacing w:after="0" w:line="276" w:lineRule="auto"/>
              <w:jc w:val="both"/>
              <w:rPr>
                <w:rFonts w:ascii="Times New Roman" w:eastAsia="Times New Roman" w:hAnsi="Times New Roman" w:cs="Times New Roman"/>
                <w:color w:val="000000"/>
                <w:lang w:eastAsia="hu-HU"/>
              </w:rPr>
            </w:pPr>
            <w:r w:rsidRPr="00982E2F">
              <w:rPr>
                <w:rFonts w:ascii="Times New Roman" w:eastAsia="Times New Roman" w:hAnsi="Times New Roman" w:cs="Times New Roman"/>
                <w:color w:val="000000"/>
                <w:lang w:eastAsia="hu-HU"/>
              </w:rPr>
              <w:t>………………………………</w:t>
            </w:r>
          </w:p>
          <w:p w14:paraId="3B5444CB" w14:textId="77777777" w:rsidR="00A65F8D" w:rsidRPr="00982E2F" w:rsidRDefault="00A65F8D" w:rsidP="00A65F8D">
            <w:pPr>
              <w:spacing w:after="0" w:line="276" w:lineRule="auto"/>
              <w:ind w:firstLine="780"/>
              <w:jc w:val="both"/>
              <w:rPr>
                <w:rFonts w:ascii="Times New Roman" w:eastAsia="Times New Roman" w:hAnsi="Times New Roman" w:cs="Times New Roman"/>
                <w:color w:val="000000"/>
                <w:lang w:eastAsia="hu-HU"/>
              </w:rPr>
            </w:pPr>
            <w:r w:rsidRPr="00982E2F">
              <w:rPr>
                <w:rFonts w:ascii="Times New Roman" w:eastAsia="Times New Roman" w:hAnsi="Times New Roman" w:cs="Times New Roman"/>
                <w:color w:val="000000"/>
                <w:lang w:eastAsia="hu-HU"/>
              </w:rPr>
              <w:t>cégszerű aláírás</w:t>
            </w:r>
          </w:p>
          <w:p w14:paraId="2ADFF7A3" w14:textId="77777777" w:rsidR="00A65F8D" w:rsidRPr="00982E2F" w:rsidRDefault="00A65F8D" w:rsidP="00A65F8D">
            <w:pPr>
              <w:spacing w:after="0" w:line="276" w:lineRule="auto"/>
              <w:ind w:firstLine="780"/>
              <w:jc w:val="both"/>
              <w:rPr>
                <w:rFonts w:ascii="Times New Roman" w:eastAsia="Times New Roman" w:hAnsi="Times New Roman" w:cs="Times New Roman"/>
                <w:color w:val="000000"/>
                <w:lang w:eastAsia="hu-HU"/>
              </w:rPr>
            </w:pPr>
          </w:p>
          <w:p w14:paraId="6D2C0486" w14:textId="77777777" w:rsidR="00A65F8D" w:rsidRPr="00982E2F" w:rsidRDefault="00A65F8D" w:rsidP="00A65F8D">
            <w:pPr>
              <w:spacing w:after="0" w:line="276" w:lineRule="auto"/>
              <w:ind w:firstLine="780"/>
              <w:jc w:val="both"/>
              <w:rPr>
                <w:rFonts w:ascii="Times New Roman" w:eastAsia="Times New Roman" w:hAnsi="Times New Roman" w:cs="Times New Roman"/>
                <w:color w:val="000000"/>
                <w:lang w:eastAsia="hu-HU"/>
              </w:rPr>
            </w:pPr>
          </w:p>
        </w:tc>
      </w:tr>
    </w:tbl>
    <w:p w14:paraId="106C2656" w14:textId="77777777" w:rsidR="00A65F8D" w:rsidRPr="00982E2F" w:rsidRDefault="00A65F8D" w:rsidP="00A65F8D">
      <w:pPr>
        <w:spacing w:after="0" w:line="240" w:lineRule="auto"/>
        <w:rPr>
          <w:rFonts w:ascii="Times New Roman" w:eastAsia="Times New Roman" w:hAnsi="Times New Roman" w:cs="Times New Roman"/>
          <w:b/>
          <w:lang w:eastAsia="hu-HU"/>
        </w:rPr>
      </w:pPr>
      <w:r w:rsidRPr="00982E2F">
        <w:rPr>
          <w:rFonts w:ascii="Times New Roman" w:eastAsia="Times New Roman" w:hAnsi="Times New Roman" w:cs="Times New Roman"/>
          <w:lang w:eastAsia="hu-HU"/>
        </w:rPr>
        <w:br w:type="page"/>
      </w:r>
    </w:p>
    <w:p w14:paraId="20076C70" w14:textId="77777777" w:rsidR="00A65F8D" w:rsidRPr="00982E2F" w:rsidRDefault="00A65F8D" w:rsidP="00A65F8D">
      <w:pPr>
        <w:spacing w:before="120" w:after="0" w:line="240" w:lineRule="auto"/>
        <w:jc w:val="right"/>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lastRenderedPageBreak/>
        <w:t>Az ajánlattételi felhívás 4. sz. melléklete</w:t>
      </w:r>
    </w:p>
    <w:p w14:paraId="57D7CB32" w14:textId="77777777" w:rsidR="00A65F8D" w:rsidRPr="00982E2F" w:rsidRDefault="00A65F8D" w:rsidP="00A65F8D">
      <w:pPr>
        <w:spacing w:after="0" w:line="276" w:lineRule="auto"/>
        <w:rPr>
          <w:rFonts w:ascii="Times New Roman" w:eastAsia="Times New Roman" w:hAnsi="Times New Roman" w:cs="Times New Roman"/>
          <w:i/>
          <w:lang w:eastAsia="hu-HU"/>
        </w:rPr>
      </w:pPr>
    </w:p>
    <w:p w14:paraId="0C9B1416" w14:textId="77777777" w:rsidR="00A65F8D" w:rsidRPr="00982E2F" w:rsidRDefault="00A65F8D" w:rsidP="00A65F8D">
      <w:pPr>
        <w:tabs>
          <w:tab w:val="left" w:pos="3969"/>
        </w:tabs>
        <w:spacing w:after="0" w:line="240" w:lineRule="auto"/>
        <w:jc w:val="center"/>
        <w:rPr>
          <w:rFonts w:ascii="Times New Roman" w:eastAsia="Times New Roman" w:hAnsi="Times New Roman" w:cs="Times New Roman"/>
          <w:i/>
          <w:lang w:eastAsia="hu-HU"/>
        </w:rPr>
      </w:pPr>
      <w:r w:rsidRPr="00982E2F">
        <w:rPr>
          <w:rFonts w:ascii="Times New Roman" w:eastAsia="Times New Roman" w:hAnsi="Times New Roman" w:cs="Times New Roman"/>
          <w:b/>
          <w:lang w:eastAsia="hu-HU"/>
        </w:rPr>
        <w:t>Titoktartási</w:t>
      </w:r>
      <w:r w:rsidRPr="00982E2F">
        <w:rPr>
          <w:rFonts w:ascii="Times New Roman" w:eastAsia="Times New Roman" w:hAnsi="Times New Roman" w:cs="Times New Roman"/>
          <w:i/>
          <w:lang w:eastAsia="hu-HU"/>
        </w:rPr>
        <w:t xml:space="preserve"> </w:t>
      </w:r>
      <w:r w:rsidRPr="00982E2F">
        <w:rPr>
          <w:rFonts w:ascii="Times New Roman" w:eastAsia="Times New Roman" w:hAnsi="Times New Roman" w:cs="Times New Roman"/>
          <w:b/>
          <w:lang w:eastAsia="hu-HU"/>
        </w:rPr>
        <w:t>Nyilatkozat</w:t>
      </w:r>
    </w:p>
    <w:p w14:paraId="345E3814" w14:textId="77777777" w:rsidR="00A65F8D" w:rsidRPr="00982E2F" w:rsidRDefault="00A65F8D" w:rsidP="00A65F8D">
      <w:pPr>
        <w:tabs>
          <w:tab w:val="left" w:pos="3969"/>
        </w:tabs>
        <w:spacing w:after="0" w:line="240" w:lineRule="auto"/>
        <w:jc w:val="center"/>
        <w:rPr>
          <w:rFonts w:ascii="Times New Roman" w:eastAsia="Times New Roman" w:hAnsi="Times New Roman" w:cs="Times New Roman"/>
          <w:b/>
          <w:lang w:eastAsia="hu-HU"/>
        </w:rPr>
      </w:pPr>
    </w:p>
    <w:p w14:paraId="1D9A37ED" w14:textId="7CFBCBDF" w:rsidR="00A65F8D" w:rsidRPr="00982E2F" w:rsidRDefault="00AE5811" w:rsidP="00A65F8D">
      <w:pPr>
        <w:spacing w:before="120" w:after="0" w:line="240" w:lineRule="auto"/>
        <w:jc w:val="center"/>
        <w:rPr>
          <w:rFonts w:ascii="Times New Roman" w:eastAsia="Times New Roman" w:hAnsi="Times New Roman" w:cs="Times New Roman"/>
          <w:lang w:eastAsia="hu-HU"/>
        </w:rPr>
      </w:pPr>
      <w:r w:rsidRPr="00AE5811">
        <w:rPr>
          <w:rFonts w:ascii="Times New Roman" w:eastAsia="Times New Roman" w:hAnsi="Times New Roman" w:cs="Times New Roman"/>
          <w:lang w:eastAsia="hu-HU"/>
        </w:rPr>
        <w:t>A</w:t>
      </w:r>
      <w:r w:rsidR="00A65F8D" w:rsidRPr="00982E2F">
        <w:rPr>
          <w:rFonts w:ascii="Times New Roman" w:eastAsia="Times New Roman" w:hAnsi="Times New Roman" w:cs="Times New Roman"/>
          <w:b/>
          <w:lang w:eastAsia="hu-HU"/>
        </w:rPr>
        <w:t xml:space="preserve"> „</w:t>
      </w:r>
      <w:r w:rsidR="00027D09" w:rsidRPr="003B4C4A">
        <w:rPr>
          <w:rFonts w:ascii="Times New Roman" w:eastAsia="Times New Roman" w:hAnsi="Times New Roman" w:cs="Times New Roman"/>
          <w:b/>
          <w:lang w:eastAsia="hu-HU"/>
        </w:rPr>
        <w:t>Budapest, Józsefváros – utasvárók telepítése</w:t>
      </w:r>
      <w:r w:rsidR="00A65F8D" w:rsidRPr="00982E2F">
        <w:rPr>
          <w:rFonts w:ascii="Times New Roman" w:eastAsia="Times New Roman" w:hAnsi="Times New Roman" w:cs="Times New Roman"/>
          <w:b/>
          <w:lang w:eastAsia="hu-HU"/>
        </w:rPr>
        <w:t xml:space="preserve">” </w:t>
      </w:r>
      <w:r w:rsidR="00A65F8D" w:rsidRPr="00982E2F">
        <w:rPr>
          <w:rFonts w:ascii="Times New Roman" w:eastAsia="Times New Roman" w:hAnsi="Times New Roman" w:cs="Times New Roman"/>
          <w:lang w:eastAsia="hu-HU"/>
        </w:rPr>
        <w:t>tárgyú, közbeszerzési értékhatárt el nem érő beszerzési eljárásban</w:t>
      </w:r>
    </w:p>
    <w:p w14:paraId="40603EB6" w14:textId="77777777" w:rsidR="00A65F8D" w:rsidRPr="00982E2F" w:rsidRDefault="00A65F8D" w:rsidP="00A65F8D">
      <w:pPr>
        <w:spacing w:after="0" w:line="276" w:lineRule="auto"/>
        <w:jc w:val="center"/>
        <w:rPr>
          <w:rFonts w:ascii="Times New Roman" w:eastAsia="Times New Roman" w:hAnsi="Times New Roman" w:cs="Times New Roman"/>
          <w:i/>
          <w:lang w:eastAsia="hu-HU"/>
        </w:rPr>
      </w:pPr>
    </w:p>
    <w:p w14:paraId="4752AE20"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49EECB94"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Alulírott(</w:t>
      </w:r>
      <w:proofErr w:type="spellStart"/>
      <w:r w:rsidRPr="00982E2F">
        <w:rPr>
          <w:rFonts w:ascii="Times New Roman" w:eastAsia="Times New Roman" w:hAnsi="Times New Roman" w:cs="Times New Roman"/>
          <w:lang w:eastAsia="hu-HU"/>
        </w:rPr>
        <w:t>ak</w:t>
      </w:r>
      <w:proofErr w:type="spellEnd"/>
      <w:r w:rsidRPr="00982E2F">
        <w:rPr>
          <w:rFonts w:ascii="Times New Roman" w:eastAsia="Times New Roman" w:hAnsi="Times New Roman" w:cs="Times New Roman"/>
          <w:lang w:eastAsia="hu-HU"/>
        </w:rPr>
        <w:t xml:space="preserve">) ................................................................................................. (név), </w:t>
      </w:r>
    </w:p>
    <w:p w14:paraId="6904D151"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a(z) .......................................................................... (képviselt cég, szervezet vagy személy neve) ajánlattevő képviseletében nyertességem esetén az alábbi nyilatkozatot teszem:</w:t>
      </w:r>
    </w:p>
    <w:p w14:paraId="78DF077C"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 xml:space="preserve"> </w:t>
      </w:r>
    </w:p>
    <w:p w14:paraId="1F2F11F1" w14:textId="53C07A02" w:rsidR="00A65F8D" w:rsidRPr="00982E2F" w:rsidRDefault="00A65F8D" w:rsidP="00A65F8D">
      <w:pPr>
        <w:numPr>
          <w:ilvl w:val="0"/>
          <w:numId w:val="4"/>
        </w:numPr>
        <w:spacing w:after="0" w:line="240" w:lineRule="auto"/>
        <w:ind w:left="426" w:hanging="426"/>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Tudomásul veszem, hogy a „</w:t>
      </w:r>
      <w:r w:rsidR="00911530" w:rsidRPr="003B4C4A">
        <w:rPr>
          <w:rFonts w:ascii="Times New Roman" w:eastAsia="Times New Roman" w:hAnsi="Times New Roman" w:cs="Times New Roman"/>
          <w:b/>
          <w:lang w:eastAsia="hu-HU"/>
        </w:rPr>
        <w:t>Budapest, Józsefváros – utasvárók telepítése</w:t>
      </w:r>
      <w:r w:rsidRPr="00982E2F">
        <w:rPr>
          <w:rFonts w:ascii="Times New Roman" w:eastAsia="Times New Roman" w:hAnsi="Times New Roman" w:cs="Times New Roman"/>
          <w:i/>
          <w:lang w:eastAsia="hu-HU"/>
        </w:rPr>
        <w:t>”</w:t>
      </w:r>
      <w:r w:rsidRPr="00982E2F">
        <w:rPr>
          <w:rFonts w:ascii="Times New Roman" w:eastAsia="Times New Roman" w:hAnsi="Times New Roman" w:cs="Times New Roman"/>
          <w:lang w:eastAsia="hu-HU"/>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6BD0019F" w14:textId="77777777" w:rsidR="00A65F8D" w:rsidRPr="00982E2F" w:rsidRDefault="00A65F8D" w:rsidP="00A65F8D">
      <w:pPr>
        <w:spacing w:after="0" w:line="240" w:lineRule="auto"/>
        <w:rPr>
          <w:rFonts w:ascii="Times New Roman" w:eastAsia="Times New Roman" w:hAnsi="Times New Roman" w:cs="Times New Roman"/>
          <w:lang w:eastAsia="hu-HU"/>
        </w:rPr>
      </w:pPr>
    </w:p>
    <w:p w14:paraId="25DB1E02" w14:textId="77777777" w:rsidR="00A65F8D" w:rsidRPr="00982E2F" w:rsidRDefault="00A65F8D" w:rsidP="00A65F8D">
      <w:pPr>
        <w:numPr>
          <w:ilvl w:val="0"/>
          <w:numId w:val="4"/>
        </w:numPr>
        <w:spacing w:after="0" w:line="240" w:lineRule="auto"/>
        <w:ind w:left="426" w:hanging="426"/>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621B0645" w14:textId="77777777" w:rsidR="00A65F8D" w:rsidRPr="00982E2F" w:rsidRDefault="00A65F8D" w:rsidP="00A65F8D">
      <w:pPr>
        <w:spacing w:after="0" w:line="240" w:lineRule="auto"/>
        <w:rPr>
          <w:rFonts w:ascii="Times New Roman" w:eastAsia="Times New Roman" w:hAnsi="Times New Roman" w:cs="Times New Roman"/>
          <w:lang w:eastAsia="hu-HU"/>
        </w:rPr>
      </w:pPr>
    </w:p>
    <w:p w14:paraId="41CC7336" w14:textId="77777777" w:rsidR="00A65F8D" w:rsidRPr="00982E2F" w:rsidRDefault="00A65F8D" w:rsidP="00A65F8D">
      <w:pPr>
        <w:numPr>
          <w:ilvl w:val="0"/>
          <w:numId w:val="4"/>
        </w:numPr>
        <w:spacing w:after="0" w:line="240" w:lineRule="auto"/>
        <w:ind w:left="426" w:hanging="426"/>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5B6CB8E8" w14:textId="77777777" w:rsidR="00A65F8D" w:rsidRPr="00982E2F" w:rsidRDefault="00A65F8D" w:rsidP="00A65F8D">
      <w:pPr>
        <w:spacing w:after="0" w:line="240" w:lineRule="auto"/>
        <w:rPr>
          <w:rFonts w:ascii="Times New Roman" w:eastAsia="Times New Roman" w:hAnsi="Times New Roman" w:cs="Times New Roman"/>
          <w:lang w:eastAsia="hu-HU"/>
        </w:rPr>
      </w:pPr>
    </w:p>
    <w:p w14:paraId="74FE7166" w14:textId="77777777" w:rsidR="00A65F8D" w:rsidRPr="00982E2F" w:rsidRDefault="00A65F8D" w:rsidP="00A65F8D">
      <w:pPr>
        <w:numPr>
          <w:ilvl w:val="0"/>
          <w:numId w:val="4"/>
        </w:numPr>
        <w:spacing w:after="0" w:line="240" w:lineRule="auto"/>
        <w:ind w:left="426" w:hanging="426"/>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Tudomásul vettem, hogy a titoktartási kötelezettség a szerződés lejáratát követően is a vonatkozó jogszabályban meghatározott ideig, de legalább öt évig terhel.</w:t>
      </w:r>
    </w:p>
    <w:p w14:paraId="60513D14" w14:textId="77777777" w:rsidR="00A65F8D" w:rsidRPr="00982E2F" w:rsidRDefault="00A65F8D" w:rsidP="00A65F8D">
      <w:pPr>
        <w:spacing w:after="0" w:line="240" w:lineRule="auto"/>
        <w:rPr>
          <w:rFonts w:ascii="Times New Roman" w:eastAsia="Times New Roman" w:hAnsi="Times New Roman" w:cs="Times New Roman"/>
          <w:lang w:eastAsia="hu-HU"/>
        </w:rPr>
      </w:pPr>
    </w:p>
    <w:p w14:paraId="27A11F2E" w14:textId="77777777" w:rsidR="00A65F8D" w:rsidRPr="00982E2F" w:rsidRDefault="00A65F8D" w:rsidP="00A65F8D">
      <w:pPr>
        <w:numPr>
          <w:ilvl w:val="0"/>
          <w:numId w:val="4"/>
        </w:numPr>
        <w:spacing w:after="0" w:line="240" w:lineRule="auto"/>
        <w:ind w:left="426" w:hanging="426"/>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Tudomásul vettem, hogy a nyilatkozatban foglaltak megszegése miatt ajánlatkérők kártérítési és/vagy egyéb igényt érvényesíthetnek velem szemben.</w:t>
      </w:r>
    </w:p>
    <w:p w14:paraId="6B35E54D"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p w14:paraId="0DAAA0A7"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p w14:paraId="65E1ECE0" w14:textId="77777777" w:rsidR="00A65F8D" w:rsidRPr="00982E2F" w:rsidRDefault="00A65F8D" w:rsidP="00A65F8D">
      <w:pPr>
        <w:spacing w:after="0" w:line="240" w:lineRule="auto"/>
        <w:rPr>
          <w:rFonts w:ascii="Times New Roman" w:eastAsia="Times New Roman" w:hAnsi="Times New Roman" w:cs="Times New Roman"/>
          <w:lang w:eastAsia="hu-HU"/>
        </w:rPr>
      </w:pPr>
    </w:p>
    <w:p w14:paraId="27492EC9" w14:textId="77777777" w:rsidR="00A65F8D" w:rsidRPr="00982E2F" w:rsidRDefault="00A65F8D" w:rsidP="00A65F8D">
      <w:pPr>
        <w:spacing w:after="0" w:line="240" w:lineRule="auto"/>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Kelt: ........................................</w:t>
      </w:r>
      <w:proofErr w:type="gramStart"/>
      <w:r w:rsidRPr="00982E2F">
        <w:rPr>
          <w:rFonts w:ascii="Times New Roman" w:eastAsia="Times New Roman" w:hAnsi="Times New Roman" w:cs="Times New Roman"/>
          <w:lang w:eastAsia="hu-HU"/>
        </w:rPr>
        <w:t>,  …</w:t>
      </w:r>
      <w:proofErr w:type="gramEnd"/>
      <w:r w:rsidRPr="00982E2F">
        <w:rPr>
          <w:rFonts w:ascii="Times New Roman" w:eastAsia="Times New Roman" w:hAnsi="Times New Roman" w:cs="Times New Roman"/>
          <w:lang w:eastAsia="hu-HU"/>
        </w:rPr>
        <w:t>…… év ................. hó ........ nap</w:t>
      </w:r>
    </w:p>
    <w:p w14:paraId="3D948D97" w14:textId="77777777" w:rsidR="00A65F8D" w:rsidRPr="00982E2F" w:rsidRDefault="00A65F8D" w:rsidP="00A65F8D">
      <w:pPr>
        <w:tabs>
          <w:tab w:val="center" w:pos="7371"/>
        </w:tabs>
        <w:spacing w:after="0" w:line="240" w:lineRule="auto"/>
        <w:ind w:left="5812"/>
        <w:rPr>
          <w:rFonts w:ascii="Times New Roman" w:eastAsia="Times New Roman" w:hAnsi="Times New Roman" w:cs="Times New Roman"/>
          <w:lang w:eastAsia="hu-HU"/>
        </w:rPr>
      </w:pPr>
    </w:p>
    <w:p w14:paraId="0708B905" w14:textId="77777777" w:rsidR="00A65F8D" w:rsidRPr="00982E2F" w:rsidRDefault="00A65F8D" w:rsidP="00A65F8D">
      <w:pPr>
        <w:tabs>
          <w:tab w:val="center" w:pos="7371"/>
        </w:tabs>
        <w:spacing w:after="0" w:line="240" w:lineRule="auto"/>
        <w:ind w:left="5812"/>
        <w:rPr>
          <w:rFonts w:ascii="Times New Roman" w:eastAsia="Times New Roman" w:hAnsi="Times New Roman" w:cs="Times New Roman"/>
          <w:lang w:eastAsia="hu-HU"/>
        </w:rPr>
      </w:pPr>
    </w:p>
    <w:p w14:paraId="74AE9C27" w14:textId="77777777" w:rsidR="00A65F8D" w:rsidRPr="00982E2F" w:rsidRDefault="00A65F8D" w:rsidP="00A65F8D">
      <w:pPr>
        <w:tabs>
          <w:tab w:val="center" w:pos="7371"/>
        </w:tabs>
        <w:spacing w:after="0" w:line="240" w:lineRule="auto"/>
        <w:ind w:left="5102" w:hanging="283"/>
        <w:rPr>
          <w:rFonts w:ascii="Times New Roman" w:eastAsia="Times New Roman" w:hAnsi="Times New Roman" w:cs="Times New Roman"/>
          <w:lang w:eastAsia="hu-HU"/>
        </w:rPr>
      </w:pPr>
      <w:r w:rsidRPr="00982E2F">
        <w:rPr>
          <w:rFonts w:ascii="Times New Roman" w:eastAsia="Times New Roman" w:hAnsi="Times New Roman" w:cs="Times New Roman"/>
          <w:b/>
          <w:lang w:eastAsia="hu-HU"/>
        </w:rPr>
        <w:tab/>
      </w:r>
      <w:r w:rsidRPr="00982E2F">
        <w:rPr>
          <w:rFonts w:ascii="Times New Roman" w:eastAsia="Times New Roman" w:hAnsi="Times New Roman" w:cs="Times New Roman"/>
          <w:lang w:eastAsia="hu-HU"/>
        </w:rPr>
        <w:t>……………………………….</w:t>
      </w:r>
    </w:p>
    <w:p w14:paraId="69A96BDE" w14:textId="77777777" w:rsidR="00A65F8D" w:rsidRPr="00982E2F" w:rsidRDefault="00A65F8D" w:rsidP="00A65F8D">
      <w:pPr>
        <w:tabs>
          <w:tab w:val="center" w:pos="7371"/>
        </w:tabs>
        <w:spacing w:after="0" w:line="240" w:lineRule="auto"/>
        <w:ind w:left="5812"/>
        <w:rPr>
          <w:rFonts w:ascii="Times New Roman" w:eastAsia="Times New Roman" w:hAnsi="Times New Roman" w:cs="Times New Roman"/>
          <w:b/>
          <w:lang w:eastAsia="hu-HU"/>
        </w:rPr>
      </w:pPr>
      <w:r w:rsidRPr="00982E2F">
        <w:rPr>
          <w:rFonts w:ascii="Times New Roman" w:eastAsia="Times New Roman" w:hAnsi="Times New Roman" w:cs="Times New Roman"/>
          <w:lang w:eastAsia="hu-HU"/>
        </w:rPr>
        <w:t>cégszerű aláírás</w:t>
      </w:r>
    </w:p>
    <w:p w14:paraId="239C0C7A" w14:textId="77777777" w:rsidR="00A65F8D" w:rsidRPr="00982E2F" w:rsidRDefault="00A65F8D" w:rsidP="00A65F8D">
      <w:pPr>
        <w:spacing w:after="0" w:line="240" w:lineRule="auto"/>
        <w:rPr>
          <w:rFonts w:ascii="Times New Roman" w:eastAsia="Times New Roman" w:hAnsi="Times New Roman" w:cs="Times New Roman"/>
          <w:lang w:eastAsia="hu-HU"/>
        </w:rPr>
      </w:pPr>
      <w:r w:rsidRPr="00982E2F">
        <w:rPr>
          <w:rFonts w:ascii="Times New Roman" w:eastAsia="Times New Roman" w:hAnsi="Times New Roman" w:cs="Times New Roman"/>
          <w:lang w:eastAsia="hu-HU"/>
        </w:rPr>
        <w:br w:type="page"/>
      </w:r>
    </w:p>
    <w:p w14:paraId="2DB99727" w14:textId="77777777" w:rsidR="00A65F8D" w:rsidRPr="00982E2F" w:rsidRDefault="00A65F8D" w:rsidP="00A65F8D">
      <w:pPr>
        <w:spacing w:before="120" w:after="0" w:line="240" w:lineRule="auto"/>
        <w:jc w:val="right"/>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lastRenderedPageBreak/>
        <w:t>Az ajánlattételi felhívás 5. sz. melléklete</w:t>
      </w:r>
    </w:p>
    <w:p w14:paraId="43E87F98" w14:textId="77777777" w:rsidR="00A65F8D" w:rsidRPr="00982E2F" w:rsidRDefault="00A65F8D" w:rsidP="00A65F8D">
      <w:pPr>
        <w:spacing w:before="120" w:after="0" w:line="240" w:lineRule="auto"/>
        <w:jc w:val="both"/>
        <w:rPr>
          <w:rFonts w:ascii="Times New Roman" w:eastAsia="Times New Roman" w:hAnsi="Times New Roman" w:cs="Times New Roman"/>
          <w:i/>
          <w:lang w:eastAsia="hu-HU"/>
        </w:rPr>
      </w:pPr>
    </w:p>
    <w:p w14:paraId="4973CE8C" w14:textId="77777777" w:rsidR="00A65F8D" w:rsidRPr="00982E2F" w:rsidRDefault="00A65F8D" w:rsidP="00A65F8D">
      <w:pPr>
        <w:spacing w:before="120" w:after="0" w:line="240" w:lineRule="auto"/>
        <w:jc w:val="both"/>
        <w:rPr>
          <w:rFonts w:ascii="Times New Roman" w:eastAsia="Times New Roman" w:hAnsi="Times New Roman" w:cs="Times New Roman"/>
          <w:b/>
          <w:i/>
          <w:lang w:eastAsia="hu-HU"/>
        </w:rPr>
      </w:pPr>
    </w:p>
    <w:p w14:paraId="7AC7B303" w14:textId="77777777" w:rsidR="00A65F8D" w:rsidRPr="00982E2F" w:rsidRDefault="00A65F8D" w:rsidP="00A65F8D">
      <w:pPr>
        <w:keepNext/>
        <w:spacing w:after="0" w:line="240" w:lineRule="auto"/>
        <w:jc w:val="center"/>
        <w:rPr>
          <w:rFonts w:ascii="Times New Roman" w:eastAsia="Times New Roman" w:hAnsi="Times New Roman" w:cs="Times New Roman"/>
          <w:b/>
          <w:smallCaps/>
          <w:lang w:eastAsia="hu-HU"/>
        </w:rPr>
      </w:pPr>
      <w:r w:rsidRPr="00982E2F">
        <w:rPr>
          <w:rFonts w:ascii="Times New Roman" w:eastAsia="Times New Roman" w:hAnsi="Times New Roman" w:cs="Times New Roman"/>
          <w:b/>
          <w:smallCaps/>
          <w:lang w:eastAsia="hu-HU"/>
        </w:rPr>
        <w:t>NYILATKOZAT</w:t>
      </w:r>
    </w:p>
    <w:p w14:paraId="5A2B7858" w14:textId="77777777" w:rsidR="00A65F8D" w:rsidRPr="00982E2F" w:rsidRDefault="00A65F8D" w:rsidP="00A65F8D">
      <w:pPr>
        <w:spacing w:after="0" w:line="240" w:lineRule="auto"/>
        <w:jc w:val="center"/>
        <w:rPr>
          <w:rFonts w:ascii="Times New Roman" w:eastAsia="Times New Roman" w:hAnsi="Times New Roman" w:cs="Times New Roman"/>
          <w:b/>
          <w:lang w:eastAsia="hu-HU"/>
        </w:rPr>
      </w:pPr>
      <w:r w:rsidRPr="00982E2F">
        <w:rPr>
          <w:rFonts w:ascii="Times New Roman" w:eastAsia="Times New Roman" w:hAnsi="Times New Roman" w:cs="Times New Roman"/>
          <w:b/>
          <w:lang w:eastAsia="hu-HU"/>
        </w:rPr>
        <w:t>alkalmassági követelményekre jelölt szakemberekről</w:t>
      </w:r>
    </w:p>
    <w:p w14:paraId="50B4A45B" w14:textId="77777777" w:rsidR="00A65F8D" w:rsidRPr="00982E2F" w:rsidRDefault="00A65F8D" w:rsidP="00A65F8D">
      <w:pPr>
        <w:spacing w:after="0" w:line="240" w:lineRule="auto"/>
        <w:jc w:val="center"/>
        <w:rPr>
          <w:rFonts w:ascii="Times New Roman" w:eastAsia="Times New Roman" w:hAnsi="Times New Roman" w:cs="Times New Roman"/>
          <w:b/>
          <w:lang w:eastAsia="hu-HU"/>
        </w:rPr>
      </w:pPr>
    </w:p>
    <w:p w14:paraId="3D120F79" w14:textId="586E4848" w:rsidR="00A65F8D" w:rsidRPr="00982E2F" w:rsidRDefault="00522525" w:rsidP="00A65F8D">
      <w:pPr>
        <w:spacing w:before="120" w:after="0" w:line="240" w:lineRule="auto"/>
        <w:jc w:val="center"/>
        <w:rPr>
          <w:rFonts w:ascii="Times New Roman" w:eastAsia="Times New Roman" w:hAnsi="Times New Roman" w:cs="Times New Roman"/>
          <w:lang w:eastAsia="hu-HU"/>
        </w:rPr>
      </w:pPr>
      <w:r w:rsidRPr="00AE5811">
        <w:rPr>
          <w:rFonts w:ascii="Times New Roman" w:eastAsia="Times New Roman" w:hAnsi="Times New Roman" w:cs="Times New Roman"/>
          <w:bCs/>
          <w:lang w:eastAsia="hu-HU"/>
        </w:rPr>
        <w:t>A</w:t>
      </w:r>
      <w:r>
        <w:rPr>
          <w:rFonts w:ascii="Times New Roman" w:eastAsia="Times New Roman" w:hAnsi="Times New Roman" w:cs="Times New Roman"/>
          <w:b/>
          <w:lang w:eastAsia="hu-HU"/>
        </w:rPr>
        <w:t xml:space="preserve"> </w:t>
      </w:r>
      <w:r w:rsidR="00A65F8D" w:rsidRPr="00982E2F">
        <w:rPr>
          <w:rFonts w:ascii="Times New Roman" w:eastAsia="Times New Roman" w:hAnsi="Times New Roman" w:cs="Times New Roman"/>
          <w:b/>
          <w:lang w:eastAsia="hu-HU"/>
        </w:rPr>
        <w:t>„</w:t>
      </w:r>
      <w:bookmarkStart w:id="0" w:name="_Hlk151636782"/>
      <w:r w:rsidR="00027D09" w:rsidRPr="003B4C4A">
        <w:rPr>
          <w:rFonts w:ascii="Times New Roman" w:eastAsia="Times New Roman" w:hAnsi="Times New Roman" w:cs="Times New Roman"/>
          <w:b/>
          <w:lang w:eastAsia="hu-HU"/>
        </w:rPr>
        <w:t>Budapest, Józsefváros – utasvárók telepítése</w:t>
      </w:r>
      <w:bookmarkEnd w:id="0"/>
      <w:r w:rsidR="00A65F8D" w:rsidRPr="00982E2F">
        <w:rPr>
          <w:rFonts w:ascii="Times New Roman" w:eastAsia="Times New Roman" w:hAnsi="Times New Roman" w:cs="Times New Roman"/>
          <w:b/>
          <w:lang w:eastAsia="hu-HU"/>
        </w:rPr>
        <w:t xml:space="preserve">” </w:t>
      </w:r>
      <w:r w:rsidR="00A65F8D" w:rsidRPr="00982E2F">
        <w:rPr>
          <w:rFonts w:ascii="Times New Roman" w:eastAsia="Times New Roman" w:hAnsi="Times New Roman" w:cs="Times New Roman"/>
          <w:lang w:eastAsia="hu-HU"/>
        </w:rPr>
        <w:t>tárgyú, közbeszerzési értékhatárt el nem érő beszerzési eljárásban</w:t>
      </w:r>
    </w:p>
    <w:p w14:paraId="78E87BAE" w14:textId="77777777" w:rsidR="00A65F8D" w:rsidRPr="00982E2F" w:rsidRDefault="00A65F8D" w:rsidP="00A65F8D">
      <w:pPr>
        <w:spacing w:after="0" w:line="240" w:lineRule="auto"/>
        <w:rPr>
          <w:rFonts w:ascii="Times New Roman" w:eastAsia="Times New Roman" w:hAnsi="Times New Roman" w:cs="Times New Roman"/>
          <w:b/>
          <w:lang w:eastAsia="hu-HU"/>
        </w:rPr>
      </w:pPr>
    </w:p>
    <w:p w14:paraId="09DDC38A"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Alulírott(</w:t>
      </w:r>
      <w:proofErr w:type="spellStart"/>
      <w:r w:rsidRPr="00982E2F">
        <w:rPr>
          <w:rFonts w:ascii="Times New Roman" w:eastAsia="Times New Roman" w:hAnsi="Times New Roman" w:cs="Times New Roman"/>
          <w:lang w:eastAsia="hu-HU"/>
        </w:rPr>
        <w:t>ak</w:t>
      </w:r>
      <w:proofErr w:type="spellEnd"/>
      <w:r w:rsidRPr="00982E2F">
        <w:rPr>
          <w:rFonts w:ascii="Times New Roman" w:eastAsia="Times New Roman" w:hAnsi="Times New Roman" w:cs="Times New Roman"/>
          <w:lang w:eastAsia="hu-HU"/>
        </w:rPr>
        <w:t xml:space="preserve">) ................................................................................................. (név), </w:t>
      </w:r>
    </w:p>
    <w:p w14:paraId="1BA34C64" w14:textId="090951C9"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 xml:space="preserve">a(z) .......................................................................... (képviselt cég, szervezet vagy személy neve) ajánlattevő képviseletében a </w:t>
      </w:r>
      <w:r w:rsidRPr="00982E2F">
        <w:rPr>
          <w:rFonts w:ascii="Times New Roman" w:eastAsia="Times New Roman" w:hAnsi="Times New Roman" w:cs="Times New Roman"/>
          <w:b/>
          <w:lang w:eastAsia="hu-HU"/>
        </w:rPr>
        <w:t xml:space="preserve">Budapest Főváros VIII. kerület Józsefvárosi Önkormányzat </w:t>
      </w:r>
      <w:r w:rsidRPr="00982E2F">
        <w:rPr>
          <w:rFonts w:ascii="Times New Roman" w:eastAsia="Times New Roman" w:hAnsi="Times New Roman" w:cs="Times New Roman"/>
          <w:lang w:eastAsia="hu-HU"/>
        </w:rPr>
        <w:t xml:space="preserve">(1082 Budapest, Baross u. 63-67.) ajánlatkérő által indított </w:t>
      </w:r>
      <w:r w:rsidRPr="00982E2F">
        <w:rPr>
          <w:rFonts w:ascii="Times New Roman" w:eastAsia="Times New Roman" w:hAnsi="Times New Roman" w:cs="Times New Roman"/>
          <w:b/>
          <w:lang w:eastAsia="hu-HU"/>
        </w:rPr>
        <w:t>„</w:t>
      </w:r>
      <w:r w:rsidR="00911530" w:rsidRPr="00911530">
        <w:rPr>
          <w:rFonts w:ascii="Times New Roman" w:eastAsia="Times New Roman" w:hAnsi="Times New Roman" w:cs="Times New Roman"/>
          <w:b/>
          <w:lang w:eastAsia="hu-HU"/>
        </w:rPr>
        <w:t>Budapest, Józsefváros – utasvárók telepítése</w:t>
      </w:r>
      <w:r w:rsidRPr="00982E2F">
        <w:rPr>
          <w:rFonts w:ascii="Times New Roman" w:eastAsia="Times New Roman" w:hAnsi="Times New Roman" w:cs="Times New Roman"/>
          <w:b/>
          <w:lang w:eastAsia="hu-HU"/>
        </w:rPr>
        <w:t>”</w:t>
      </w:r>
      <w:r w:rsidRPr="00982E2F">
        <w:rPr>
          <w:rFonts w:ascii="Times New Roman" w:eastAsia="Times New Roman" w:hAnsi="Times New Roman" w:cs="Times New Roman"/>
          <w:lang w:eastAsia="hu-HU"/>
        </w:rPr>
        <w:t xml:space="preserve"> tárgyú, közbeszerzési értékhatárt el nem érő beszerzési eljárásában nyilatkozom, hogy az M2) alkalmassági követelmény vonatkozásában az alábbi szakembert jelölöm meg:</w:t>
      </w:r>
    </w:p>
    <w:p w14:paraId="62B66833"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2835"/>
        <w:gridCol w:w="2415"/>
      </w:tblGrid>
      <w:tr w:rsidR="00A65F8D" w:rsidRPr="00982E2F" w14:paraId="1086ECBB" w14:textId="77777777" w:rsidTr="00A65F8D">
        <w:trPr>
          <w:jc w:val="center"/>
        </w:trPr>
        <w:tc>
          <w:tcPr>
            <w:tcW w:w="4106" w:type="dxa"/>
            <w:vAlign w:val="center"/>
          </w:tcPr>
          <w:p w14:paraId="0AC85E7F" w14:textId="77777777" w:rsidR="00A65F8D" w:rsidRPr="00982E2F" w:rsidRDefault="00A65F8D" w:rsidP="00A65F8D">
            <w:pPr>
              <w:spacing w:after="0" w:line="240" w:lineRule="auto"/>
              <w:jc w:val="center"/>
              <w:rPr>
                <w:rFonts w:ascii="Times New Roman" w:eastAsia="Times New Roman" w:hAnsi="Times New Roman" w:cs="Times New Roman"/>
                <w:b/>
                <w:lang w:eastAsia="hu-HU"/>
              </w:rPr>
            </w:pPr>
            <w:r w:rsidRPr="00982E2F">
              <w:rPr>
                <w:rFonts w:ascii="Times New Roman" w:eastAsia="Times New Roman" w:hAnsi="Times New Roman" w:cs="Times New Roman"/>
                <w:b/>
                <w:lang w:eastAsia="hu-HU"/>
              </w:rPr>
              <w:t>Alkalmassági követelmény</w:t>
            </w:r>
          </w:p>
        </w:tc>
        <w:tc>
          <w:tcPr>
            <w:tcW w:w="2835" w:type="dxa"/>
            <w:vAlign w:val="center"/>
          </w:tcPr>
          <w:p w14:paraId="43DDEC2D" w14:textId="77777777" w:rsidR="00A65F8D" w:rsidRPr="00982E2F" w:rsidRDefault="00A65F8D" w:rsidP="00A65F8D">
            <w:pPr>
              <w:spacing w:after="0" w:line="240" w:lineRule="auto"/>
              <w:jc w:val="center"/>
              <w:rPr>
                <w:rFonts w:ascii="Times New Roman" w:eastAsia="Times New Roman" w:hAnsi="Times New Roman" w:cs="Times New Roman"/>
                <w:b/>
                <w:lang w:eastAsia="hu-HU"/>
              </w:rPr>
            </w:pPr>
            <w:r w:rsidRPr="00982E2F">
              <w:rPr>
                <w:rFonts w:ascii="Times New Roman" w:eastAsia="Times New Roman" w:hAnsi="Times New Roman" w:cs="Times New Roman"/>
                <w:b/>
                <w:lang w:eastAsia="hu-HU"/>
              </w:rPr>
              <w:t>Szakember neve</w:t>
            </w:r>
          </w:p>
        </w:tc>
        <w:tc>
          <w:tcPr>
            <w:tcW w:w="2415" w:type="dxa"/>
            <w:vAlign w:val="center"/>
          </w:tcPr>
          <w:p w14:paraId="33BA6379" w14:textId="77777777" w:rsidR="00A65F8D" w:rsidRPr="00982E2F" w:rsidRDefault="00A65F8D" w:rsidP="00A65F8D">
            <w:pPr>
              <w:spacing w:after="0" w:line="240" w:lineRule="auto"/>
              <w:jc w:val="center"/>
              <w:rPr>
                <w:rFonts w:ascii="Times New Roman" w:eastAsia="Times New Roman" w:hAnsi="Times New Roman" w:cs="Times New Roman"/>
                <w:b/>
                <w:lang w:eastAsia="hu-HU"/>
              </w:rPr>
            </w:pPr>
            <w:r w:rsidRPr="00982E2F">
              <w:rPr>
                <w:rFonts w:ascii="Times New Roman" w:eastAsia="Times New Roman" w:hAnsi="Times New Roman" w:cs="Times New Roman"/>
                <w:b/>
                <w:lang w:eastAsia="hu-HU"/>
              </w:rPr>
              <w:t>A szakember kamarai nyilvántartási száma</w:t>
            </w:r>
          </w:p>
        </w:tc>
      </w:tr>
      <w:tr w:rsidR="00A65F8D" w:rsidRPr="00982E2F" w14:paraId="7B644FC6" w14:textId="77777777" w:rsidTr="00A65F8D">
        <w:trPr>
          <w:trHeight w:val="1133"/>
          <w:jc w:val="center"/>
        </w:trPr>
        <w:tc>
          <w:tcPr>
            <w:tcW w:w="4106" w:type="dxa"/>
            <w:vAlign w:val="center"/>
          </w:tcPr>
          <w:p w14:paraId="30B1B1A8" w14:textId="0D5FEC9E" w:rsidR="00A65F8D" w:rsidRPr="00982E2F" w:rsidRDefault="00911530" w:rsidP="00A65F8D">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1</w:t>
            </w:r>
            <w:r w:rsidR="00A65F8D" w:rsidRPr="00982E2F">
              <w:rPr>
                <w:rFonts w:ascii="Times New Roman" w:eastAsia="Times New Roman" w:hAnsi="Times New Roman" w:cs="Times New Roman"/>
                <w:lang w:eastAsia="hu-HU"/>
              </w:rPr>
              <w:t xml:space="preserve"> fő </w:t>
            </w:r>
            <w:r w:rsidR="00F94FF7" w:rsidRPr="00982E2F">
              <w:rPr>
                <w:rFonts w:ascii="Times New Roman" w:eastAsia="Times New Roman" w:hAnsi="Times New Roman" w:cs="Times New Roman"/>
                <w:lang w:eastAsia="hu-HU"/>
              </w:rPr>
              <w:t xml:space="preserve">266/2013. (VII. 11.) Korm. rendelet 1.  melléklet II. </w:t>
            </w:r>
            <w:r w:rsidR="00027D09" w:rsidRPr="00027D09">
              <w:rPr>
                <w:rFonts w:ascii="Times New Roman" w:eastAsia="Times New Roman" w:hAnsi="Times New Roman" w:cs="Times New Roman"/>
                <w:lang w:eastAsia="hu-HU"/>
              </w:rPr>
              <w:t xml:space="preserve">2 és 5. pontja szerinti „Építészeti tervezési terület” és/vagy „Közlekedési építmények tervezési részszakterület” – (jelölés: É, KÉ-K, KÉ-KK) </w:t>
            </w:r>
          </w:p>
        </w:tc>
        <w:tc>
          <w:tcPr>
            <w:tcW w:w="2835" w:type="dxa"/>
            <w:vAlign w:val="center"/>
          </w:tcPr>
          <w:p w14:paraId="2BF9555F" w14:textId="77777777" w:rsidR="00A65F8D" w:rsidRPr="00982E2F" w:rsidRDefault="00A65F8D" w:rsidP="00A65F8D">
            <w:pPr>
              <w:spacing w:after="0" w:line="240" w:lineRule="auto"/>
              <w:rPr>
                <w:rFonts w:ascii="Times New Roman" w:eastAsia="Times New Roman" w:hAnsi="Times New Roman" w:cs="Times New Roman"/>
                <w:lang w:eastAsia="hu-HU"/>
              </w:rPr>
            </w:pPr>
          </w:p>
        </w:tc>
        <w:tc>
          <w:tcPr>
            <w:tcW w:w="2415" w:type="dxa"/>
            <w:vAlign w:val="center"/>
          </w:tcPr>
          <w:p w14:paraId="174CE11A" w14:textId="77777777" w:rsidR="00A65F8D" w:rsidRPr="00982E2F" w:rsidRDefault="00A65F8D" w:rsidP="00A65F8D">
            <w:pPr>
              <w:spacing w:after="0" w:line="240" w:lineRule="auto"/>
              <w:rPr>
                <w:rFonts w:ascii="Times New Roman" w:eastAsia="Times New Roman" w:hAnsi="Times New Roman" w:cs="Times New Roman"/>
                <w:lang w:eastAsia="hu-HU"/>
              </w:rPr>
            </w:pPr>
          </w:p>
        </w:tc>
      </w:tr>
      <w:tr w:rsidR="00911530" w:rsidRPr="00982E2F" w14:paraId="5A1FAF16" w14:textId="77777777" w:rsidTr="00A65F8D">
        <w:trPr>
          <w:trHeight w:val="1133"/>
          <w:jc w:val="center"/>
        </w:trPr>
        <w:tc>
          <w:tcPr>
            <w:tcW w:w="4106" w:type="dxa"/>
            <w:vAlign w:val="center"/>
          </w:tcPr>
          <w:p w14:paraId="4181DBE5" w14:textId="3F7E20AC" w:rsidR="00911530" w:rsidRDefault="00911530" w:rsidP="00A65F8D">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1</w:t>
            </w:r>
            <w:r w:rsidRPr="00982E2F">
              <w:rPr>
                <w:rFonts w:ascii="Times New Roman" w:eastAsia="Times New Roman" w:hAnsi="Times New Roman" w:cs="Times New Roman"/>
                <w:lang w:eastAsia="hu-HU"/>
              </w:rPr>
              <w:t xml:space="preserve"> fő 266/2013. (VII. 11.) Korm. rendelet 1.  melléklet II. </w:t>
            </w:r>
            <w:r w:rsidRPr="00027D09">
              <w:rPr>
                <w:rFonts w:ascii="Times New Roman" w:eastAsia="Times New Roman" w:hAnsi="Times New Roman" w:cs="Times New Roman"/>
                <w:lang w:eastAsia="hu-HU"/>
              </w:rPr>
              <w:t>2 és 5. pontja szerinti „Építészeti tervezési terület” és/vagy „Közlekedési építmények tervezési részszakterület” – (jelölés: É, KÉ-K, KÉ-KK)</w:t>
            </w:r>
          </w:p>
        </w:tc>
        <w:tc>
          <w:tcPr>
            <w:tcW w:w="2835" w:type="dxa"/>
            <w:vAlign w:val="center"/>
          </w:tcPr>
          <w:p w14:paraId="2DDDADBE" w14:textId="77777777" w:rsidR="00911530" w:rsidRPr="00982E2F" w:rsidRDefault="00911530" w:rsidP="00A65F8D">
            <w:pPr>
              <w:spacing w:after="0" w:line="240" w:lineRule="auto"/>
              <w:rPr>
                <w:rFonts w:ascii="Times New Roman" w:eastAsia="Times New Roman" w:hAnsi="Times New Roman" w:cs="Times New Roman"/>
                <w:lang w:eastAsia="hu-HU"/>
              </w:rPr>
            </w:pPr>
          </w:p>
        </w:tc>
        <w:tc>
          <w:tcPr>
            <w:tcW w:w="2415" w:type="dxa"/>
            <w:vAlign w:val="center"/>
          </w:tcPr>
          <w:p w14:paraId="2C5F2BCA" w14:textId="77777777" w:rsidR="00911530" w:rsidRPr="00982E2F" w:rsidRDefault="00911530" w:rsidP="00A65F8D">
            <w:pPr>
              <w:spacing w:after="0" w:line="240" w:lineRule="auto"/>
              <w:rPr>
                <w:rFonts w:ascii="Times New Roman" w:eastAsia="Times New Roman" w:hAnsi="Times New Roman" w:cs="Times New Roman"/>
                <w:lang w:eastAsia="hu-HU"/>
              </w:rPr>
            </w:pPr>
          </w:p>
        </w:tc>
      </w:tr>
    </w:tbl>
    <w:p w14:paraId="52555B03" w14:textId="77777777" w:rsidR="00A65F8D" w:rsidRPr="00982E2F" w:rsidRDefault="00A65F8D" w:rsidP="00A65F8D">
      <w:pPr>
        <w:spacing w:after="0" w:line="240" w:lineRule="auto"/>
        <w:jc w:val="both"/>
        <w:rPr>
          <w:rFonts w:ascii="Times New Roman" w:eastAsia="Times New Roman" w:hAnsi="Times New Roman" w:cs="Times New Roman"/>
          <w:highlight w:val="yellow"/>
          <w:lang w:eastAsia="hu-HU"/>
        </w:rPr>
      </w:pPr>
    </w:p>
    <w:p w14:paraId="2F915423" w14:textId="77777777" w:rsidR="00A65F8D" w:rsidRPr="00982E2F" w:rsidRDefault="00A65F8D" w:rsidP="00A65F8D">
      <w:pPr>
        <w:spacing w:after="0" w:line="240" w:lineRule="auto"/>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Kelt: ........................................</w:t>
      </w:r>
      <w:proofErr w:type="gramStart"/>
      <w:r w:rsidRPr="00982E2F">
        <w:rPr>
          <w:rFonts w:ascii="Times New Roman" w:eastAsia="Times New Roman" w:hAnsi="Times New Roman" w:cs="Times New Roman"/>
          <w:lang w:eastAsia="hu-HU"/>
        </w:rPr>
        <w:t>,  …</w:t>
      </w:r>
      <w:proofErr w:type="gramEnd"/>
      <w:r w:rsidRPr="00982E2F">
        <w:rPr>
          <w:rFonts w:ascii="Times New Roman" w:eastAsia="Times New Roman" w:hAnsi="Times New Roman" w:cs="Times New Roman"/>
          <w:lang w:eastAsia="hu-HU"/>
        </w:rPr>
        <w:t>…… év ................. hó ........ nap</w:t>
      </w:r>
    </w:p>
    <w:p w14:paraId="75559894" w14:textId="77777777" w:rsidR="00A65F8D" w:rsidRPr="00982E2F" w:rsidRDefault="00A65F8D" w:rsidP="00A65F8D">
      <w:pPr>
        <w:spacing w:after="0" w:line="240" w:lineRule="auto"/>
        <w:rPr>
          <w:rFonts w:ascii="Times New Roman" w:eastAsia="Times New Roman" w:hAnsi="Times New Roman" w:cs="Times New Roman"/>
          <w:lang w:eastAsia="hu-HU"/>
        </w:rPr>
      </w:pPr>
    </w:p>
    <w:p w14:paraId="6FCB6C1C" w14:textId="77777777" w:rsidR="00A65F8D" w:rsidRPr="00982E2F" w:rsidRDefault="00A65F8D" w:rsidP="00A65F8D">
      <w:pPr>
        <w:spacing w:after="0" w:line="240" w:lineRule="auto"/>
        <w:rPr>
          <w:rFonts w:ascii="Times New Roman" w:eastAsia="Times New Roman" w:hAnsi="Times New Roman" w:cs="Times New Roman"/>
          <w:lang w:eastAsia="hu-HU"/>
        </w:rPr>
      </w:pPr>
    </w:p>
    <w:p w14:paraId="69FF623C" w14:textId="77777777" w:rsidR="00A65F8D" w:rsidRPr="00982E2F" w:rsidRDefault="00A65F8D" w:rsidP="00A65F8D">
      <w:pPr>
        <w:spacing w:after="0" w:line="240" w:lineRule="auto"/>
        <w:jc w:val="right"/>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w:t>
      </w:r>
    </w:p>
    <w:p w14:paraId="05687F94" w14:textId="77777777" w:rsidR="00A65F8D" w:rsidRPr="00982E2F" w:rsidRDefault="00A65F8D" w:rsidP="00A65F8D">
      <w:pPr>
        <w:spacing w:after="0" w:line="240" w:lineRule="auto"/>
        <w:jc w:val="right"/>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cégszerű aláírás</w:t>
      </w:r>
    </w:p>
    <w:p w14:paraId="14F2F3D6" w14:textId="77777777" w:rsidR="00A65F8D" w:rsidRPr="00982E2F" w:rsidRDefault="00A65F8D" w:rsidP="00A65F8D">
      <w:pPr>
        <w:spacing w:before="120" w:after="0" w:line="240" w:lineRule="auto"/>
        <w:jc w:val="center"/>
        <w:rPr>
          <w:rFonts w:ascii="Times New Roman" w:eastAsia="Times New Roman" w:hAnsi="Times New Roman" w:cs="Times New Roman"/>
          <w:lang w:eastAsia="hu-HU"/>
        </w:rPr>
      </w:pPr>
    </w:p>
    <w:p w14:paraId="47810C84" w14:textId="77777777" w:rsidR="00A65F8D" w:rsidRPr="00982E2F" w:rsidRDefault="00A65F8D" w:rsidP="00A65F8D">
      <w:pPr>
        <w:spacing w:before="120" w:after="0" w:line="240" w:lineRule="auto"/>
        <w:jc w:val="both"/>
        <w:rPr>
          <w:rFonts w:ascii="Times New Roman" w:eastAsia="Times New Roman" w:hAnsi="Times New Roman" w:cs="Times New Roman"/>
          <w:b/>
          <w:i/>
          <w:lang w:eastAsia="hu-HU"/>
        </w:rPr>
      </w:pPr>
    </w:p>
    <w:p w14:paraId="3CCA1180" w14:textId="77777777" w:rsidR="00A65F8D" w:rsidRPr="00982E2F" w:rsidRDefault="00A65F8D" w:rsidP="00A65F8D">
      <w:pPr>
        <w:spacing w:before="120" w:after="0" w:line="240" w:lineRule="auto"/>
        <w:jc w:val="both"/>
        <w:rPr>
          <w:rFonts w:ascii="Times New Roman" w:eastAsia="Times New Roman" w:hAnsi="Times New Roman" w:cs="Times New Roman"/>
          <w:b/>
          <w:i/>
          <w:lang w:eastAsia="hu-HU"/>
        </w:rPr>
      </w:pPr>
    </w:p>
    <w:p w14:paraId="2F0E2468" w14:textId="77777777" w:rsidR="00A65F8D" w:rsidRPr="00982E2F" w:rsidRDefault="00A65F8D" w:rsidP="00A65F8D">
      <w:pPr>
        <w:spacing w:after="0" w:line="240" w:lineRule="auto"/>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br w:type="page"/>
      </w:r>
    </w:p>
    <w:p w14:paraId="4C977981" w14:textId="77777777" w:rsidR="00A65F8D" w:rsidRPr="00982E2F" w:rsidRDefault="00A65F8D" w:rsidP="00A65F8D">
      <w:pPr>
        <w:spacing w:before="120" w:after="0" w:line="240" w:lineRule="auto"/>
        <w:jc w:val="right"/>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lastRenderedPageBreak/>
        <w:t>Az ajánlattételi felhívás 6. sz. melléklete</w:t>
      </w:r>
    </w:p>
    <w:p w14:paraId="6A1D2DE4" w14:textId="77777777" w:rsidR="00A65F8D" w:rsidRPr="00982E2F" w:rsidRDefault="00A65F8D" w:rsidP="00A65F8D">
      <w:pPr>
        <w:keepNext/>
        <w:spacing w:after="0" w:line="240" w:lineRule="auto"/>
        <w:jc w:val="center"/>
        <w:rPr>
          <w:rFonts w:ascii="Times New Roman" w:eastAsia="Times New Roman" w:hAnsi="Times New Roman" w:cs="Times New Roman"/>
          <w:b/>
          <w:smallCaps/>
          <w:lang w:eastAsia="hu-HU"/>
        </w:rPr>
      </w:pPr>
    </w:p>
    <w:p w14:paraId="7C767079" w14:textId="77777777" w:rsidR="00A65F8D" w:rsidRPr="00982E2F" w:rsidRDefault="00A65F8D" w:rsidP="00A65F8D">
      <w:pPr>
        <w:keepNext/>
        <w:spacing w:after="0" w:line="240" w:lineRule="auto"/>
        <w:jc w:val="center"/>
        <w:rPr>
          <w:rFonts w:ascii="Times New Roman" w:eastAsia="Times New Roman" w:hAnsi="Times New Roman" w:cs="Times New Roman"/>
          <w:b/>
          <w:smallCaps/>
          <w:lang w:eastAsia="hu-HU"/>
        </w:rPr>
      </w:pPr>
    </w:p>
    <w:p w14:paraId="66C5BA55" w14:textId="77777777" w:rsidR="00A65F8D" w:rsidRPr="00982E2F" w:rsidRDefault="00A65F8D" w:rsidP="00A65F8D">
      <w:pPr>
        <w:keepNext/>
        <w:spacing w:after="0" w:line="240" w:lineRule="auto"/>
        <w:jc w:val="center"/>
        <w:rPr>
          <w:rFonts w:ascii="Times New Roman" w:eastAsia="Times New Roman" w:hAnsi="Times New Roman" w:cs="Times New Roman"/>
          <w:b/>
          <w:smallCaps/>
          <w:lang w:eastAsia="hu-HU"/>
        </w:rPr>
      </w:pPr>
      <w:r w:rsidRPr="00982E2F">
        <w:rPr>
          <w:rFonts w:ascii="Times New Roman" w:eastAsia="Times New Roman" w:hAnsi="Times New Roman" w:cs="Times New Roman"/>
          <w:b/>
          <w:smallCaps/>
          <w:lang w:eastAsia="hu-HU"/>
        </w:rPr>
        <w:t>NYILATKOZAT</w:t>
      </w:r>
    </w:p>
    <w:p w14:paraId="4A8A29C4" w14:textId="77777777" w:rsidR="00A65F8D" w:rsidRPr="00982E2F" w:rsidRDefault="00A65F8D" w:rsidP="00A65F8D">
      <w:pPr>
        <w:spacing w:after="0" w:line="240" w:lineRule="auto"/>
        <w:jc w:val="center"/>
        <w:rPr>
          <w:rFonts w:ascii="Times New Roman" w:eastAsia="Times New Roman" w:hAnsi="Times New Roman" w:cs="Times New Roman"/>
          <w:b/>
          <w:lang w:eastAsia="hu-HU"/>
        </w:rPr>
      </w:pPr>
      <w:r w:rsidRPr="00982E2F">
        <w:rPr>
          <w:rFonts w:ascii="Times New Roman" w:eastAsia="Times New Roman" w:hAnsi="Times New Roman" w:cs="Times New Roman"/>
          <w:b/>
          <w:lang w:eastAsia="hu-HU"/>
        </w:rPr>
        <w:t>referenciáról</w:t>
      </w:r>
    </w:p>
    <w:p w14:paraId="31712AB5" w14:textId="77777777" w:rsidR="00A65F8D" w:rsidRPr="00982E2F" w:rsidRDefault="00A65F8D" w:rsidP="00A65F8D">
      <w:pPr>
        <w:spacing w:after="0" w:line="240" w:lineRule="auto"/>
        <w:jc w:val="center"/>
        <w:rPr>
          <w:rFonts w:ascii="Times New Roman" w:eastAsia="Times New Roman" w:hAnsi="Times New Roman" w:cs="Times New Roman"/>
          <w:b/>
          <w:lang w:eastAsia="hu-HU"/>
        </w:rPr>
      </w:pPr>
    </w:p>
    <w:p w14:paraId="5D8027CF" w14:textId="18195281" w:rsidR="00A65F8D" w:rsidRPr="00982E2F" w:rsidRDefault="00A65F8D" w:rsidP="00A65F8D">
      <w:pPr>
        <w:spacing w:before="120" w:after="0" w:line="240" w:lineRule="auto"/>
        <w:jc w:val="center"/>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w:t>
      </w:r>
      <w:r w:rsidRPr="00982E2F">
        <w:rPr>
          <w:rFonts w:ascii="Times New Roman" w:eastAsia="Times New Roman" w:hAnsi="Times New Roman" w:cs="Times New Roman"/>
          <w:b/>
          <w:lang w:eastAsia="hu-HU"/>
        </w:rPr>
        <w:t xml:space="preserve"> „</w:t>
      </w:r>
      <w:r w:rsidR="00911530" w:rsidRPr="003B4C4A">
        <w:rPr>
          <w:rFonts w:ascii="Times New Roman" w:eastAsia="Times New Roman" w:hAnsi="Times New Roman" w:cs="Times New Roman"/>
          <w:b/>
          <w:lang w:eastAsia="hu-HU"/>
        </w:rPr>
        <w:t>Budapest, Józsefváros – utasvárók telepítése</w:t>
      </w:r>
      <w:r w:rsidRPr="00982E2F">
        <w:rPr>
          <w:rFonts w:ascii="Times New Roman" w:eastAsia="Times New Roman" w:hAnsi="Times New Roman" w:cs="Times New Roman"/>
          <w:b/>
          <w:lang w:eastAsia="hu-HU"/>
        </w:rPr>
        <w:t xml:space="preserve">” </w:t>
      </w:r>
      <w:r w:rsidRPr="00982E2F">
        <w:rPr>
          <w:rFonts w:ascii="Times New Roman" w:eastAsia="Times New Roman" w:hAnsi="Times New Roman" w:cs="Times New Roman"/>
          <w:lang w:eastAsia="hu-HU"/>
        </w:rPr>
        <w:t>tárgyú, közbeszerzési értékhatárt el nem érő beszerzési eljárásban</w:t>
      </w:r>
    </w:p>
    <w:p w14:paraId="18842A09" w14:textId="77777777" w:rsidR="00A65F8D" w:rsidRPr="00982E2F" w:rsidRDefault="00A65F8D" w:rsidP="00A65F8D">
      <w:pPr>
        <w:spacing w:after="0" w:line="240" w:lineRule="auto"/>
        <w:jc w:val="both"/>
        <w:rPr>
          <w:rFonts w:ascii="Times New Roman" w:eastAsia="Times New Roman" w:hAnsi="Times New Roman" w:cs="Times New Roman"/>
          <w:lang w:eastAsia="hu-HU"/>
        </w:rPr>
      </w:pPr>
    </w:p>
    <w:p w14:paraId="214D5C16" w14:textId="77777777"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Alulírott(</w:t>
      </w:r>
      <w:proofErr w:type="spellStart"/>
      <w:r w:rsidRPr="00982E2F">
        <w:rPr>
          <w:rFonts w:ascii="Times New Roman" w:eastAsia="Times New Roman" w:hAnsi="Times New Roman" w:cs="Times New Roman"/>
          <w:lang w:eastAsia="hu-HU"/>
        </w:rPr>
        <w:t>ak</w:t>
      </w:r>
      <w:proofErr w:type="spellEnd"/>
      <w:r w:rsidRPr="00982E2F">
        <w:rPr>
          <w:rFonts w:ascii="Times New Roman" w:eastAsia="Times New Roman" w:hAnsi="Times New Roman" w:cs="Times New Roman"/>
          <w:lang w:eastAsia="hu-HU"/>
        </w:rPr>
        <w:t xml:space="preserve">) ................................................................................................. (név), </w:t>
      </w:r>
    </w:p>
    <w:p w14:paraId="2FD2700A" w14:textId="0371D89B" w:rsidR="00A65F8D" w:rsidRPr="00982E2F" w:rsidRDefault="00A65F8D" w:rsidP="00A65F8D">
      <w:pPr>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 xml:space="preserve">a(z) .......................................................................... (képviselt cég, szervezet vagy személy neve) ajánlattevő képviseletében a </w:t>
      </w:r>
      <w:r w:rsidRPr="00982E2F">
        <w:rPr>
          <w:rFonts w:ascii="Times New Roman" w:eastAsia="Times New Roman" w:hAnsi="Times New Roman" w:cs="Times New Roman"/>
          <w:b/>
          <w:lang w:eastAsia="hu-HU"/>
        </w:rPr>
        <w:t xml:space="preserve">Budapest Főváros VIII. kerület Józsefvárosi Önkormányzat </w:t>
      </w:r>
      <w:r w:rsidRPr="00982E2F">
        <w:rPr>
          <w:rFonts w:ascii="Times New Roman" w:eastAsia="Times New Roman" w:hAnsi="Times New Roman" w:cs="Times New Roman"/>
          <w:lang w:eastAsia="hu-HU"/>
        </w:rPr>
        <w:t xml:space="preserve">(1082 Budapest, Baross u. 63-67.) ajánlatkérő által indított </w:t>
      </w:r>
      <w:r w:rsidRPr="00982E2F">
        <w:rPr>
          <w:rFonts w:ascii="Times New Roman" w:eastAsia="Times New Roman" w:hAnsi="Times New Roman" w:cs="Times New Roman"/>
          <w:b/>
          <w:lang w:eastAsia="hu-HU"/>
        </w:rPr>
        <w:t>„</w:t>
      </w:r>
      <w:r w:rsidR="00911530" w:rsidRPr="003B4C4A">
        <w:rPr>
          <w:rFonts w:ascii="Times New Roman" w:eastAsia="Times New Roman" w:hAnsi="Times New Roman" w:cs="Times New Roman"/>
          <w:b/>
          <w:lang w:eastAsia="hu-HU"/>
        </w:rPr>
        <w:t>Budapest, Józsefváros – utasvárók telepítése</w:t>
      </w:r>
      <w:r w:rsidRPr="00982E2F">
        <w:rPr>
          <w:rFonts w:ascii="Times New Roman" w:eastAsia="Times New Roman" w:hAnsi="Times New Roman" w:cs="Times New Roman"/>
          <w:b/>
          <w:lang w:eastAsia="hu-HU"/>
        </w:rPr>
        <w:t xml:space="preserve">” </w:t>
      </w:r>
      <w:r w:rsidRPr="00982E2F">
        <w:rPr>
          <w:rFonts w:ascii="Times New Roman" w:eastAsia="Times New Roman" w:hAnsi="Times New Roman" w:cs="Times New Roman"/>
          <w:lang w:eastAsia="hu-HU"/>
        </w:rPr>
        <w:t>tárgyú, közbeszerzési értékhatárt el nem érő beszerzési eljárásban nyilatkozom, hogy az M1) alkalmassági követelmény vonatkozásában az alábbi referenciával rendelkezem:</w:t>
      </w:r>
    </w:p>
    <w:p w14:paraId="37210461"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p>
    <w:p w14:paraId="08B1C16D"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 xml:space="preserve">A teljesítés kezdő és befejező időpontja (év, hó, nap): </w:t>
      </w:r>
    </w:p>
    <w:p w14:paraId="26563151"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p>
    <w:p w14:paraId="53AEA52D"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 szerződést kötő másik fél (név, cím, referenciát igazoló személy elérhetősége):</w:t>
      </w:r>
    </w:p>
    <w:p w14:paraId="6E038464"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p>
    <w:p w14:paraId="17FAD064"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Szolgáltatás tárgya (az alkalmasság megítéléséhez szükséges részletezettséggel):</w:t>
      </w:r>
    </w:p>
    <w:p w14:paraId="0C193AB6"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p>
    <w:p w14:paraId="3EEE1C4D"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p>
    <w:p w14:paraId="4FC09B0D"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Ezúton nyilatkozom, hogy a teljesítés az előírásoknak és a szerződésnek megfelelően történt.</w:t>
      </w:r>
    </w:p>
    <w:p w14:paraId="2B091CD6"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p>
    <w:p w14:paraId="17A412CA" w14:textId="77777777" w:rsidR="00A65F8D" w:rsidRPr="00982E2F" w:rsidRDefault="00A65F8D" w:rsidP="00A65F8D">
      <w:pPr>
        <w:widowControl w:val="0"/>
        <w:spacing w:after="0" w:line="240" w:lineRule="auto"/>
        <w:jc w:val="both"/>
        <w:rPr>
          <w:rFonts w:ascii="Times New Roman" w:eastAsia="Times New Roman" w:hAnsi="Times New Roman" w:cs="Times New Roman"/>
          <w:lang w:eastAsia="hu-HU"/>
        </w:rPr>
      </w:pPr>
    </w:p>
    <w:p w14:paraId="0C718915" w14:textId="77777777" w:rsidR="00A65F8D" w:rsidRPr="00982E2F" w:rsidRDefault="00A65F8D" w:rsidP="00A65F8D">
      <w:pPr>
        <w:spacing w:after="0" w:line="240" w:lineRule="auto"/>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Kelt: ........................................</w:t>
      </w:r>
      <w:proofErr w:type="gramStart"/>
      <w:r w:rsidRPr="00982E2F">
        <w:rPr>
          <w:rFonts w:ascii="Times New Roman" w:eastAsia="Times New Roman" w:hAnsi="Times New Roman" w:cs="Times New Roman"/>
          <w:lang w:eastAsia="hu-HU"/>
        </w:rPr>
        <w:t>,  …</w:t>
      </w:r>
      <w:proofErr w:type="gramEnd"/>
      <w:r w:rsidRPr="00982E2F">
        <w:rPr>
          <w:rFonts w:ascii="Times New Roman" w:eastAsia="Times New Roman" w:hAnsi="Times New Roman" w:cs="Times New Roman"/>
          <w:lang w:eastAsia="hu-HU"/>
        </w:rPr>
        <w:t>…… év ................. hó ........ nap</w:t>
      </w:r>
    </w:p>
    <w:p w14:paraId="7AA498DB" w14:textId="77777777" w:rsidR="00A65F8D" w:rsidRPr="00982E2F" w:rsidRDefault="00A65F8D" w:rsidP="00A65F8D">
      <w:pPr>
        <w:spacing w:after="0" w:line="240" w:lineRule="auto"/>
        <w:rPr>
          <w:rFonts w:ascii="Times New Roman" w:eastAsia="Times New Roman" w:hAnsi="Times New Roman" w:cs="Times New Roman"/>
          <w:lang w:eastAsia="hu-HU"/>
        </w:rPr>
      </w:pPr>
    </w:p>
    <w:p w14:paraId="17890C89" w14:textId="77777777" w:rsidR="00A65F8D" w:rsidRPr="00982E2F" w:rsidRDefault="00A65F8D" w:rsidP="00A65F8D">
      <w:pPr>
        <w:spacing w:after="0" w:line="240" w:lineRule="auto"/>
        <w:rPr>
          <w:rFonts w:ascii="Times New Roman" w:eastAsia="Times New Roman" w:hAnsi="Times New Roman" w:cs="Times New Roman"/>
          <w:lang w:eastAsia="hu-HU"/>
        </w:rPr>
      </w:pPr>
    </w:p>
    <w:p w14:paraId="7FB2AAB9" w14:textId="77777777" w:rsidR="00A65F8D" w:rsidRPr="00982E2F" w:rsidRDefault="00A65F8D" w:rsidP="00A65F8D">
      <w:pPr>
        <w:spacing w:after="0" w:line="240" w:lineRule="auto"/>
        <w:jc w:val="right"/>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w:t>
      </w:r>
    </w:p>
    <w:p w14:paraId="044C7BF0" w14:textId="77777777" w:rsidR="00A65F8D" w:rsidRPr="00982E2F" w:rsidRDefault="00A65F8D" w:rsidP="00A65F8D">
      <w:pPr>
        <w:spacing w:after="0" w:line="240" w:lineRule="auto"/>
        <w:jc w:val="right"/>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cégszerű aláírás</w:t>
      </w:r>
    </w:p>
    <w:p w14:paraId="053B5C11" w14:textId="77777777" w:rsidR="00A65F8D" w:rsidRPr="00982E2F" w:rsidRDefault="00A65F8D" w:rsidP="00A65F8D">
      <w:pPr>
        <w:spacing w:before="120" w:after="0" w:line="240" w:lineRule="auto"/>
        <w:jc w:val="both"/>
        <w:rPr>
          <w:rFonts w:ascii="Times New Roman" w:eastAsia="Times New Roman" w:hAnsi="Times New Roman" w:cs="Times New Roman"/>
          <w:b/>
          <w:i/>
          <w:lang w:eastAsia="hu-HU"/>
        </w:rPr>
      </w:pPr>
    </w:p>
    <w:p w14:paraId="51479C4A" w14:textId="77777777" w:rsidR="00A65F8D" w:rsidRPr="00982E2F" w:rsidRDefault="00A65F8D" w:rsidP="00A65F8D">
      <w:pPr>
        <w:spacing w:before="120" w:after="0" w:line="240" w:lineRule="auto"/>
        <w:jc w:val="both"/>
        <w:rPr>
          <w:rFonts w:ascii="Times New Roman" w:eastAsia="Times New Roman" w:hAnsi="Times New Roman" w:cs="Times New Roman"/>
          <w:b/>
          <w:i/>
          <w:lang w:eastAsia="hu-HU"/>
        </w:rPr>
      </w:pPr>
    </w:p>
    <w:p w14:paraId="4343B1DA" w14:textId="77777777" w:rsidR="00A65F8D" w:rsidRPr="00982E2F" w:rsidRDefault="00A65F8D" w:rsidP="00A65F8D">
      <w:pPr>
        <w:spacing w:after="0" w:line="240" w:lineRule="auto"/>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br w:type="page"/>
      </w:r>
    </w:p>
    <w:p w14:paraId="170AD269" w14:textId="77777777" w:rsidR="00A65F8D" w:rsidRPr="00982E2F" w:rsidRDefault="00A65F8D" w:rsidP="00A65F8D">
      <w:pPr>
        <w:spacing w:before="120" w:after="0" w:line="240" w:lineRule="auto"/>
        <w:jc w:val="right"/>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lastRenderedPageBreak/>
        <w:t>Az ajánlattételi felhívás 7. sz. melléklete</w:t>
      </w:r>
    </w:p>
    <w:p w14:paraId="1536D44C"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737B2C64"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5762EECA" w14:textId="2A3BFDBA" w:rsidR="00A65F8D" w:rsidRPr="00982E2F" w:rsidRDefault="00217C9F" w:rsidP="00A65F8D">
      <w:pPr>
        <w:tabs>
          <w:tab w:val="left" w:pos="3969"/>
        </w:tabs>
        <w:spacing w:after="0" w:line="240" w:lineRule="auto"/>
        <w:jc w:val="center"/>
        <w:rPr>
          <w:rFonts w:ascii="Times New Roman" w:eastAsia="Times New Roman" w:hAnsi="Times New Roman" w:cs="Times New Roman"/>
          <w:b/>
          <w:lang w:eastAsia="hu-HU"/>
        </w:rPr>
      </w:pPr>
      <w:bookmarkStart w:id="1" w:name="_Hlk151634483"/>
      <w:r>
        <w:rPr>
          <w:rFonts w:ascii="Times New Roman" w:eastAsia="Times New Roman" w:hAnsi="Times New Roman" w:cs="Times New Roman"/>
          <w:b/>
          <w:lang w:eastAsia="hu-HU"/>
        </w:rPr>
        <w:t>Beruházási leírás</w:t>
      </w:r>
    </w:p>
    <w:bookmarkEnd w:id="1"/>
    <w:p w14:paraId="096F9BF8" w14:textId="37E7032C" w:rsidR="00A65F8D" w:rsidRPr="00982E2F" w:rsidRDefault="00A65F8D" w:rsidP="00A65F8D">
      <w:pPr>
        <w:spacing w:before="120" w:after="0" w:line="240" w:lineRule="auto"/>
        <w:jc w:val="center"/>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 xml:space="preserve">A </w:t>
      </w:r>
      <w:r w:rsidRPr="00982E2F">
        <w:rPr>
          <w:rFonts w:ascii="Times New Roman" w:eastAsia="Times New Roman" w:hAnsi="Times New Roman" w:cs="Times New Roman"/>
          <w:b/>
          <w:lang w:eastAsia="hu-HU"/>
        </w:rPr>
        <w:t>„</w:t>
      </w:r>
      <w:r w:rsidR="00911530" w:rsidRPr="003B4C4A">
        <w:rPr>
          <w:rFonts w:ascii="Times New Roman" w:eastAsia="Times New Roman" w:hAnsi="Times New Roman" w:cs="Times New Roman"/>
          <w:b/>
          <w:lang w:eastAsia="hu-HU"/>
        </w:rPr>
        <w:t>Budapest, Józsefváros – utasvárók telepítése</w:t>
      </w:r>
      <w:r w:rsidRPr="00982E2F">
        <w:rPr>
          <w:rFonts w:ascii="Times New Roman" w:eastAsia="Times New Roman" w:hAnsi="Times New Roman" w:cs="Times New Roman"/>
          <w:b/>
          <w:lang w:eastAsia="hu-HU"/>
        </w:rPr>
        <w:t xml:space="preserve">” </w:t>
      </w:r>
      <w:r w:rsidRPr="00982E2F">
        <w:rPr>
          <w:rFonts w:ascii="Times New Roman" w:eastAsia="Times New Roman" w:hAnsi="Times New Roman" w:cs="Times New Roman"/>
          <w:lang w:eastAsia="hu-HU"/>
        </w:rPr>
        <w:t>tárgyú, közbeszerzési értékhatárt el nem érő beszerzési eljárásban</w:t>
      </w:r>
    </w:p>
    <w:p w14:paraId="19BF31BE" w14:textId="77777777" w:rsidR="00A65F8D" w:rsidRPr="00982E2F" w:rsidRDefault="00A65F8D" w:rsidP="00A65F8D">
      <w:pPr>
        <w:tabs>
          <w:tab w:val="left" w:pos="3969"/>
        </w:tabs>
        <w:spacing w:after="0" w:line="240" w:lineRule="auto"/>
        <w:rPr>
          <w:rFonts w:ascii="Times New Roman" w:eastAsia="Times New Roman" w:hAnsi="Times New Roman" w:cs="Times New Roman"/>
          <w:b/>
          <w:lang w:eastAsia="hu-HU"/>
        </w:rPr>
      </w:pPr>
    </w:p>
    <w:p w14:paraId="56E405C9" w14:textId="77777777" w:rsidR="00A65F8D" w:rsidRPr="00982E2F" w:rsidRDefault="00A65F8D" w:rsidP="00A65F8D">
      <w:pPr>
        <w:tabs>
          <w:tab w:val="left" w:pos="3969"/>
        </w:tabs>
        <w:spacing w:after="0" w:line="240" w:lineRule="auto"/>
        <w:jc w:val="center"/>
        <w:rPr>
          <w:rFonts w:ascii="Times New Roman" w:eastAsia="Times New Roman" w:hAnsi="Times New Roman" w:cs="Times New Roman"/>
          <w:b/>
          <w:lang w:eastAsia="hu-HU"/>
        </w:rPr>
      </w:pPr>
      <w:r w:rsidRPr="00982E2F">
        <w:rPr>
          <w:rFonts w:ascii="Times New Roman" w:eastAsia="Times New Roman" w:hAnsi="Times New Roman" w:cs="Times New Roman"/>
          <w:b/>
          <w:lang w:eastAsia="hu-HU"/>
        </w:rPr>
        <w:t>[külön dokumentumban csatolva]</w:t>
      </w:r>
    </w:p>
    <w:p w14:paraId="04BEDFF7" w14:textId="77777777" w:rsidR="00A65F8D" w:rsidRPr="00982E2F" w:rsidRDefault="00A65F8D" w:rsidP="00A65F8D">
      <w:pPr>
        <w:spacing w:before="120" w:after="0" w:line="240" w:lineRule="auto"/>
        <w:jc w:val="both"/>
        <w:rPr>
          <w:rFonts w:ascii="Times New Roman" w:eastAsia="Times New Roman" w:hAnsi="Times New Roman" w:cs="Times New Roman"/>
          <w:b/>
          <w:i/>
          <w:lang w:eastAsia="hu-HU"/>
        </w:rPr>
      </w:pPr>
    </w:p>
    <w:p w14:paraId="29A2C872" w14:textId="77777777" w:rsidR="00A65F8D" w:rsidRPr="00982E2F" w:rsidRDefault="00A65F8D" w:rsidP="00A65F8D">
      <w:pPr>
        <w:spacing w:before="120" w:after="0" w:line="240" w:lineRule="auto"/>
        <w:jc w:val="both"/>
        <w:rPr>
          <w:rFonts w:ascii="Times New Roman" w:eastAsia="Times New Roman" w:hAnsi="Times New Roman" w:cs="Times New Roman"/>
          <w:b/>
          <w:i/>
          <w:lang w:eastAsia="hu-HU"/>
        </w:rPr>
      </w:pPr>
    </w:p>
    <w:p w14:paraId="64F07C5A" w14:textId="77777777" w:rsidR="00A65F8D" w:rsidRPr="00982E2F" w:rsidRDefault="00A65F8D" w:rsidP="00A65F8D">
      <w:pPr>
        <w:spacing w:after="0" w:line="240" w:lineRule="auto"/>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br w:type="page"/>
      </w:r>
    </w:p>
    <w:p w14:paraId="78DF78B6" w14:textId="77777777" w:rsidR="00A65F8D" w:rsidRPr="00982E2F" w:rsidRDefault="00A65F8D" w:rsidP="00A65F8D">
      <w:pPr>
        <w:spacing w:before="120" w:after="0" w:line="240" w:lineRule="auto"/>
        <w:jc w:val="right"/>
        <w:rPr>
          <w:rFonts w:ascii="Times New Roman" w:eastAsia="Times New Roman" w:hAnsi="Times New Roman" w:cs="Times New Roman"/>
          <w:i/>
          <w:lang w:eastAsia="hu-HU"/>
        </w:rPr>
      </w:pPr>
      <w:r w:rsidRPr="00982E2F">
        <w:rPr>
          <w:rFonts w:ascii="Times New Roman" w:eastAsia="Times New Roman" w:hAnsi="Times New Roman" w:cs="Times New Roman"/>
          <w:i/>
          <w:lang w:eastAsia="hu-HU"/>
        </w:rPr>
        <w:lastRenderedPageBreak/>
        <w:t>Az ajánlattételi felhívás 8. sz. melléklete</w:t>
      </w:r>
    </w:p>
    <w:p w14:paraId="3026CD2A"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5B997F3A" w14:textId="77777777" w:rsidR="00A65F8D" w:rsidRPr="00982E2F" w:rsidRDefault="00A65F8D" w:rsidP="00A65F8D">
      <w:pPr>
        <w:tabs>
          <w:tab w:val="left" w:pos="3969"/>
        </w:tabs>
        <w:spacing w:after="0" w:line="240" w:lineRule="auto"/>
        <w:jc w:val="both"/>
        <w:rPr>
          <w:rFonts w:ascii="Times New Roman" w:eastAsia="Times New Roman" w:hAnsi="Times New Roman" w:cs="Times New Roman"/>
          <w:lang w:eastAsia="hu-HU"/>
        </w:rPr>
      </w:pPr>
    </w:p>
    <w:p w14:paraId="2AB2AC0A" w14:textId="77777777" w:rsidR="00A65F8D" w:rsidRPr="00982E2F" w:rsidRDefault="00A65F8D" w:rsidP="00A65F8D">
      <w:pPr>
        <w:tabs>
          <w:tab w:val="left" w:pos="3969"/>
        </w:tabs>
        <w:spacing w:after="0" w:line="240" w:lineRule="auto"/>
        <w:jc w:val="center"/>
        <w:rPr>
          <w:rFonts w:ascii="Times New Roman" w:eastAsia="Times New Roman" w:hAnsi="Times New Roman" w:cs="Times New Roman"/>
          <w:b/>
          <w:lang w:eastAsia="hu-HU"/>
        </w:rPr>
      </w:pPr>
      <w:r w:rsidRPr="00982E2F">
        <w:rPr>
          <w:rFonts w:ascii="Times New Roman" w:eastAsia="Times New Roman" w:hAnsi="Times New Roman" w:cs="Times New Roman"/>
          <w:b/>
          <w:lang w:eastAsia="hu-HU"/>
        </w:rPr>
        <w:t>Szerződés tervezet</w:t>
      </w:r>
    </w:p>
    <w:p w14:paraId="237EB88D" w14:textId="00843062" w:rsidR="00A65F8D" w:rsidRPr="00982E2F" w:rsidRDefault="00A65F8D" w:rsidP="00A65F8D">
      <w:pPr>
        <w:spacing w:before="120" w:after="0" w:line="240" w:lineRule="auto"/>
        <w:jc w:val="center"/>
        <w:rPr>
          <w:rFonts w:ascii="Times New Roman" w:eastAsia="Times New Roman" w:hAnsi="Times New Roman" w:cs="Times New Roman"/>
          <w:lang w:eastAsia="hu-HU"/>
        </w:rPr>
      </w:pPr>
      <w:r w:rsidRPr="00982E2F">
        <w:rPr>
          <w:rFonts w:ascii="Times New Roman" w:eastAsia="Times New Roman" w:hAnsi="Times New Roman" w:cs="Times New Roman"/>
          <w:lang w:eastAsia="hu-HU"/>
        </w:rPr>
        <w:t>A</w:t>
      </w:r>
      <w:r w:rsidRPr="00982E2F">
        <w:rPr>
          <w:rFonts w:ascii="Times New Roman" w:eastAsia="Times New Roman" w:hAnsi="Times New Roman" w:cs="Times New Roman"/>
          <w:b/>
          <w:lang w:eastAsia="hu-HU"/>
        </w:rPr>
        <w:t xml:space="preserve"> „</w:t>
      </w:r>
      <w:r w:rsidR="00911530" w:rsidRPr="003B4C4A">
        <w:rPr>
          <w:rFonts w:ascii="Times New Roman" w:eastAsia="Times New Roman" w:hAnsi="Times New Roman" w:cs="Times New Roman"/>
          <w:b/>
          <w:lang w:eastAsia="hu-HU"/>
        </w:rPr>
        <w:t>Budapest, Józsefváros – utasvárók telepítése</w:t>
      </w:r>
      <w:r w:rsidRPr="00982E2F">
        <w:rPr>
          <w:rFonts w:ascii="Times New Roman" w:eastAsia="Times New Roman" w:hAnsi="Times New Roman" w:cs="Times New Roman"/>
          <w:b/>
          <w:lang w:eastAsia="hu-HU"/>
        </w:rPr>
        <w:t xml:space="preserve">” </w:t>
      </w:r>
      <w:r w:rsidRPr="00982E2F">
        <w:rPr>
          <w:rFonts w:ascii="Times New Roman" w:eastAsia="Times New Roman" w:hAnsi="Times New Roman" w:cs="Times New Roman"/>
          <w:lang w:eastAsia="hu-HU"/>
        </w:rPr>
        <w:t>tárgyú, közbeszerzési értékhatárt el nem érő beszerzési eljárásban</w:t>
      </w:r>
    </w:p>
    <w:p w14:paraId="4F7AC68C" w14:textId="77777777" w:rsidR="00A65F8D" w:rsidRPr="00982E2F" w:rsidRDefault="00A65F8D" w:rsidP="00A65F8D">
      <w:pPr>
        <w:tabs>
          <w:tab w:val="left" w:pos="3969"/>
        </w:tabs>
        <w:spacing w:after="0" w:line="240" w:lineRule="auto"/>
        <w:jc w:val="center"/>
        <w:rPr>
          <w:rFonts w:ascii="Times New Roman" w:eastAsia="Times New Roman" w:hAnsi="Times New Roman" w:cs="Times New Roman"/>
          <w:b/>
          <w:lang w:eastAsia="hu-HU"/>
        </w:rPr>
      </w:pPr>
    </w:p>
    <w:p w14:paraId="341FD415" w14:textId="77777777" w:rsidR="00A65F8D" w:rsidRPr="00982E2F" w:rsidRDefault="00A65F8D" w:rsidP="00A65F8D">
      <w:pPr>
        <w:tabs>
          <w:tab w:val="left" w:pos="3969"/>
        </w:tabs>
        <w:spacing w:after="0" w:line="240" w:lineRule="auto"/>
        <w:jc w:val="center"/>
        <w:rPr>
          <w:rFonts w:ascii="Times New Roman" w:eastAsia="Times New Roman" w:hAnsi="Times New Roman" w:cs="Times New Roman"/>
          <w:b/>
          <w:lang w:eastAsia="hu-HU"/>
        </w:rPr>
      </w:pPr>
      <w:r w:rsidRPr="00982E2F">
        <w:rPr>
          <w:rFonts w:ascii="Times New Roman" w:eastAsia="Times New Roman" w:hAnsi="Times New Roman" w:cs="Times New Roman"/>
          <w:b/>
          <w:lang w:eastAsia="hu-HU"/>
        </w:rPr>
        <w:t>[külön dokumentumban csatolva]</w:t>
      </w:r>
    </w:p>
    <w:p w14:paraId="441800B2" w14:textId="77777777" w:rsidR="00A65F8D" w:rsidRPr="00982E2F" w:rsidRDefault="00A65F8D" w:rsidP="00A65F8D">
      <w:pPr>
        <w:tabs>
          <w:tab w:val="left" w:pos="6804"/>
        </w:tabs>
        <w:spacing w:after="0" w:line="240" w:lineRule="auto"/>
        <w:jc w:val="both"/>
        <w:rPr>
          <w:rFonts w:ascii="Times New Roman" w:eastAsia="Times New Roman" w:hAnsi="Times New Roman" w:cs="Times New Roman"/>
          <w:lang w:eastAsia="hu-HU"/>
        </w:rPr>
      </w:pPr>
    </w:p>
    <w:p w14:paraId="67DF890C" w14:textId="77777777" w:rsidR="00A65F8D" w:rsidRPr="00982E2F" w:rsidRDefault="00A65F8D" w:rsidP="00A65F8D">
      <w:pPr>
        <w:tabs>
          <w:tab w:val="left" w:pos="6804"/>
        </w:tabs>
        <w:spacing w:after="0" w:line="240" w:lineRule="auto"/>
        <w:jc w:val="both"/>
        <w:rPr>
          <w:rFonts w:ascii="Times New Roman" w:eastAsia="Times New Roman" w:hAnsi="Times New Roman" w:cs="Times New Roman"/>
          <w:lang w:eastAsia="hu-HU"/>
        </w:rPr>
      </w:pPr>
    </w:p>
    <w:p w14:paraId="44ABE6B7" w14:textId="77777777" w:rsidR="004A05EF" w:rsidRPr="00AE5811" w:rsidRDefault="004A05EF">
      <w:pPr>
        <w:rPr>
          <w:rFonts w:ascii="Times New Roman" w:hAnsi="Times New Roman" w:cs="Times New Roman"/>
        </w:rPr>
      </w:pPr>
    </w:p>
    <w:sectPr w:rsidR="004A05EF" w:rsidRPr="00AE5811" w:rsidSect="00F606B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D731" w14:textId="77777777" w:rsidR="00A6045F" w:rsidRDefault="00A6045F" w:rsidP="00125684">
      <w:pPr>
        <w:spacing w:after="0" w:line="240" w:lineRule="auto"/>
      </w:pPr>
      <w:r>
        <w:separator/>
      </w:r>
    </w:p>
  </w:endnote>
  <w:endnote w:type="continuationSeparator" w:id="0">
    <w:p w14:paraId="2EF485E8" w14:textId="77777777" w:rsidR="00A6045F" w:rsidRDefault="00A6045F" w:rsidP="0012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753E" w14:textId="77777777" w:rsidR="00A6045F" w:rsidRDefault="00A6045F" w:rsidP="00125684">
      <w:pPr>
        <w:spacing w:after="0" w:line="240" w:lineRule="auto"/>
      </w:pPr>
      <w:r>
        <w:separator/>
      </w:r>
    </w:p>
  </w:footnote>
  <w:footnote w:type="continuationSeparator" w:id="0">
    <w:p w14:paraId="64798E3E" w14:textId="77777777" w:rsidR="00A6045F" w:rsidRDefault="00A6045F" w:rsidP="00125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B3E"/>
    <w:multiLevelType w:val="hybridMultilevel"/>
    <w:tmpl w:val="1556EE5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6F87620"/>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0E97DAA"/>
    <w:multiLevelType w:val="hybridMultilevel"/>
    <w:tmpl w:val="664E35F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29174E0"/>
    <w:multiLevelType w:val="hybridMultilevel"/>
    <w:tmpl w:val="77100A30"/>
    <w:lvl w:ilvl="0" w:tplc="0D8ADD8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994005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E552547"/>
    <w:multiLevelType w:val="multilevel"/>
    <w:tmpl w:val="FFFFFFFF"/>
    <w:lvl w:ilvl="0">
      <w:start w:val="1"/>
      <w:numFmt w:val="decimal"/>
      <w:lvlText w:val="%1."/>
      <w:lvlJc w:val="left"/>
      <w:pPr>
        <w:ind w:left="360" w:hanging="360"/>
      </w:pPr>
      <w:rPr>
        <w:rFonts w:cs="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65564F7F"/>
    <w:multiLevelType w:val="hybridMultilevel"/>
    <w:tmpl w:val="C6149B92"/>
    <w:lvl w:ilvl="0" w:tplc="07BC0DEE">
      <w:start w:val="13"/>
      <w:numFmt w:val="bullet"/>
      <w:lvlText w:val="-"/>
      <w:lvlJc w:val="left"/>
      <w:pPr>
        <w:ind w:left="360" w:hanging="360"/>
      </w:pPr>
      <w:rPr>
        <w:rFonts w:ascii="Garamond" w:eastAsia="Times New Roman" w:hAnsi="Garamond"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75830645"/>
    <w:multiLevelType w:val="multilevel"/>
    <w:tmpl w:val="FFFFFFFF"/>
    <w:lvl w:ilvl="0">
      <w:start w:val="13"/>
      <w:numFmt w:val="bullet"/>
      <w:lvlText w:val="-"/>
      <w:lvlJc w:val="left"/>
      <w:pPr>
        <w:ind w:left="360" w:hanging="360"/>
      </w:pPr>
      <w:rPr>
        <w:rFonts w:ascii="Garamond" w:eastAsia="Times New Roman" w:hAnsi="Garamond"/>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8" w15:restartNumberingAfterBreak="0">
    <w:nsid w:val="76BF60BA"/>
    <w:multiLevelType w:val="multilevel"/>
    <w:tmpl w:val="FFFFFFFF"/>
    <w:lvl w:ilvl="0">
      <w:start w:val="1"/>
      <w:numFmt w:val="decimal"/>
      <w:lvlText w:val="%1."/>
      <w:lvlJc w:val="left"/>
      <w:pPr>
        <w:ind w:left="360" w:hanging="360"/>
      </w:pPr>
      <w:rPr>
        <w:rFonts w:cs="Times New Roman"/>
        <w:b/>
      </w:rPr>
    </w:lvl>
    <w:lvl w:ilvl="1">
      <w:start w:val="1"/>
      <w:numFmt w:val="bullet"/>
      <w:lvlText w:val="-"/>
      <w:lvlJc w:val="left"/>
      <w:pPr>
        <w:ind w:left="1080" w:hanging="360"/>
      </w:pPr>
      <w:rPr>
        <w:rFonts w:ascii="Garamond" w:eastAsia="Times New Roman" w:hAnsi="Garamond"/>
        <w:b/>
      </w:rPr>
    </w:lvl>
    <w:lvl w:ilvl="2">
      <w:start w:val="1"/>
      <w:numFmt w:val="lowerRoman"/>
      <w:lvlText w:val="%3."/>
      <w:lvlJc w:val="right"/>
      <w:pPr>
        <w:ind w:left="1800" w:hanging="180"/>
      </w:pPr>
      <w:rPr>
        <w:rFonts w:cs="Times New Roman"/>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16cid:durableId="64494984">
    <w:abstractNumId w:val="8"/>
  </w:num>
  <w:num w:numId="2" w16cid:durableId="457525910">
    <w:abstractNumId w:val="7"/>
  </w:num>
  <w:num w:numId="3" w16cid:durableId="2026246289">
    <w:abstractNumId w:val="5"/>
  </w:num>
  <w:num w:numId="4" w16cid:durableId="1943221921">
    <w:abstractNumId w:val="4"/>
  </w:num>
  <w:num w:numId="5" w16cid:durableId="313723307">
    <w:abstractNumId w:val="1"/>
  </w:num>
  <w:num w:numId="6" w16cid:durableId="1719939976">
    <w:abstractNumId w:val="0"/>
  </w:num>
  <w:num w:numId="7" w16cid:durableId="1885677805">
    <w:abstractNumId w:val="6"/>
  </w:num>
  <w:num w:numId="8" w16cid:durableId="1936206465">
    <w:abstractNumId w:val="2"/>
  </w:num>
  <w:num w:numId="9" w16cid:durableId="1297638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8D"/>
    <w:rsid w:val="00021AB1"/>
    <w:rsid w:val="00027D09"/>
    <w:rsid w:val="0006477D"/>
    <w:rsid w:val="00082F34"/>
    <w:rsid w:val="000D2D85"/>
    <w:rsid w:val="000D4E23"/>
    <w:rsid w:val="000F2732"/>
    <w:rsid w:val="0011733B"/>
    <w:rsid w:val="00125684"/>
    <w:rsid w:val="0013463F"/>
    <w:rsid w:val="001A39EF"/>
    <w:rsid w:val="001C3CB2"/>
    <w:rsid w:val="0021024E"/>
    <w:rsid w:val="0021169F"/>
    <w:rsid w:val="00217C9F"/>
    <w:rsid w:val="00220086"/>
    <w:rsid w:val="00254176"/>
    <w:rsid w:val="00254DF0"/>
    <w:rsid w:val="00280DE9"/>
    <w:rsid w:val="002B640E"/>
    <w:rsid w:val="002E54FE"/>
    <w:rsid w:val="002F0C26"/>
    <w:rsid w:val="00345511"/>
    <w:rsid w:val="00365CA5"/>
    <w:rsid w:val="00374E29"/>
    <w:rsid w:val="003A6922"/>
    <w:rsid w:val="003B4C4A"/>
    <w:rsid w:val="00445677"/>
    <w:rsid w:val="004660BB"/>
    <w:rsid w:val="004A05EF"/>
    <w:rsid w:val="004B0C85"/>
    <w:rsid w:val="004C4019"/>
    <w:rsid w:val="004C6D5D"/>
    <w:rsid w:val="00515003"/>
    <w:rsid w:val="00522525"/>
    <w:rsid w:val="005769AD"/>
    <w:rsid w:val="005A1026"/>
    <w:rsid w:val="005A10E6"/>
    <w:rsid w:val="006573F9"/>
    <w:rsid w:val="00705EA9"/>
    <w:rsid w:val="00712128"/>
    <w:rsid w:val="00716B8A"/>
    <w:rsid w:val="007602B9"/>
    <w:rsid w:val="00802BA0"/>
    <w:rsid w:val="00834AF7"/>
    <w:rsid w:val="008452AD"/>
    <w:rsid w:val="008739BE"/>
    <w:rsid w:val="0088058B"/>
    <w:rsid w:val="008A1097"/>
    <w:rsid w:val="008A2A0D"/>
    <w:rsid w:val="008D475A"/>
    <w:rsid w:val="00911530"/>
    <w:rsid w:val="00936B94"/>
    <w:rsid w:val="00963CE6"/>
    <w:rsid w:val="00982E2F"/>
    <w:rsid w:val="00990FEB"/>
    <w:rsid w:val="009B5DA9"/>
    <w:rsid w:val="009E3F6E"/>
    <w:rsid w:val="00A16391"/>
    <w:rsid w:val="00A33387"/>
    <w:rsid w:val="00A6045F"/>
    <w:rsid w:val="00A65F8D"/>
    <w:rsid w:val="00A846CC"/>
    <w:rsid w:val="00AE5811"/>
    <w:rsid w:val="00AF41CD"/>
    <w:rsid w:val="00B10915"/>
    <w:rsid w:val="00B1481C"/>
    <w:rsid w:val="00B36CB1"/>
    <w:rsid w:val="00B50DE5"/>
    <w:rsid w:val="00B66F64"/>
    <w:rsid w:val="00B734E2"/>
    <w:rsid w:val="00BF1738"/>
    <w:rsid w:val="00C23B48"/>
    <w:rsid w:val="00C376D4"/>
    <w:rsid w:val="00CC09B6"/>
    <w:rsid w:val="00CD5622"/>
    <w:rsid w:val="00D058C9"/>
    <w:rsid w:val="00D13483"/>
    <w:rsid w:val="00D436DF"/>
    <w:rsid w:val="00D52607"/>
    <w:rsid w:val="00D561A6"/>
    <w:rsid w:val="00D90DC0"/>
    <w:rsid w:val="00DA1DD1"/>
    <w:rsid w:val="00DC3008"/>
    <w:rsid w:val="00E244DC"/>
    <w:rsid w:val="00E52C8E"/>
    <w:rsid w:val="00EE2268"/>
    <w:rsid w:val="00F05D6E"/>
    <w:rsid w:val="00F53BCB"/>
    <w:rsid w:val="00F94FF7"/>
    <w:rsid w:val="00FA32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9DE8"/>
  <w15:docId w15:val="{4D54459E-2716-404A-9721-8E950108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65F8D"/>
    <w:pPr>
      <w:ind w:left="720"/>
      <w:contextualSpacing/>
    </w:pPr>
  </w:style>
  <w:style w:type="paragraph" w:styleId="lfej">
    <w:name w:val="header"/>
    <w:basedOn w:val="Norml"/>
    <w:link w:val="lfejChar"/>
    <w:uiPriority w:val="99"/>
    <w:unhideWhenUsed/>
    <w:rsid w:val="00125684"/>
    <w:pPr>
      <w:tabs>
        <w:tab w:val="center" w:pos="4536"/>
        <w:tab w:val="right" w:pos="9072"/>
      </w:tabs>
      <w:spacing w:after="0" w:line="240" w:lineRule="auto"/>
    </w:pPr>
  </w:style>
  <w:style w:type="character" w:customStyle="1" w:styleId="lfejChar">
    <w:name w:val="Élőfej Char"/>
    <w:basedOn w:val="Bekezdsalapbettpusa"/>
    <w:link w:val="lfej"/>
    <w:uiPriority w:val="99"/>
    <w:rsid w:val="00125684"/>
  </w:style>
  <w:style w:type="paragraph" w:styleId="llb">
    <w:name w:val="footer"/>
    <w:basedOn w:val="Norml"/>
    <w:link w:val="llbChar"/>
    <w:uiPriority w:val="99"/>
    <w:unhideWhenUsed/>
    <w:rsid w:val="00125684"/>
    <w:pPr>
      <w:tabs>
        <w:tab w:val="center" w:pos="4536"/>
        <w:tab w:val="right" w:pos="9072"/>
      </w:tabs>
      <w:spacing w:after="0" w:line="240" w:lineRule="auto"/>
    </w:pPr>
  </w:style>
  <w:style w:type="character" w:customStyle="1" w:styleId="llbChar">
    <w:name w:val="Élőláb Char"/>
    <w:basedOn w:val="Bekezdsalapbettpusa"/>
    <w:link w:val="llb"/>
    <w:uiPriority w:val="99"/>
    <w:rsid w:val="00125684"/>
  </w:style>
  <w:style w:type="character" w:styleId="Hiperhivatkozs">
    <w:name w:val="Hyperlink"/>
    <w:basedOn w:val="Bekezdsalapbettpusa"/>
    <w:uiPriority w:val="99"/>
    <w:unhideWhenUsed/>
    <w:rsid w:val="00B10915"/>
    <w:rPr>
      <w:color w:val="0563C1" w:themeColor="hyperlink"/>
      <w:u w:val="single"/>
    </w:rPr>
  </w:style>
  <w:style w:type="paragraph" w:styleId="Vltozat">
    <w:name w:val="Revision"/>
    <w:hidden/>
    <w:uiPriority w:val="99"/>
    <w:semiHidden/>
    <w:rsid w:val="00982E2F"/>
    <w:pPr>
      <w:spacing w:after="0" w:line="240" w:lineRule="auto"/>
    </w:pPr>
  </w:style>
  <w:style w:type="character" w:styleId="Jegyzethivatkozs">
    <w:name w:val="annotation reference"/>
    <w:basedOn w:val="Bekezdsalapbettpusa"/>
    <w:uiPriority w:val="99"/>
    <w:semiHidden/>
    <w:unhideWhenUsed/>
    <w:rsid w:val="00982E2F"/>
    <w:rPr>
      <w:sz w:val="16"/>
      <w:szCs w:val="16"/>
    </w:rPr>
  </w:style>
  <w:style w:type="paragraph" w:styleId="Jegyzetszveg">
    <w:name w:val="annotation text"/>
    <w:basedOn w:val="Norml"/>
    <w:link w:val="JegyzetszvegChar"/>
    <w:uiPriority w:val="99"/>
    <w:unhideWhenUsed/>
    <w:rsid w:val="00982E2F"/>
    <w:pPr>
      <w:spacing w:line="240" w:lineRule="auto"/>
    </w:pPr>
    <w:rPr>
      <w:sz w:val="20"/>
      <w:szCs w:val="20"/>
    </w:rPr>
  </w:style>
  <w:style w:type="character" w:customStyle="1" w:styleId="JegyzetszvegChar">
    <w:name w:val="Jegyzetszöveg Char"/>
    <w:basedOn w:val="Bekezdsalapbettpusa"/>
    <w:link w:val="Jegyzetszveg"/>
    <w:uiPriority w:val="99"/>
    <w:rsid w:val="00982E2F"/>
    <w:rPr>
      <w:sz w:val="20"/>
      <w:szCs w:val="20"/>
    </w:rPr>
  </w:style>
  <w:style w:type="paragraph" w:styleId="Megjegyzstrgya">
    <w:name w:val="annotation subject"/>
    <w:basedOn w:val="Jegyzetszveg"/>
    <w:next w:val="Jegyzetszveg"/>
    <w:link w:val="MegjegyzstrgyaChar"/>
    <w:uiPriority w:val="99"/>
    <w:semiHidden/>
    <w:unhideWhenUsed/>
    <w:rsid w:val="00982E2F"/>
    <w:rPr>
      <w:b/>
      <w:bCs/>
    </w:rPr>
  </w:style>
  <w:style w:type="character" w:customStyle="1" w:styleId="MegjegyzstrgyaChar">
    <w:name w:val="Megjegyzés tárgya Char"/>
    <w:basedOn w:val="JegyzetszvegChar"/>
    <w:link w:val="Megjegyzstrgya"/>
    <w:uiPriority w:val="99"/>
    <w:semiHidden/>
    <w:rsid w:val="00982E2F"/>
    <w:rPr>
      <w:b/>
      <w:bCs/>
      <w:sz w:val="20"/>
      <w:szCs w:val="20"/>
    </w:rPr>
  </w:style>
  <w:style w:type="paragraph" w:customStyle="1" w:styleId="p1">
    <w:name w:val="p1"/>
    <w:basedOn w:val="Norml"/>
    <w:rsid w:val="00A846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A10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A1026"/>
    <w:rPr>
      <w:rFonts w:ascii="Tahoma" w:hAnsi="Tahoma" w:cs="Tahoma"/>
      <w:sz w:val="16"/>
      <w:szCs w:val="16"/>
    </w:rPr>
  </w:style>
  <w:style w:type="paragraph" w:styleId="Lbjegyzetszveg">
    <w:name w:val="footnote text"/>
    <w:basedOn w:val="Norml"/>
    <w:link w:val="LbjegyzetszvegChar"/>
    <w:uiPriority w:val="99"/>
    <w:semiHidden/>
    <w:unhideWhenUsed/>
    <w:rsid w:val="0021169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1169F"/>
    <w:rPr>
      <w:sz w:val="20"/>
      <w:szCs w:val="20"/>
    </w:rPr>
  </w:style>
  <w:style w:type="character" w:styleId="Lbjegyzet-hivatkozs">
    <w:name w:val="footnote reference"/>
    <w:basedOn w:val="Bekezdsalapbettpusa"/>
    <w:uiPriority w:val="99"/>
    <w:semiHidden/>
    <w:unhideWhenUsed/>
    <w:rsid w:val="002116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zsefvaros.hu/strategiak/2067_klimavedelmi_intezkedesi_terv_vegrehajtasaro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726E-300E-4D20-983A-143D543F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1565</Words>
  <Characters>10913</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Zikkert Zoltán</dc:creator>
  <cp:lastModifiedBy>Juhász Péter</cp:lastModifiedBy>
  <cp:revision>2</cp:revision>
  <cp:lastPrinted>2023-12-14T13:15:00Z</cp:lastPrinted>
  <dcterms:created xsi:type="dcterms:W3CDTF">2023-12-15T08:49:00Z</dcterms:created>
  <dcterms:modified xsi:type="dcterms:W3CDTF">2023-12-15T08:49:00Z</dcterms:modified>
</cp:coreProperties>
</file>