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ACA5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PÁLYÁZATI FELHÍVÁS</w:t>
      </w:r>
    </w:p>
    <w:p w14:paraId="40C9F854" w14:textId="77777777" w:rsidR="000919B6" w:rsidRPr="000919B6" w:rsidRDefault="000919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F4885D0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KSKA-2024/1.</w:t>
      </w:r>
    </w:p>
    <w:p w14:paraId="3C422C98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1B58741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 pályázatot a Karácsony Sándor Közalapítvány a Józsefvárosért (Közalapítvány) kuratóriuma írja ki 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az Alapító Okiratával összhangban az alábbi feladat mentén: </w:t>
      </w:r>
    </w:p>
    <w:p w14:paraId="3C129FC1" w14:textId="77777777" w:rsidR="004D4443" w:rsidRPr="000919B6" w:rsidRDefault="002043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Józsefvárosi nemzetiségi kultúrák terjesztése.</w:t>
      </w:r>
    </w:p>
    <w:p w14:paraId="31879278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90AD9E4" w14:textId="77777777" w:rsidR="004D4443" w:rsidRPr="000919B6" w:rsidRDefault="002043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 pályázat megnevezése és célja:</w:t>
      </w:r>
    </w:p>
    <w:p w14:paraId="7055C090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4C9521E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pályázat megnevezése: </w:t>
      </w:r>
      <w:r w:rsidRPr="00FF1C0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Józsefvárosi 30+ Művészeti Alkotói T</w:t>
      </w:r>
      <w:r w:rsidR="000919B6" w:rsidRPr="00FF1C0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ámogatás Balogh Lajos emlékére</w:t>
      </w:r>
      <w:r w:rsidR="00382B5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382B54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továbbiakban: Alkotói Támogatás)</w:t>
      </w:r>
      <w:r w:rsidR="00382B5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5A6021D6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1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4FEFFE3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Az Alkotói Támogatás célja, − 11 hónapra szóló – a roma kultúrát reprezentáló alkotó és előadó-művészeti tevékenységek támogatása. </w:t>
      </w:r>
    </w:p>
    <w:p w14:paraId="35AB6595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B64CEDD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sz w:val="22"/>
          <w:szCs w:val="22"/>
        </w:rPr>
        <w:tab/>
        <w:t>A pályázat kiírójának célkitűzései:</w:t>
      </w:r>
    </w:p>
    <w:p w14:paraId="35609D92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689C719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pályázat kiírója nem ragaszkodik a hagyományos művészeti kategóriákba történő besoroláshoz, megengedhető, sőt támogatott, hogy ne a műfajok alapvetéseit ismételgető előadások, </w:t>
      </w:r>
      <w:r w:rsidR="000919B6"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alkotások illetve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produkciók szülessenek. </w:t>
      </w:r>
    </w:p>
    <w:p w14:paraId="7EA7FAD8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D4F3ED6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Néhány példa a művészi szabadságra: </w:t>
      </w:r>
    </w:p>
    <w:p w14:paraId="342A4FB7" w14:textId="77777777" w:rsidR="004D4443" w:rsidRPr="000919B6" w:rsidRDefault="0020439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képzőművészet, </w:t>
      </w:r>
      <w:r w:rsidRPr="000919B6">
        <w:rPr>
          <w:rFonts w:ascii="Times New Roman" w:eastAsia="Times New Roman" w:hAnsi="Times New Roman" w:cs="Times New Roman"/>
          <w:sz w:val="22"/>
          <w:szCs w:val="22"/>
        </w:rPr>
        <w:t>iparművészet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és egyéb kapcsolódó tevékenységeket a legtágabban értelmezve pl.: a street art, utcai performansz, kültéri-beltéri installációk, alkalmazott művészeti produktumok st</w:t>
      </w:r>
      <w:r w:rsidRPr="000919B6">
        <w:rPr>
          <w:rFonts w:ascii="Times New Roman" w:eastAsia="Times New Roman" w:hAnsi="Times New Roman" w:cs="Times New Roman"/>
          <w:sz w:val="22"/>
          <w:szCs w:val="22"/>
        </w:rPr>
        <w:t>b.</w:t>
      </w:r>
      <w:r w:rsidR="000919B6" w:rsidRPr="000919B6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5640ED41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3DAC549" w14:textId="77777777" w:rsidR="004D4443" w:rsidRPr="000919B6" w:rsidRDefault="0020439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irodalom és dráma: akár komplett színházi/színpadi darabok, felolvasások, spoken word/slam poetry (ez utóbbival kimondottan jól f</w:t>
      </w:r>
      <w:r w:rsidRPr="000919B6">
        <w:rPr>
          <w:rFonts w:ascii="Times New Roman" w:eastAsia="Times New Roman" w:hAnsi="Times New Roman" w:cs="Times New Roman"/>
          <w:sz w:val="22"/>
          <w:szCs w:val="22"/>
        </w:rPr>
        <w:t>ú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zionálhatnak zenészek, zenekarok) de lehet kispróza</w:t>
      </w:r>
      <w:r w:rsidR="000919B6"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4ACF3FDC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BD1B98F" w14:textId="77777777" w:rsidR="004D4443" w:rsidRPr="000919B6" w:rsidRDefault="0020439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zene: a helyben amúgy is erős jazz/vendéglátós vonaltól távolabb eső műfajok is (a hip-hop, vagy akár az elektronikus szintérből érkező művészek ösztönzése)</w:t>
      </w:r>
      <w:r w:rsidR="000919B6"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7C8663D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E06E9FC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A pályázat kiírója szívesen lát olyan produktumokat, amelyek a túlmutatnak a kulturális kliséken.</w:t>
      </w:r>
    </w:p>
    <w:p w14:paraId="5A4B2862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0592E84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Szülessenek művek, alkotások, amelyek mesélnek és elgondolkodtatnak arról, hogy például: </w:t>
      </w:r>
    </w:p>
    <w:p w14:paraId="485A3B8B" w14:textId="77777777" w:rsidR="004D4443" w:rsidRPr="000919B6" w:rsidRDefault="002043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mi a szegénység, mi a gazdagság, a szolidaritás,</w:t>
      </w:r>
    </w:p>
    <w:p w14:paraId="48AB292C" w14:textId="77777777" w:rsidR="004D4443" w:rsidRPr="000919B6" w:rsidRDefault="002043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miért fontos az autonómia, a sza</w:t>
      </w:r>
      <w:r w:rsidR="00382B54">
        <w:rPr>
          <w:rFonts w:ascii="Times New Roman" w:eastAsia="Times New Roman" w:hAnsi="Times New Roman" w:cs="Times New Roman"/>
          <w:color w:val="000000"/>
          <w:sz w:val="22"/>
          <w:szCs w:val="22"/>
        </w:rPr>
        <w:t>badság, hogyan tudom megélni, ha nem,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miért nem,</w:t>
      </w:r>
    </w:p>
    <w:p w14:paraId="6957697A" w14:textId="77777777" w:rsidR="004D4443" w:rsidRPr="000919B6" w:rsidRDefault="002043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miért fontos a rend, mi az a rend (külső és belső rendszerek),</w:t>
      </w:r>
    </w:p>
    <w:p w14:paraId="59766E1F" w14:textId="77777777" w:rsidR="004D4443" w:rsidRPr="000919B6" w:rsidRDefault="002043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miért éri meg műveltnek, iskolázottnak lenni, mit kell nekem és mit kell az államnak ehhez hozzátenni,</w:t>
      </w:r>
    </w:p>
    <w:p w14:paraId="2F6B7E51" w14:textId="77777777" w:rsidR="004D4443" w:rsidRPr="000919B6" w:rsidRDefault="002043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mi nekem az otthon, mit jelent biztonságban élni,</w:t>
      </w:r>
    </w:p>
    <w:p w14:paraId="49D9C836" w14:textId="77777777" w:rsidR="004D4443" w:rsidRPr="000919B6" w:rsidRDefault="002043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milyen nőként élni egy macsó társadalomban,</w:t>
      </w:r>
    </w:p>
    <w:p w14:paraId="42E290D7" w14:textId="77777777" w:rsidR="004D4443" w:rsidRPr="000919B6" w:rsidRDefault="002043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milyenek az én kulturális gyökereim, hogyan tudom mindezt megosztani másokkal,</w:t>
      </w:r>
    </w:p>
    <w:p w14:paraId="08DB5E0D" w14:textId="77777777" w:rsidR="004D4443" w:rsidRPr="000919B6" w:rsidRDefault="0020439E" w:rsidP="000919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egyéb.</w:t>
      </w:r>
    </w:p>
    <w:p w14:paraId="62B3D94F" w14:textId="77777777" w:rsidR="000919B6" w:rsidRPr="000919B6" w:rsidRDefault="000919B6" w:rsidP="000919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8A49B92" w14:textId="77777777" w:rsidR="004D4443" w:rsidRPr="000919B6" w:rsidRDefault="002043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A pályázók körének meghatározása:</w:t>
      </w:r>
    </w:p>
    <w:p w14:paraId="4DF0EAC8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E6BE415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A pályázaton részt vehet: </w:t>
      </w:r>
    </w:p>
    <w:p w14:paraId="7C19C2E8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sz w:val="22"/>
          <w:szCs w:val="22"/>
        </w:rPr>
        <w:t>Mi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nden olyan magyarországi adóazonosítóval rendelkező magánszemély, aki:</w:t>
      </w:r>
    </w:p>
    <w:p w14:paraId="035730DA" w14:textId="77777777" w:rsidR="004D4443" w:rsidRPr="000919B6" w:rsidRDefault="002043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202</w:t>
      </w:r>
      <w:r w:rsidR="008D7E1A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8D7E1A">
        <w:rPr>
          <w:rFonts w:ascii="Times New Roman" w:eastAsia="Times New Roman" w:hAnsi="Times New Roman" w:cs="Times New Roman"/>
          <w:color w:val="000000"/>
          <w:sz w:val="22"/>
          <w:szCs w:val="22"/>
        </w:rPr>
        <w:t>szeptember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1. napjáig már betöltötte 30. életévét,</w:t>
      </w:r>
    </w:p>
    <w:p w14:paraId="42F9C455" w14:textId="77777777" w:rsidR="004D4443" w:rsidRPr="000919B6" w:rsidRDefault="002043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Budapest VIII. kerületi lakóhellyel, vagy tartózkodási hellyel rendelkezik, vagy igazoltan, életvitelszerűen a VIII. kerületben él vagy a VIII. kerületben alkot.</w:t>
      </w:r>
    </w:p>
    <w:p w14:paraId="02EDC002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5EBB902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Pályázni csak egyénileg és magánszemélyként lehetséges.</w:t>
      </w:r>
    </w:p>
    <w:p w14:paraId="6F2568FA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9393B48" w14:textId="77777777" w:rsidR="004D4443" w:rsidRPr="000919B6" w:rsidRDefault="002043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Alkotói Támogatásban részesülhet: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maximum 8 fő </w:t>
      </w:r>
    </w:p>
    <w:p w14:paraId="73A3E164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b/>
          <w:strike/>
          <w:sz w:val="22"/>
          <w:szCs w:val="22"/>
        </w:rPr>
      </w:pPr>
    </w:p>
    <w:p w14:paraId="710AA7EB" w14:textId="77777777" w:rsidR="004D4443" w:rsidRPr="000919B6" w:rsidRDefault="002043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Az Alkotói Támogatás folyósításának időtartama:</w:t>
      </w:r>
      <w:r w:rsidRPr="000919B6">
        <w:rPr>
          <w:rFonts w:ascii="Times New Roman" w:eastAsia="Times New Roman" w:hAnsi="Times New Roman" w:cs="Times New Roman"/>
          <w:sz w:val="22"/>
          <w:szCs w:val="22"/>
        </w:rPr>
        <w:t xml:space="preserve"> 11 hónap</w:t>
      </w:r>
    </w:p>
    <w:p w14:paraId="40D8E678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C0E6C6C" w14:textId="77777777" w:rsidR="004D4443" w:rsidRPr="000919B6" w:rsidRDefault="0020439E" w:rsidP="000919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pályázati támogatási időszak: 2024. </w:t>
      </w:r>
      <w:r w:rsidRPr="000919B6">
        <w:rPr>
          <w:rFonts w:ascii="Times New Roman" w:eastAsia="Times New Roman" w:hAnsi="Times New Roman" w:cs="Times New Roman"/>
          <w:sz w:val="22"/>
          <w:szCs w:val="22"/>
        </w:rPr>
        <w:t xml:space="preserve">február 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 – 2024. december 31. </w:t>
      </w:r>
    </w:p>
    <w:p w14:paraId="30625B7A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85C34E8" w14:textId="77777777" w:rsidR="004D4443" w:rsidRPr="000919B6" w:rsidRDefault="002043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Az Alkotói Támogatás összege: </w:t>
      </w:r>
    </w:p>
    <w:p w14:paraId="14667D1A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ADA1999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Havi nettó 133.400,- Ft/fő. </w:t>
      </w:r>
    </w:p>
    <w:p w14:paraId="5C14E38A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86A009F" w14:textId="77777777" w:rsidR="004D4443" w:rsidRPr="000919B6" w:rsidRDefault="002043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 pályázat benyújtásához szükséges dokumentáció:</w:t>
      </w:r>
    </w:p>
    <w:p w14:paraId="05A6A54A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51FACF8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Az Alkotói Támogatás KSKA-2024/1. számú felhívásának teljes körű dokumentációja elérhető a </w:t>
      </w:r>
      <w:hyperlink r:id="rId8">
        <w:r w:rsidRPr="000919B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www.karacsonysandorkozalapitvany.hu/palyazati-felhivas/</w:t>
        </w:r>
      </w:hyperlink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honlapon. A pályázatot jelen pályázati</w:t>
      </w:r>
      <w:r w:rsidRPr="000919B6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kiírás 6. és 7. 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pontjában meghatározottak szerint kell benyújtani.</w:t>
      </w:r>
    </w:p>
    <w:p w14:paraId="0B3BA2EE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9E6291B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Kötelezően benyújtandó dokumentumok 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(a pályázat mellékletét képező </w:t>
      </w:r>
      <w:r w:rsidRPr="000919B6">
        <w:rPr>
          <w:rFonts w:ascii="Times New Roman" w:eastAsia="Times New Roman" w:hAnsi="Times New Roman" w:cs="Times New Roman"/>
          <w:sz w:val="22"/>
          <w:szCs w:val="22"/>
          <w:u w:val="single"/>
        </w:rPr>
        <w:t>formanyomtatványokon):</w:t>
      </w:r>
    </w:p>
    <w:p w14:paraId="5DC39D77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347CC1F6" w14:textId="77777777" w:rsidR="004D4443" w:rsidRPr="000919B6" w:rsidRDefault="002043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sz w:val="22"/>
          <w:szCs w:val="22"/>
        </w:rPr>
        <w:t xml:space="preserve">Adatlap - Szakmai munkaterv: A támogatási időszakra szóló szakmai munkaterv, a megvalósítani tervezett művészeti elképzelés, az elérni kívánt célok és hatás leírása minimum 6.000 maximum </w:t>
      </w:r>
      <w:r w:rsidRPr="000919B6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8.000 </w:t>
      </w:r>
      <w:r w:rsidRPr="000919B6">
        <w:rPr>
          <w:rFonts w:ascii="Times New Roman" w:eastAsia="Times New Roman" w:hAnsi="Times New Roman" w:cs="Times New Roman"/>
          <w:sz w:val="22"/>
          <w:szCs w:val="22"/>
        </w:rPr>
        <w:t xml:space="preserve">karakterben. </w:t>
      </w:r>
    </w:p>
    <w:p w14:paraId="3129CB24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62F693" w14:textId="77777777" w:rsidR="004D4443" w:rsidRPr="000919B6" w:rsidRDefault="002043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Nyilatkozat</w:t>
      </w:r>
    </w:p>
    <w:p w14:paraId="0E9A3EB8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64E01A" w14:textId="77777777" w:rsidR="004D4443" w:rsidRPr="000919B6" w:rsidRDefault="002043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A pályázó személyi igazolványa, lakcímkártyája fénymásolata. Amennyiben nincs józsefvárosi lakóhelye abban az esetben a józsefvárosi kötődés leírása, kifejtése.</w:t>
      </w:r>
    </w:p>
    <w:p w14:paraId="0EF61552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19CB665" w14:textId="77777777" w:rsidR="004D4443" w:rsidRPr="000919B6" w:rsidRDefault="002043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 pályázat benyújtásának módja, helye és határideje:</w:t>
      </w:r>
    </w:p>
    <w:p w14:paraId="440DFEBB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7F2350E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heading=h.gjdgxs" w:colFirst="0" w:colLast="0"/>
      <w:bookmarkEnd w:id="0"/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 pályázat beérkezésének határideje:2024. január 22. (hétfő) 12.00 óra</w:t>
      </w:r>
    </w:p>
    <w:p w14:paraId="51EA5438" w14:textId="77777777" w:rsidR="004D4443" w:rsidRPr="000919B6" w:rsidRDefault="004D4443" w:rsidP="000919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ADC508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 pályázatot az alábbi módon lehet benyújtani:</w:t>
      </w:r>
    </w:p>
    <w:p w14:paraId="166C91D6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5E236E9F" w14:textId="77777777" w:rsidR="004D4443" w:rsidRPr="000919B6" w:rsidRDefault="0020439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sz w:val="22"/>
          <w:szCs w:val="22"/>
        </w:rPr>
        <w:t xml:space="preserve">elektronikus úton </w:t>
      </w:r>
    </w:p>
    <w:p w14:paraId="1057A63A" w14:textId="77777777" w:rsidR="004D4443" w:rsidRPr="000919B6" w:rsidRDefault="0020439E">
      <w:pPr>
        <w:shd w:val="clear" w:color="auto" w:fill="FFFFFF"/>
        <w:ind w:left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sz w:val="22"/>
          <w:szCs w:val="22"/>
        </w:rPr>
        <w:t xml:space="preserve">Címzett: </w:t>
      </w:r>
      <w:hyperlink r:id="rId9" w:history="1">
        <w:r w:rsidR="007E2548" w:rsidRPr="00B1768F">
          <w:rPr>
            <w:rStyle w:val="Hiperhivatkozs"/>
            <w:rFonts w:ascii="Times New Roman" w:eastAsia="Times New Roman" w:hAnsi="Times New Roman" w:cs="Times New Roman"/>
            <w:sz w:val="22"/>
            <w:szCs w:val="22"/>
          </w:rPr>
          <w:t>karacsonysandorkozalapitvany@gmail.com</w:t>
        </w:r>
      </w:hyperlink>
    </w:p>
    <w:p w14:paraId="0D90B818" w14:textId="77777777" w:rsidR="004D4443" w:rsidRPr="000919B6" w:rsidRDefault="0020439E">
      <w:pPr>
        <w:shd w:val="clear" w:color="auto" w:fill="FFFFFF"/>
        <w:ind w:left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sz w:val="22"/>
          <w:szCs w:val="22"/>
        </w:rPr>
        <w:t xml:space="preserve">Tárgy: </w:t>
      </w:r>
      <w:r w:rsidRPr="000919B6">
        <w:rPr>
          <w:rFonts w:ascii="Times New Roman" w:eastAsia="Times New Roman" w:hAnsi="Times New Roman" w:cs="Times New Roman"/>
          <w:i/>
          <w:sz w:val="22"/>
          <w:szCs w:val="22"/>
        </w:rPr>
        <w:t>KSKA-2024/1. pályázat</w:t>
      </w:r>
    </w:p>
    <w:p w14:paraId="03F32CF7" w14:textId="77777777" w:rsidR="004D4443" w:rsidRPr="000919B6" w:rsidRDefault="0020439E">
      <w:pPr>
        <w:shd w:val="clear" w:color="auto" w:fill="FFFFFF"/>
        <w:ind w:left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sz w:val="22"/>
          <w:szCs w:val="22"/>
        </w:rPr>
        <w:t xml:space="preserve">A 6. pontban meghatározott kötelezően benyújtandó dokumentumokat aláírt és scannelt formában szükséges benyújtani. </w:t>
      </w:r>
    </w:p>
    <w:p w14:paraId="2310B4B5" w14:textId="77777777" w:rsidR="004D4443" w:rsidRPr="000919B6" w:rsidRDefault="004D4443">
      <w:pPr>
        <w:shd w:val="clear" w:color="auto" w:fill="FFFFFF"/>
        <w:ind w:left="141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F14757" w14:textId="77777777" w:rsidR="004D4443" w:rsidRPr="000919B6" w:rsidRDefault="0020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sz w:val="22"/>
          <w:szCs w:val="22"/>
        </w:rPr>
        <w:t xml:space="preserve">VAGY 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postai úton egy eredeti példányban</w:t>
      </w:r>
    </w:p>
    <w:p w14:paraId="0D4AA84E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Címzett: Karácsony Sándor Közalapítvány a Józsefvárosért</w:t>
      </w:r>
    </w:p>
    <w:p w14:paraId="042767B2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Cím: 1082 Budapest, Baross utca 63-67. </w:t>
      </w:r>
    </w:p>
    <w:p w14:paraId="76C1C358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A borítékon kérjük feltüntetni: </w:t>
      </w:r>
      <w:r w:rsidRPr="000919B6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„KSKA-2024/1. pályázat”.</w:t>
      </w:r>
    </w:p>
    <w:p w14:paraId="02700334" w14:textId="77777777" w:rsidR="004D4443" w:rsidRPr="000919B6" w:rsidRDefault="0020439E">
      <w:pPr>
        <w:shd w:val="clear" w:color="auto" w:fill="FFFFFF"/>
        <w:ind w:left="1428" w:firstLine="11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FIGYELEM! Fenti határidő nem a postára adás határideje, hanem a beérkezés határideje. </w:t>
      </w:r>
    </w:p>
    <w:p w14:paraId="1E379BAA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65B7DF5" w14:textId="77777777" w:rsidR="004D4443" w:rsidRPr="000919B6" w:rsidRDefault="0020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sz w:val="22"/>
          <w:szCs w:val="22"/>
        </w:rPr>
        <w:t xml:space="preserve">VAGY 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személyesen egy eredeti példányban </w:t>
      </w:r>
    </w:p>
    <w:p w14:paraId="0EFC0F80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Címzett: Karácsony Sándor Közalapítvány a Józsefvárosért</w:t>
      </w:r>
    </w:p>
    <w:p w14:paraId="76EB5FC3" w14:textId="77777777" w:rsidR="00BF32BC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Cím: Józsefvárosi Önkormányzat Polgármesteri Hivatala 1082 Budapest, Baross utca 63-67. szám földszinti Tám-Pont I</w:t>
      </w:r>
      <w:r w:rsidR="00BF32BC">
        <w:rPr>
          <w:rFonts w:ascii="Times New Roman" w:eastAsia="Times New Roman" w:hAnsi="Times New Roman" w:cs="Times New Roman"/>
          <w:color w:val="000000"/>
          <w:sz w:val="22"/>
          <w:szCs w:val="22"/>
        </w:rPr>
        <w:t>nformációs Irodán</w:t>
      </w:r>
    </w:p>
    <w:p w14:paraId="3EC5B9DF" w14:textId="77777777" w:rsidR="00BF32BC" w:rsidRDefault="00BF32BC" w:rsidP="00BF32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Hétfő: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08:00 – 18:00</w:t>
      </w:r>
    </w:p>
    <w:p w14:paraId="42786792" w14:textId="77777777" w:rsidR="00BF32BC" w:rsidRDefault="00BF32BC" w:rsidP="00BF32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Kedd: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08:00 – 16:00</w:t>
      </w:r>
    </w:p>
    <w:p w14:paraId="202A116D" w14:textId="77777777" w:rsidR="00BF32BC" w:rsidRDefault="00BF32BC" w:rsidP="00BF32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Szerda: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08:00 – 16:30 </w:t>
      </w:r>
    </w:p>
    <w:p w14:paraId="08EB3DB8" w14:textId="77777777" w:rsidR="00BF32BC" w:rsidRDefault="00BF32BC" w:rsidP="00BF32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Csütörtök: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08:00 – 16:00</w:t>
      </w:r>
    </w:p>
    <w:p w14:paraId="43AB7B62" w14:textId="77777777" w:rsidR="004D4443" w:rsidRPr="000919B6" w:rsidRDefault="0020439E" w:rsidP="00BF32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r w:rsidR="00BF32BC">
        <w:rPr>
          <w:rFonts w:ascii="Times New Roman" w:eastAsia="Times New Roman" w:hAnsi="Times New Roman" w:cs="Times New Roman"/>
          <w:color w:val="000000"/>
          <w:sz w:val="22"/>
          <w:szCs w:val="22"/>
        </w:rPr>
        <w:t>éntek:</w:t>
      </w:r>
      <w:r w:rsidR="00BF32B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BF32B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08:00 –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13:00 </w:t>
      </w:r>
    </w:p>
    <w:p w14:paraId="24A939A4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borítékon kérjük feltüntetni: </w:t>
      </w:r>
      <w:r w:rsidRPr="000919B6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„KSKA-2024/1. pályázat”.</w:t>
      </w:r>
    </w:p>
    <w:p w14:paraId="0B1516A8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312E8D9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pályázatok benyújtásával kapcsolatos észrevételekkel, technikai kérdésekkel  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munkanapokon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9.00-15.00 óra között </w:t>
      </w: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2024. január 22. (hétfő) 10.00 óráig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fordulhatnak a Közalapítvány munkatársához az alábbi elérhetőségeken:</w:t>
      </w:r>
    </w:p>
    <w:p w14:paraId="477BA10D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 w:firstLine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Telefon: Sütőné Schneider Emese, 06-20/228-1727</w:t>
      </w:r>
    </w:p>
    <w:p w14:paraId="6CDE4FDA" w14:textId="77777777" w:rsidR="004D4443" w:rsidRPr="000919B6" w:rsidRDefault="007E2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 w:firstLine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E-mail: </w:t>
      </w:r>
      <w:hyperlink r:id="rId10" w:history="1">
        <w:r w:rsidRPr="00B1768F">
          <w:rPr>
            <w:rStyle w:val="Hiperhivatkozs"/>
            <w:rFonts w:ascii="Times New Roman" w:eastAsia="Times New Roman" w:hAnsi="Times New Roman" w:cs="Times New Roman"/>
            <w:sz w:val="22"/>
            <w:szCs w:val="22"/>
          </w:rPr>
          <w:t>karacsonysandorkozalapitvany@gmail.com</w:t>
        </w:r>
      </w:hyperlink>
    </w:p>
    <w:p w14:paraId="27AA601F" w14:textId="77777777" w:rsidR="004D4443" w:rsidRPr="000919B6" w:rsidRDefault="004D4443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eastAsia="Times New Roman" w:hAnsi="Times New Roman" w:cs="Times New Roman"/>
          <w:sz w:val="22"/>
          <w:szCs w:val="22"/>
        </w:rPr>
      </w:pPr>
    </w:p>
    <w:p w14:paraId="4E365DE7" w14:textId="77777777" w:rsidR="004D4443" w:rsidRPr="000919B6" w:rsidRDefault="0020439E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green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 pályázatok benyújtásával kapcsolatos szakmai kérdésekkel megválaszolására szakmai konzultációs napot biztosítunk:</w:t>
      </w:r>
    </w:p>
    <w:p w14:paraId="16BD3C30" w14:textId="77777777" w:rsidR="004D4443" w:rsidRPr="000919B6" w:rsidRDefault="004D44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highlight w:val="green"/>
        </w:rPr>
      </w:pPr>
    </w:p>
    <w:p w14:paraId="74BACC09" w14:textId="77777777" w:rsidR="004D4443" w:rsidRPr="000919B6" w:rsidRDefault="002043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Pályázati konzultációs nap: 2024. január 10. szerda 17.00-19.00 között</w:t>
      </w:r>
    </w:p>
    <w:p w14:paraId="3D3263DD" w14:textId="77777777" w:rsidR="004D4443" w:rsidRPr="000919B6" w:rsidRDefault="002043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Helyszín: Józsefvárosi Ö</w:t>
      </w:r>
      <w:r w:rsidRPr="000919B6">
        <w:rPr>
          <w:rFonts w:ascii="Times New Roman" w:eastAsia="Times New Roman" w:hAnsi="Times New Roman" w:cs="Times New Roman"/>
          <w:sz w:val="22"/>
          <w:szCs w:val="22"/>
        </w:rPr>
        <w:t xml:space="preserve">nkormányzat, Baross utca 63-67. I.em. Kabinet tárgyaló </w:t>
      </w:r>
    </w:p>
    <w:p w14:paraId="512DF305" w14:textId="77777777" w:rsidR="004D4443" w:rsidRPr="000919B6" w:rsidRDefault="002043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Előzetes regisztráció alapján! </w:t>
      </w:r>
    </w:p>
    <w:p w14:paraId="6AD0E992" w14:textId="77777777" w:rsidR="004D4443" w:rsidRPr="000919B6" w:rsidRDefault="002043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sz w:val="22"/>
          <w:szCs w:val="22"/>
        </w:rPr>
        <w:t>Regisztrálni az alábbi elérhetőségeken lehet 2024. január 10. szerda 10.00 óráig</w:t>
      </w:r>
    </w:p>
    <w:p w14:paraId="6B9D6F50" w14:textId="77777777" w:rsidR="004D4443" w:rsidRPr="000919B6" w:rsidRDefault="0020439E">
      <w:pPr>
        <w:shd w:val="clear" w:color="auto" w:fill="FFFFFF"/>
        <w:ind w:left="70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sz w:val="22"/>
          <w:szCs w:val="22"/>
        </w:rPr>
        <w:t>Telefon: Sütőné Schneider Emese, 06-20/228-1727</w:t>
      </w:r>
    </w:p>
    <w:p w14:paraId="11C431D9" w14:textId="77777777" w:rsidR="004D4443" w:rsidRPr="000919B6" w:rsidRDefault="0020439E">
      <w:pPr>
        <w:shd w:val="clear" w:color="auto" w:fill="FFFFFF"/>
        <w:ind w:left="70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sz w:val="22"/>
          <w:szCs w:val="22"/>
        </w:rPr>
        <w:t xml:space="preserve">E-mail: </w:t>
      </w:r>
      <w:hyperlink r:id="rId11" w:history="1">
        <w:r w:rsidR="007E2548" w:rsidRPr="00B1768F">
          <w:rPr>
            <w:rStyle w:val="Hiperhivatkozs"/>
            <w:rFonts w:ascii="Times New Roman" w:eastAsia="Times New Roman" w:hAnsi="Times New Roman" w:cs="Times New Roman"/>
            <w:sz w:val="22"/>
            <w:szCs w:val="22"/>
          </w:rPr>
          <w:t>karacsonysandorkozalapitvany@gmail.com</w:t>
        </w:r>
      </w:hyperlink>
    </w:p>
    <w:p w14:paraId="2EB906F5" w14:textId="77777777" w:rsidR="004D4443" w:rsidRPr="000919B6" w:rsidRDefault="004D44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sz w:val="22"/>
          <w:szCs w:val="22"/>
        </w:rPr>
      </w:pPr>
    </w:p>
    <w:p w14:paraId="0B4CB688" w14:textId="77777777" w:rsidR="009832B0" w:rsidRPr="000919B6" w:rsidRDefault="009832B0" w:rsidP="009832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sz w:val="22"/>
          <w:szCs w:val="22"/>
        </w:rPr>
        <w:t>A regisztrációval egyidejűleg a Pályázó elfogadja az adatkezelési tájékoztatót.</w:t>
      </w:r>
    </w:p>
    <w:p w14:paraId="19032480" w14:textId="77777777" w:rsidR="009832B0" w:rsidRPr="000919B6" w:rsidRDefault="009832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sz w:val="22"/>
          <w:szCs w:val="22"/>
        </w:rPr>
      </w:pPr>
    </w:p>
    <w:p w14:paraId="289BF29B" w14:textId="77777777" w:rsidR="004D4443" w:rsidRPr="000919B6" w:rsidRDefault="002043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 pályázat formai követelményei</w:t>
      </w:r>
    </w:p>
    <w:p w14:paraId="01B6EF51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207A315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pályázatok érvényességének formai vizsgálatát a kiíró végzi el. </w:t>
      </w:r>
    </w:p>
    <w:p w14:paraId="5A08405C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999F134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Érvényes az a pályázat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amely tartalmazza az alábbiakat és alá van írva: </w:t>
      </w:r>
    </w:p>
    <w:p w14:paraId="71C6FAF4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6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A) teljes körűen kitöltött és aláírt Adatlap - Szakmai munkaterv, </w:t>
      </w:r>
    </w:p>
    <w:p w14:paraId="79966324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6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B) aláírt Nyilatkozat,</w:t>
      </w:r>
    </w:p>
    <w:p w14:paraId="196649B3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6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C) személyi igazolvány és lakcímkártya fénymásolata, józsefvárosi kötődés igazolása. </w:t>
      </w:r>
    </w:p>
    <w:p w14:paraId="042627FB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6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6D87464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Érvénytelen a pályázat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</w:p>
    <w:p w14:paraId="78F6009C" w14:textId="77777777" w:rsidR="004D4443" w:rsidRPr="000919B6" w:rsidRDefault="002043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4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ha nem felel meg a pályázati kiírásban meghatározott feltételeknek,</w:t>
      </w:r>
    </w:p>
    <w:p w14:paraId="10824A2D" w14:textId="77777777" w:rsidR="004D4443" w:rsidRPr="000919B6" w:rsidRDefault="002043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4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vagy formailag hibás. </w:t>
      </w:r>
    </w:p>
    <w:p w14:paraId="71644A3B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6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80A7E1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A formailag hibás (hiányos) pályázat érdemi vizsgálat nélkül elutasításra kerül, amennyiben:</w:t>
      </w:r>
    </w:p>
    <w:p w14:paraId="75B532AF" w14:textId="77777777" w:rsidR="004D4443" w:rsidRPr="000919B6" w:rsidRDefault="002043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azt nem a pályázati felhívásban leírtaknak megfelelő módon nyújtotta be a pályázó,</w:t>
      </w:r>
    </w:p>
    <w:p w14:paraId="43665C82" w14:textId="77777777" w:rsidR="004D4443" w:rsidRPr="000919B6" w:rsidRDefault="002043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a pályázó személye nem felel meg jelen felhívás 2. pontjában meghatározott pályázati feltételeknek,</w:t>
      </w:r>
    </w:p>
    <w:p w14:paraId="48F7C7A9" w14:textId="77777777" w:rsidR="004D4443" w:rsidRPr="000919B6" w:rsidRDefault="002043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a pályázati felhívás 6. pontjában meghatározott bármely dokumentum hiánya (adatlap - szakmai munkaterv, nyilatkozat, személyi igazolvány, lakcímkártya másolata)</w:t>
      </w:r>
    </w:p>
    <w:p w14:paraId="64B36F77" w14:textId="77777777" w:rsidR="004D4443" w:rsidRDefault="002043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határidőn túl történik a pályázat benyújtása,</w:t>
      </w:r>
    </w:p>
    <w:p w14:paraId="52C81699" w14:textId="77777777" w:rsidR="00E31111" w:rsidRPr="000919B6" w:rsidRDefault="00E31111" w:rsidP="00E31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117DAC6" w14:textId="77777777" w:rsidR="004D4443" w:rsidRPr="000919B6" w:rsidRDefault="002043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 xml:space="preserve">A pályázat tartalmi követelményei </w:t>
      </w:r>
    </w:p>
    <w:p w14:paraId="6B30CD0C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A372D82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A benyújtott pályázat feleljen meg a pályázati felhívás célkitűzésének, feltételeinek.</w:t>
      </w:r>
    </w:p>
    <w:p w14:paraId="41D9C0A6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9C073C6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A bírálat jelen felhívás tartalmi követelményeinek való megfelelés vizsgálatával történik.</w:t>
      </w:r>
    </w:p>
    <w:p w14:paraId="47265A1B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5B9C38" w14:textId="77777777" w:rsidR="004D4443" w:rsidRPr="000919B6" w:rsidRDefault="002043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 pályázatok elbírálása </w:t>
      </w:r>
    </w:p>
    <w:p w14:paraId="4684E516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355678A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pályázatok szakmai tartalmát a Közalapítvány által felkért szakértők értékelik, majd a Közalapítvány 3 tagú kuratóriuma </w:t>
      </w:r>
      <w:r w:rsidRPr="000919B6">
        <w:rPr>
          <w:rFonts w:ascii="Times New Roman" w:eastAsia="Times New Roman" w:hAnsi="Times New Roman" w:cs="Times New Roman"/>
          <w:sz w:val="22"/>
          <w:szCs w:val="22"/>
        </w:rPr>
        <w:t>ezek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alapján dönt a támogat</w:t>
      </w:r>
      <w:r w:rsidRPr="000919B6">
        <w:rPr>
          <w:rFonts w:ascii="Times New Roman" w:eastAsia="Times New Roman" w:hAnsi="Times New Roman" w:cs="Times New Roman"/>
          <w:sz w:val="22"/>
          <w:szCs w:val="22"/>
        </w:rPr>
        <w:t>ások odaítéléséről.</w:t>
      </w:r>
    </w:p>
    <w:p w14:paraId="2E71FE36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2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5065"/>
        <w:gridCol w:w="1350"/>
      </w:tblGrid>
      <w:tr w:rsidR="000919B6" w:rsidRPr="000919B6" w14:paraId="7D485C88" w14:textId="77777777" w:rsidTr="00BF32BC">
        <w:trPr>
          <w:tblHeader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238CE" w14:textId="77777777" w:rsidR="004D4443" w:rsidRPr="000919B6" w:rsidRDefault="00204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Szakmai értékelési szempontok</w:t>
            </w:r>
          </w:p>
        </w:tc>
        <w:tc>
          <w:tcPr>
            <w:tcW w:w="5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A12D9" w14:textId="77777777" w:rsidR="004D4443" w:rsidRPr="000919B6" w:rsidRDefault="00204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Megjegyzés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1EAC6" w14:textId="77777777" w:rsidR="004D4443" w:rsidRPr="000919B6" w:rsidRDefault="00204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Elérhető maximum pontszám</w:t>
            </w:r>
          </w:p>
        </w:tc>
      </w:tr>
      <w:tr w:rsidR="000919B6" w:rsidRPr="000919B6" w14:paraId="680C6782" w14:textId="77777777" w:rsidTr="00BF32BC">
        <w:trPr>
          <w:tblHeader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2CCDC" w14:textId="77777777" w:rsidR="004D4443" w:rsidRPr="000919B6" w:rsidRDefault="0020439E" w:rsidP="0009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A beadott pályázat minősége</w:t>
            </w:r>
          </w:p>
        </w:tc>
        <w:tc>
          <w:tcPr>
            <w:tcW w:w="5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9ECB6" w14:textId="77777777" w:rsidR="004D4443" w:rsidRPr="000919B6" w:rsidRDefault="0020439E" w:rsidP="0009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A benyújtott pályázattal kapcsolatos összbenyomások: pl.: jól megírt pályázat, kidolgozottság, koherencia, forma.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AE553" w14:textId="77777777" w:rsidR="004D4443" w:rsidRPr="000919B6" w:rsidRDefault="00204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10 pont</w:t>
            </w:r>
          </w:p>
        </w:tc>
      </w:tr>
      <w:tr w:rsidR="000919B6" w:rsidRPr="000919B6" w14:paraId="0B662E21" w14:textId="77777777" w:rsidTr="00BF32BC">
        <w:trPr>
          <w:tblHeader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BD592" w14:textId="77777777" w:rsidR="004D4443" w:rsidRPr="000919B6" w:rsidRDefault="0020439E" w:rsidP="0009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A roma kultúra interpretálása</w:t>
            </w:r>
          </w:p>
        </w:tc>
        <w:tc>
          <w:tcPr>
            <w:tcW w:w="5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D18BA" w14:textId="77777777" w:rsidR="004D4443" w:rsidRPr="000919B6" w:rsidRDefault="0020439E" w:rsidP="000919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Mennyire látja/láttatja a művész a kerületi roma közösség helyzetét hitelesen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A9DD8" w14:textId="77777777" w:rsidR="004D4443" w:rsidRPr="000919B6" w:rsidRDefault="00204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10 pont</w:t>
            </w:r>
          </w:p>
        </w:tc>
      </w:tr>
      <w:tr w:rsidR="000919B6" w:rsidRPr="000919B6" w14:paraId="2B9F0ABC" w14:textId="77777777" w:rsidTr="00BF32BC">
        <w:trPr>
          <w:trHeight w:val="477"/>
          <w:tblHeader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4667A" w14:textId="77777777" w:rsidR="004D4443" w:rsidRPr="000919B6" w:rsidRDefault="0020439E" w:rsidP="0009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létrejövő produktum közönsége </w:t>
            </w:r>
          </w:p>
        </w:tc>
        <w:tc>
          <w:tcPr>
            <w:tcW w:w="5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C42E4" w14:textId="77777777" w:rsidR="004D4443" w:rsidRPr="000919B6" w:rsidRDefault="0020439E" w:rsidP="0009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Maximális pontszám akkor érhető el, ha a produktum célcsoportja egy sérülékeny csoport. Pályázat tartalmazza-e a célcsoport közvetlen elérését?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F063D" w14:textId="77777777" w:rsidR="004D4443" w:rsidRPr="000919B6" w:rsidRDefault="00204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20 pont</w:t>
            </w:r>
          </w:p>
        </w:tc>
      </w:tr>
      <w:tr w:rsidR="000919B6" w:rsidRPr="000919B6" w14:paraId="4905B2DD" w14:textId="77777777" w:rsidTr="00BF32BC">
        <w:trPr>
          <w:tblHeader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B8719" w14:textId="77777777" w:rsidR="004D4443" w:rsidRPr="000919B6" w:rsidRDefault="0020439E" w:rsidP="0009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A produktum milyen hatással lesz a VIII. kerületi vagy más közösségre nézve?</w:t>
            </w:r>
          </w:p>
        </w:tc>
        <w:tc>
          <w:tcPr>
            <w:tcW w:w="5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A716C" w14:textId="77777777" w:rsidR="004D4443" w:rsidRPr="000919B6" w:rsidRDefault="0020439E" w:rsidP="0009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Maximális pontszám akkor érhető el, ha a produktum hatását elsősorban a VIII. kerület közösségére nézve fejti ki.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DFD93" w14:textId="77777777" w:rsidR="004D4443" w:rsidRPr="000919B6" w:rsidRDefault="00204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20 pont</w:t>
            </w:r>
          </w:p>
        </w:tc>
      </w:tr>
      <w:tr w:rsidR="000919B6" w:rsidRPr="000919B6" w14:paraId="3529C20F" w14:textId="77777777" w:rsidTr="00BF32BC">
        <w:trPr>
          <w:tblHeader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BA68B" w14:textId="77777777" w:rsidR="004D4443" w:rsidRPr="000919B6" w:rsidRDefault="0020439E" w:rsidP="0009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A létrejövő produktum bemutatása</w:t>
            </w:r>
          </w:p>
        </w:tc>
        <w:tc>
          <w:tcPr>
            <w:tcW w:w="5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10FAB" w14:textId="77777777" w:rsidR="004D4443" w:rsidRPr="000919B6" w:rsidRDefault="0020439E" w:rsidP="0009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Maximális pontszám akkor érhető el, ha a művész a létrejött produktumot első alkalommal a VIII. kerületben teszi elérhetővé.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2DF9F" w14:textId="77777777" w:rsidR="004D4443" w:rsidRPr="000919B6" w:rsidRDefault="00204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10 pont</w:t>
            </w:r>
          </w:p>
        </w:tc>
      </w:tr>
      <w:tr w:rsidR="000919B6" w:rsidRPr="000919B6" w14:paraId="260F777A" w14:textId="77777777" w:rsidTr="00BF32BC">
        <w:trPr>
          <w:tblHeader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977D" w14:textId="77777777" w:rsidR="004D4443" w:rsidRPr="000919B6" w:rsidRDefault="0020439E" w:rsidP="00091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A produkció/produktum bemutatásának megszervezése</w:t>
            </w:r>
          </w:p>
        </w:tc>
        <w:tc>
          <w:tcPr>
            <w:tcW w:w="5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E484F" w14:textId="77777777" w:rsidR="004D4443" w:rsidRPr="000919B6" w:rsidRDefault="0020439E" w:rsidP="00091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Maximális pontszám akkor érhető el, ha a művész vállalja, hogy megszervezi magának a helyszínt a produkció/produktum bemutatására.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8FDDA" w14:textId="77777777" w:rsidR="004D4443" w:rsidRPr="000919B6" w:rsidRDefault="0020439E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10 pont</w:t>
            </w:r>
          </w:p>
        </w:tc>
      </w:tr>
      <w:tr w:rsidR="000919B6" w:rsidRPr="000919B6" w14:paraId="48FCC38A" w14:textId="77777777" w:rsidTr="00BF32BC">
        <w:trPr>
          <w:tblHeader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750A6" w14:textId="77777777" w:rsidR="004D4443" w:rsidRPr="000919B6" w:rsidRDefault="0020439E" w:rsidP="0009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produktum létrehozásához bevonásra kerül-e más erőforrás? </w:t>
            </w:r>
          </w:p>
        </w:tc>
        <w:tc>
          <w:tcPr>
            <w:tcW w:w="5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DB52A" w14:textId="77777777" w:rsidR="004D4443" w:rsidRPr="000919B6" w:rsidRDefault="0020439E" w:rsidP="00FF1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Egyéb erőforrás bevonása nem kötelező. Maximális pontszám akkor érhető el, ha a produktum létrehozásához más forrás is bevonásra kerül. Önkéntes munka és természetbeni támogatási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tag w:val="goog_rdk_0"/>
                <w:id w:val="1058830684"/>
              </w:sdtPr>
              <w:sdtContent/>
            </w:sdt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 w:rsidR="00FF1C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 </w:t>
            </w: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beszámolható.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BE353" w14:textId="77777777" w:rsidR="004D4443" w:rsidRPr="000919B6" w:rsidRDefault="00204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 pont </w:t>
            </w:r>
          </w:p>
        </w:tc>
      </w:tr>
      <w:tr w:rsidR="000919B6" w:rsidRPr="000919B6" w14:paraId="3870AA9D" w14:textId="77777777" w:rsidTr="00BF32BC">
        <w:trPr>
          <w:tblHeader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65D8D" w14:textId="77777777" w:rsidR="004D4443" w:rsidRPr="000919B6" w:rsidRDefault="0020439E" w:rsidP="00091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A produktum mennyire reflektál aktuális jele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nkori </w:t>
            </w: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társadalmi és művészeti kihívásokra?</w:t>
            </w:r>
          </w:p>
        </w:tc>
        <w:tc>
          <w:tcPr>
            <w:tcW w:w="5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FAA96" w14:textId="77777777" w:rsidR="004D4443" w:rsidRPr="000919B6" w:rsidRDefault="0020439E" w:rsidP="00091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Maximális pontszám akkor érhető el, ha a produktum reflektál jelenkori társadalmi és művészeti kihívásokra.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01775" w14:textId="77777777" w:rsidR="004D4443" w:rsidRPr="000919B6" w:rsidRDefault="0020439E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10 pont</w:t>
            </w:r>
          </w:p>
        </w:tc>
      </w:tr>
      <w:tr w:rsidR="000919B6" w:rsidRPr="000919B6" w14:paraId="2E7AF94B" w14:textId="77777777" w:rsidTr="00BF32BC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E0AF9" w14:textId="77777777" w:rsidR="004D4443" w:rsidRPr="000919B6" w:rsidRDefault="002043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Összesen:</w:t>
            </w:r>
          </w:p>
        </w:tc>
        <w:tc>
          <w:tcPr>
            <w:tcW w:w="5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7C64E" w14:textId="77777777" w:rsidR="004D4443" w:rsidRPr="000919B6" w:rsidRDefault="004D44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F5BA0" w14:textId="77777777" w:rsidR="004D4443" w:rsidRPr="000919B6" w:rsidRDefault="00204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9B6">
              <w:rPr>
                <w:rFonts w:ascii="Times New Roman" w:eastAsia="Times New Roman" w:hAnsi="Times New Roman" w:cs="Times New Roman"/>
                <w:sz w:val="22"/>
                <w:szCs w:val="22"/>
              </w:rPr>
              <w:t>100 pont</w:t>
            </w:r>
          </w:p>
        </w:tc>
      </w:tr>
    </w:tbl>
    <w:p w14:paraId="3EBA88F0" w14:textId="77777777" w:rsidR="00BF32BC" w:rsidRDefault="00BF32BC" w:rsidP="00BF32BC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5243F19" w14:textId="77777777" w:rsidR="004D4443" w:rsidRPr="000919B6" w:rsidRDefault="00BF32BC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</w:t>
      </w:r>
      <w:r w:rsidR="0020439E" w:rsidRPr="000919B6">
        <w:rPr>
          <w:rFonts w:ascii="Times New Roman" w:eastAsia="Times New Roman" w:hAnsi="Times New Roman" w:cs="Times New Roman"/>
          <w:b/>
          <w:sz w:val="22"/>
          <w:szCs w:val="22"/>
        </w:rPr>
        <w:t>iánypótlás</w:t>
      </w:r>
    </w:p>
    <w:p w14:paraId="2A9568BE" w14:textId="77777777" w:rsidR="004D4443" w:rsidRPr="000919B6" w:rsidRDefault="004D4443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DFFF84" w14:textId="77777777" w:rsidR="004D4443" w:rsidRPr="000919B6" w:rsidRDefault="0020439E" w:rsidP="000919B6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Hiánypótlásra nincs lehetőség. </w:t>
      </w:r>
    </w:p>
    <w:p w14:paraId="6C5A3129" w14:textId="77777777" w:rsidR="004D4443" w:rsidRPr="000919B6" w:rsidRDefault="000919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A pályázatokról hozott döntés</w:t>
      </w:r>
    </w:p>
    <w:p w14:paraId="5B1CD34D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A pályázatok elbírálásának határideje: 2024. január 29. hétfő</w:t>
      </w:r>
    </w:p>
    <w:p w14:paraId="7BE30FE7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0E61671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 nyertes pályázókkal támogatási szerződés aláírása: 2023. január 30-31. </w:t>
      </w:r>
    </w:p>
    <w:p w14:paraId="25F7BAE7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BC9FF32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pályázat eredményéről a Közalapítvány elektronikus úton értesít valamennyi pályázót, és a nyertes pályázók névsorát a </w:t>
      </w:r>
      <w:r w:rsidRPr="000919B6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www.karacsonysandorkozalapitvany.hu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honlapon közzéteszi. </w:t>
      </w:r>
    </w:p>
    <w:p w14:paraId="7F4FDB61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5A01D9D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pályázatokról hozott döntés </w:t>
      </w: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ellen fellebbezésnek nincs helye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. A pályázó kifogást nyújthat be, ha a pályázati eljárásra, a döntés meghozatalára, a támogatási szerződés megkötésére vagy az Alkotói Támogatás folyósítására vonatkozó eljárás jogszabálysértő, illetve a pályázati kiírásba ütköző. Kifogás benyújtására – a Közalapítványhoz történő benyújtással, a kifogásolt döntés kézhezvételétől számított 5 napon belül van mód.</w:t>
      </w:r>
    </w:p>
    <w:p w14:paraId="5A9CCFCC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CDCB50D" w14:textId="77777777" w:rsidR="004D4443" w:rsidRPr="000919B6" w:rsidRDefault="002043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Szerződéskötés és </w:t>
      </w:r>
      <w:r w:rsid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az Alkotói Támogatás kifizetése</w:t>
      </w:r>
    </w:p>
    <w:p w14:paraId="4A1A9BCC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9D7C669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nyertes pályázókkal a Közalapítvány támogatási szerződést köt. Az Alkotói Támogatás folyósításáról a Közalapítvány gondoskodik a támogatási szerződés mindkét fél által történő aláírását követően. </w:t>
      </w:r>
    </w:p>
    <w:p w14:paraId="65E39A29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79E0603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Az Alkotói Támogatás kifizetése készpénzben nem lehetséges, csak átutalással történik</w:t>
      </w: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amelyhez szükséges egy bankszámlaszám megadása. </w:t>
      </w:r>
    </w:p>
    <w:p w14:paraId="3459893E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9F2D56E" w14:textId="77777777" w:rsidR="004D4443" w:rsidRPr="000919B6" w:rsidRDefault="002043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Kötelezettség, kötelezettségszegés</w:t>
      </w:r>
    </w:p>
    <w:p w14:paraId="23F2C8DC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41068FA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19B6">
        <w:rPr>
          <w:rFonts w:ascii="Times New Roman" w:eastAsia="Times New Roman" w:hAnsi="Times New Roman" w:cs="Times New Roman"/>
          <w:sz w:val="22"/>
          <w:szCs w:val="22"/>
          <w:highlight w:val="white"/>
        </w:rPr>
        <w:t>A pályázat kiírója a támogatási időszak felénél (legkésőbb jú</w:t>
      </w:r>
      <w:r w:rsidR="00382B54">
        <w:rPr>
          <w:rFonts w:ascii="Times New Roman" w:eastAsia="Times New Roman" w:hAnsi="Times New Roman" w:cs="Times New Roman"/>
          <w:sz w:val="22"/>
          <w:szCs w:val="22"/>
          <w:highlight w:val="white"/>
        </w:rPr>
        <w:t>nius 30-ig) részbeszámolót kér.</w:t>
      </w:r>
      <w:r w:rsidRPr="000919B6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A támogatási időszak alatt elért eredményekről 2024</w:t>
      </w:r>
      <w:r w:rsidR="00382B54">
        <w:rPr>
          <w:rFonts w:ascii="Times New Roman" w:eastAsia="Times New Roman" w:hAnsi="Times New Roman" w:cs="Times New Roman"/>
          <w:sz w:val="22"/>
          <w:szCs w:val="22"/>
          <w:highlight w:val="white"/>
        </w:rPr>
        <w:t>.</w:t>
      </w:r>
      <w:r w:rsidRPr="000919B6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december 10-ig szükséges beszámolni szóban és írásban. Ennek körülményei és részletei a támogatási szerződésben kerülnek rögzítésre. </w:t>
      </w:r>
    </w:p>
    <w:p w14:paraId="74981C7A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A897679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 w:rsidRPr="000919B6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A beszámolók elmaradása, vagy annak nem megfelelő igényessége esetén a támogatás folyósítása felfüggesztésre kerül. </w:t>
      </w:r>
    </w:p>
    <w:p w14:paraId="5692C710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7EB991D" w14:textId="77777777" w:rsidR="004D4443" w:rsidRPr="000919B6" w:rsidRDefault="002043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Adatvédelem</w:t>
      </w:r>
    </w:p>
    <w:p w14:paraId="045DC162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BD089E5" w14:textId="77777777" w:rsidR="004D4443" w:rsidRPr="000919B6" w:rsidRDefault="0020439E" w:rsidP="000919B6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A pályázó pályázata benyújtásával tudomásul veszi és elfogadja a jelen felhívásban meghatározott feltételeket.</w:t>
      </w:r>
    </w:p>
    <w:p w14:paraId="2A46DFFF" w14:textId="77777777" w:rsidR="009832B0" w:rsidRPr="000919B6" w:rsidRDefault="0020439E" w:rsidP="000919B6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A pályázó a pályázata benyújtásával együttesen nyilatkozik arról is, hogy a pályázati anyagában foglalt személyes adatainak a pályázati eljárással összefüggő kezeléséhez, a pályázati anyagának a véleményezők és döntéshozók részére történő megismertetéséhez, sokszorosításához és továbbításához hozzájárul.</w:t>
      </w:r>
    </w:p>
    <w:p w14:paraId="7C0C1040" w14:textId="77777777" w:rsidR="009832B0" w:rsidRPr="000919B6" w:rsidRDefault="009832B0" w:rsidP="000919B6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közalapítvány pályázó személyes adatait az adatkezelési szabályzatának megfelelően, kizárólag a pályázattal összefüggésben kezeli, azokat harmadik félnek nem adja ki. </w:t>
      </w:r>
    </w:p>
    <w:p w14:paraId="75D8668D" w14:textId="77777777" w:rsidR="009832B0" w:rsidRPr="000919B6" w:rsidRDefault="009832B0" w:rsidP="000919B6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A pályázat feltétele az adatkezelési tájékoztató megismerése és elfogadása a pályázó által.</w:t>
      </w:r>
    </w:p>
    <w:p w14:paraId="09E32071" w14:textId="77777777" w:rsidR="00551A84" w:rsidRPr="00E31111" w:rsidRDefault="009832B0" w:rsidP="00E31111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51A84">
        <w:rPr>
          <w:rFonts w:ascii="Times New Roman" w:eastAsia="Times New Roman" w:hAnsi="Times New Roman" w:cs="Times New Roman"/>
          <w:color w:val="000000"/>
          <w:sz w:val="22"/>
          <w:szCs w:val="22"/>
        </w:rPr>
        <w:t>Adatkezelési tájékoztató</w:t>
      </w:r>
      <w:r w:rsidR="00FF1C0A" w:rsidRPr="00551A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hyperlink r:id="rId12" w:history="1">
        <w:r w:rsidR="00551A84" w:rsidRPr="00551A84">
          <w:rPr>
            <w:rStyle w:val="Hiperhivatkozs"/>
            <w:rFonts w:ascii="Times New Roman" w:hAnsi="Times New Roman" w:cs="Times New Roman"/>
            <w:sz w:val="22"/>
            <w:szCs w:val="22"/>
          </w:rPr>
          <w:t>http://www.karacsonysandorkozalapitvany.hu/wp-content/uploads/2023/12/M%C5%B1v%C3%A9szeti-P%C3%A1ly%C3%A1zat-30-Adatkezel%C3%A9si-t%C3%A1j%C3%A9koztat%C3%B3.docx</w:t>
        </w:r>
      </w:hyperlink>
    </w:p>
    <w:p w14:paraId="69605435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Mellékletek:</w:t>
      </w:r>
    </w:p>
    <w:p w14:paraId="2F8B6832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 számú melléklet: Adatlap - Szakmai Munkaterv (formanyomtatvány) </w:t>
      </w:r>
    </w:p>
    <w:p w14:paraId="12291212" w14:textId="77777777" w:rsidR="004D4443" w:rsidRPr="000919B6" w:rsidRDefault="0020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2. számú melléklet: Nyilatkozat (formanyomtatvány)</w:t>
      </w:r>
    </w:p>
    <w:p w14:paraId="4CA6F017" w14:textId="77777777" w:rsidR="004D4443" w:rsidRPr="000919B6" w:rsidRDefault="004D4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B557AFF" w14:textId="77777777" w:rsidR="004D4443" w:rsidRPr="000919B6" w:rsidRDefault="002043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Budapest, 2023. december 15.</w:t>
      </w:r>
    </w:p>
    <w:p w14:paraId="595C5DE7" w14:textId="77777777" w:rsidR="004D4443" w:rsidRPr="000919B6" w:rsidRDefault="004D4443" w:rsidP="000919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78B5BE2" w14:textId="77777777" w:rsidR="004D4443" w:rsidRPr="000919B6" w:rsidRDefault="0020439E">
      <w:pPr>
        <w:widowControl w:val="0"/>
        <w:pBdr>
          <w:top w:val="nil"/>
          <w:left w:val="nil"/>
          <w:bottom w:val="nil"/>
          <w:right w:val="nil"/>
          <w:between w:val="nil"/>
        </w:pBdr>
        <w:ind w:left="31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19B6">
        <w:rPr>
          <w:rFonts w:ascii="Times New Roman" w:eastAsia="Times New Roman" w:hAnsi="Times New Roman" w:cs="Times New Roman"/>
          <w:color w:val="000000"/>
          <w:sz w:val="22"/>
          <w:szCs w:val="22"/>
        </w:rPr>
        <w:t>Karácsony Sándor Közalapítvány a Józsefvárosért kuratóriuma</w:t>
      </w:r>
    </w:p>
    <w:sectPr w:rsidR="004D4443" w:rsidRPr="000919B6" w:rsidSect="00C5473C">
      <w:footerReference w:type="default" r:id="rId13"/>
      <w:headerReference w:type="first" r:id="rId14"/>
      <w:footerReference w:type="first" r:id="rId15"/>
      <w:pgSz w:w="11900" w:h="16838"/>
      <w:pgMar w:top="1411" w:right="1260" w:bottom="706" w:left="142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70F6" w14:textId="77777777" w:rsidR="00032246" w:rsidRDefault="00032246">
      <w:r>
        <w:separator/>
      </w:r>
    </w:p>
  </w:endnote>
  <w:endnote w:type="continuationSeparator" w:id="0">
    <w:p w14:paraId="7FD8881A" w14:textId="77777777" w:rsidR="00032246" w:rsidRDefault="0003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im Nightsha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D911" w14:textId="77777777" w:rsidR="004D4443" w:rsidRDefault="003959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60" w:line="259" w:lineRule="auto"/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begin"/>
    </w:r>
    <w:r w:rsidR="0020439E">
      <w:rPr>
        <w:rFonts w:ascii="Times New Roman" w:eastAsia="Times New Roman" w:hAnsi="Times New Roman" w:cs="Times New Roman"/>
        <w:color w:val="000000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separate"/>
    </w:r>
    <w:r w:rsidR="00E31111">
      <w:rPr>
        <w:rFonts w:ascii="Times New Roman" w:eastAsia="Times New Roman" w:hAnsi="Times New Roman" w:cs="Times New Roman"/>
        <w:noProof/>
        <w:color w:val="000000"/>
        <w:sz w:val="22"/>
        <w:szCs w:val="22"/>
      </w:rPr>
      <w:t>5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end"/>
    </w:r>
  </w:p>
  <w:p w14:paraId="1115207E" w14:textId="77777777" w:rsidR="004D4443" w:rsidRDefault="004D44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60" w:line="259" w:lineRule="auto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A529" w14:textId="77777777" w:rsidR="004D4443" w:rsidRDefault="002043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60" w:line="259" w:lineRule="auto"/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3F4D" w14:textId="77777777" w:rsidR="00032246" w:rsidRDefault="00032246">
      <w:r>
        <w:separator/>
      </w:r>
    </w:p>
  </w:footnote>
  <w:footnote w:type="continuationSeparator" w:id="0">
    <w:p w14:paraId="17369AC6" w14:textId="77777777" w:rsidR="00032246" w:rsidRDefault="0003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69B9" w14:textId="666AD3FB" w:rsidR="009832B0" w:rsidRDefault="002F5298" w:rsidP="00D87CF5">
    <w:pPr>
      <w:pBdr>
        <w:top w:val="nil"/>
        <w:left w:val="nil"/>
        <w:bottom w:val="single" w:sz="12" w:space="0" w:color="00B050"/>
        <w:right w:val="nil"/>
        <w:between w:val="nil"/>
      </w:pBdr>
      <w:rPr>
        <w:color w:val="000000"/>
      </w:rPr>
    </w:pPr>
    <w:r>
      <w:rPr>
        <w:noProof/>
      </w:rPr>
      <mc:AlternateContent>
        <mc:Choice Requires="wps">
          <w:drawing>
            <wp:anchor distT="0" distB="127000" distL="0" distR="0" simplePos="0" relativeHeight="251659264" behindDoc="0" locked="0" layoutInCell="1" allowOverlap="1" wp14:anchorId="35D6857D" wp14:editId="5C37DECA">
              <wp:simplePos x="0" y="0"/>
              <wp:positionH relativeFrom="column">
                <wp:posOffset>2072005</wp:posOffset>
              </wp:positionH>
              <wp:positionV relativeFrom="paragraph">
                <wp:posOffset>74295</wp:posOffset>
              </wp:positionV>
              <wp:extent cx="3619500" cy="1162050"/>
              <wp:effectExtent l="0" t="0" r="0" b="0"/>
              <wp:wrapNone/>
              <wp:docPr id="2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C6A14" w14:textId="77777777" w:rsidR="009832B0" w:rsidRPr="009832B0" w:rsidRDefault="009832B0" w:rsidP="00D87CF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  <w:r w:rsidRPr="009832B0">
                            <w:rPr>
                              <w:rFonts w:ascii="Times New Roman" w:eastAsia="Jim Nightshade" w:hAnsi="Times New Roman" w:cs="Times New Roman"/>
                              <w:b/>
                              <w:color w:val="000000"/>
                            </w:rPr>
                            <w:t>Karácsony Sándor Közalapítvány a Józsefvárosért</w:t>
                          </w:r>
                        </w:p>
                        <w:p w14:paraId="18BE5C5F" w14:textId="77777777" w:rsidR="009832B0" w:rsidRPr="009832B0" w:rsidRDefault="009832B0" w:rsidP="00D87CF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  <w:r w:rsidRPr="009832B0">
                            <w:rPr>
                              <w:rFonts w:ascii="Times New Roman" w:eastAsia="Jim Nightshade" w:hAnsi="Times New Roman" w:cs="Times New Roman"/>
                              <w:b/>
                              <w:color w:val="000000"/>
                            </w:rPr>
                            <w:t>1082 Budapest, Baross u. 63-67.</w:t>
                          </w:r>
                        </w:p>
                        <w:p w14:paraId="59EA6E4E" w14:textId="77777777" w:rsidR="009832B0" w:rsidRPr="009832B0" w:rsidRDefault="009832B0" w:rsidP="00D87CF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Times New Roman" w:eastAsia="Jim Nightshade" w:hAnsi="Times New Roman" w:cs="Times New Roman"/>
                              <w:b/>
                              <w:color w:val="000000"/>
                            </w:rPr>
                          </w:pPr>
                          <w:r w:rsidRPr="009832B0">
                            <w:rPr>
                              <w:rFonts w:ascii="Times New Roman" w:eastAsia="Jim Nightshade" w:hAnsi="Times New Roman" w:cs="Times New Roman"/>
                              <w:b/>
                              <w:color w:val="000000"/>
                            </w:rPr>
                            <w:t>18042436-1-42</w:t>
                          </w:r>
                        </w:p>
                        <w:p w14:paraId="11969AF7" w14:textId="77777777" w:rsidR="009832B0" w:rsidRPr="009832B0" w:rsidRDefault="009832B0" w:rsidP="00D87CF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Times New Roman" w:eastAsia="Jim Nightshade" w:hAnsi="Times New Roman" w:cs="Times New Roman"/>
                              <w:b/>
                              <w:color w:val="000000"/>
                              <w:sz w:val="10"/>
                            </w:rPr>
                          </w:pPr>
                        </w:p>
                        <w:p w14:paraId="59C3B1D2" w14:textId="77777777" w:rsidR="009832B0" w:rsidRPr="009832B0" w:rsidRDefault="00000000" w:rsidP="00D87CF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Times New Roman" w:eastAsia="Jim Nightshade" w:hAnsi="Times New Roman" w:cs="Times New Roman"/>
                              <w:color w:val="000000"/>
                            </w:rPr>
                          </w:pPr>
                          <w:hyperlink r:id="rId1" w:history="1">
                            <w:r w:rsidR="009832B0" w:rsidRPr="009832B0">
                              <w:rPr>
                                <w:rStyle w:val="Hiperhivatkozs"/>
                                <w:rFonts w:ascii="Times New Roman" w:eastAsia="Jim Nightshade" w:hAnsi="Times New Roman" w:cs="Times New Roman"/>
                              </w:rPr>
                              <w:t>www.karacsonysandorkozalapitvany.hu</w:t>
                            </w:r>
                          </w:hyperlink>
                        </w:p>
                        <w:p w14:paraId="4389B90E" w14:textId="77777777" w:rsidR="009832B0" w:rsidRPr="009832B0" w:rsidRDefault="00000000" w:rsidP="00D87CF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9832B0" w:rsidRPr="009832B0">
                              <w:rPr>
                                <w:rStyle w:val="Hiperhivatkozs"/>
                                <w:rFonts w:ascii="Times New Roman" w:hAnsi="Times New Roman" w:cs="Times New Roman"/>
                              </w:rPr>
                              <w:t>karacsonysandorkozalapitvany@jozsefvaros.hu</w:t>
                            </w:r>
                          </w:hyperlink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6857D" id="Rectangle 1" o:spid="_x0000_s1026" style="position:absolute;margin-left:163.15pt;margin-top:5.85pt;width:285pt;height:91.5pt;z-index:25165926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" filled="f" stroked="f">
              <v:textbox inset="2.53958mm,1.2694mm,2.53958mm,1.2694mm">
                <w:txbxContent>
                  <w:p w14:paraId="303C6A14" w14:textId="77777777" w:rsidR="009832B0" w:rsidRPr="009832B0" w:rsidRDefault="009832B0" w:rsidP="00D87CF5">
                    <w:pPr>
                      <w:spacing w:line="275" w:lineRule="auto"/>
                      <w:jc w:val="center"/>
                      <w:textDirection w:val="btLr"/>
                      <w:rPr>
                        <w:rFonts w:ascii="Times New Roman" w:hAnsi="Times New Roman" w:cs="Times New Roman"/>
                      </w:rPr>
                    </w:pPr>
                    <w:r w:rsidRPr="009832B0">
                      <w:rPr>
                        <w:rFonts w:ascii="Times New Roman" w:eastAsia="Jim Nightshade" w:hAnsi="Times New Roman" w:cs="Times New Roman"/>
                        <w:b/>
                        <w:color w:val="000000"/>
                      </w:rPr>
                      <w:t>Karácsony Sándor Közalapítvány a Józsefvárosért</w:t>
                    </w:r>
                  </w:p>
                  <w:p w14:paraId="18BE5C5F" w14:textId="77777777" w:rsidR="009832B0" w:rsidRPr="009832B0" w:rsidRDefault="009832B0" w:rsidP="00D87CF5">
                    <w:pPr>
                      <w:spacing w:line="275" w:lineRule="auto"/>
                      <w:jc w:val="center"/>
                      <w:textDirection w:val="btLr"/>
                      <w:rPr>
                        <w:rFonts w:ascii="Times New Roman" w:hAnsi="Times New Roman" w:cs="Times New Roman"/>
                      </w:rPr>
                    </w:pPr>
                    <w:r w:rsidRPr="009832B0">
                      <w:rPr>
                        <w:rFonts w:ascii="Times New Roman" w:eastAsia="Jim Nightshade" w:hAnsi="Times New Roman" w:cs="Times New Roman"/>
                        <w:b/>
                        <w:color w:val="000000"/>
                      </w:rPr>
                      <w:t>1082 Budapest, Baross u. 63-67.</w:t>
                    </w:r>
                  </w:p>
                  <w:p w14:paraId="59EA6E4E" w14:textId="77777777" w:rsidR="009832B0" w:rsidRPr="009832B0" w:rsidRDefault="009832B0" w:rsidP="00D87CF5">
                    <w:pPr>
                      <w:spacing w:line="275" w:lineRule="auto"/>
                      <w:jc w:val="center"/>
                      <w:textDirection w:val="btLr"/>
                      <w:rPr>
                        <w:rFonts w:ascii="Times New Roman" w:eastAsia="Jim Nightshade" w:hAnsi="Times New Roman" w:cs="Times New Roman"/>
                        <w:b/>
                        <w:color w:val="000000"/>
                      </w:rPr>
                    </w:pPr>
                    <w:r w:rsidRPr="009832B0">
                      <w:rPr>
                        <w:rFonts w:ascii="Times New Roman" w:eastAsia="Jim Nightshade" w:hAnsi="Times New Roman" w:cs="Times New Roman"/>
                        <w:b/>
                        <w:color w:val="000000"/>
                      </w:rPr>
                      <w:t>18042436-1-42</w:t>
                    </w:r>
                  </w:p>
                  <w:p w14:paraId="11969AF7" w14:textId="77777777" w:rsidR="009832B0" w:rsidRPr="009832B0" w:rsidRDefault="009832B0" w:rsidP="00D87CF5">
                    <w:pPr>
                      <w:spacing w:line="275" w:lineRule="auto"/>
                      <w:jc w:val="center"/>
                      <w:textDirection w:val="btLr"/>
                      <w:rPr>
                        <w:rFonts w:ascii="Times New Roman" w:eastAsia="Jim Nightshade" w:hAnsi="Times New Roman" w:cs="Times New Roman"/>
                        <w:b/>
                        <w:color w:val="000000"/>
                        <w:sz w:val="10"/>
                      </w:rPr>
                    </w:pPr>
                  </w:p>
                  <w:p w14:paraId="59C3B1D2" w14:textId="77777777" w:rsidR="009832B0" w:rsidRPr="009832B0" w:rsidRDefault="00000000" w:rsidP="00D87CF5">
                    <w:pPr>
                      <w:spacing w:line="275" w:lineRule="auto"/>
                      <w:jc w:val="center"/>
                      <w:textDirection w:val="btLr"/>
                      <w:rPr>
                        <w:rFonts w:ascii="Times New Roman" w:eastAsia="Jim Nightshade" w:hAnsi="Times New Roman" w:cs="Times New Roman"/>
                        <w:color w:val="000000"/>
                      </w:rPr>
                    </w:pPr>
                    <w:hyperlink r:id="rId3" w:history="1">
                      <w:r w:rsidR="009832B0" w:rsidRPr="009832B0">
                        <w:rPr>
                          <w:rStyle w:val="Hiperhivatkozs"/>
                          <w:rFonts w:ascii="Times New Roman" w:eastAsia="Jim Nightshade" w:hAnsi="Times New Roman" w:cs="Times New Roman"/>
                        </w:rPr>
                        <w:t>www.karacsonysandorkozalapitvany.hu</w:t>
                      </w:r>
                    </w:hyperlink>
                  </w:p>
                  <w:p w14:paraId="4389B90E" w14:textId="77777777" w:rsidR="009832B0" w:rsidRPr="009832B0" w:rsidRDefault="00000000" w:rsidP="00D87CF5">
                    <w:pPr>
                      <w:spacing w:line="275" w:lineRule="auto"/>
                      <w:jc w:val="center"/>
                      <w:textDirection w:val="btLr"/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9832B0" w:rsidRPr="009832B0">
                        <w:rPr>
                          <w:rStyle w:val="Hiperhivatkozs"/>
                          <w:rFonts w:ascii="Times New Roman" w:hAnsi="Times New Roman" w:cs="Times New Roman"/>
                        </w:rPr>
                        <w:t>karacsonysandorkozalapitvany@jozsefvaros.hu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9832B0">
      <w:rPr>
        <w:noProof/>
        <w:color w:val="000000"/>
      </w:rPr>
      <w:drawing>
        <wp:inline distT="0" distB="127000" distL="0" distR="0" wp14:anchorId="01CBE43B" wp14:editId="05FF5A6B">
          <wp:extent cx="1468755" cy="1343660"/>
          <wp:effectExtent l="0" t="0" r="0" b="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1343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779AFA" w14:textId="77777777" w:rsidR="009832B0" w:rsidRPr="00D87CF5" w:rsidRDefault="009832B0" w:rsidP="00D87CF5">
    <w:pPr>
      <w:pStyle w:val="lfej"/>
    </w:pPr>
  </w:p>
  <w:p w14:paraId="35812836" w14:textId="77777777" w:rsidR="004D4443" w:rsidRPr="009832B0" w:rsidRDefault="004D4443" w:rsidP="009832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486"/>
    <w:multiLevelType w:val="multilevel"/>
    <w:tmpl w:val="772AF2B6"/>
    <w:lvl w:ilvl="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2E3880"/>
    <w:multiLevelType w:val="hybridMultilevel"/>
    <w:tmpl w:val="8478993E"/>
    <w:lvl w:ilvl="0" w:tplc="5E5A2C8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530F"/>
    <w:multiLevelType w:val="multilevel"/>
    <w:tmpl w:val="71BE19B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40"/>
      <w:numFmt w:val="decimal"/>
      <w:lvlText w:val="%5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931794D"/>
    <w:multiLevelType w:val="multilevel"/>
    <w:tmpl w:val="C8D06536"/>
    <w:lvl w:ilvl="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95E3059"/>
    <w:multiLevelType w:val="multilevel"/>
    <w:tmpl w:val="E146CF9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72D6EA8"/>
    <w:multiLevelType w:val="multilevel"/>
    <w:tmpl w:val="E72AD14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06D44C0"/>
    <w:multiLevelType w:val="multilevel"/>
    <w:tmpl w:val="54CEFC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4AD6C6D"/>
    <w:multiLevelType w:val="multilevel"/>
    <w:tmpl w:val="B0182D98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A6B1D70"/>
    <w:multiLevelType w:val="multilevel"/>
    <w:tmpl w:val="EFC84A14"/>
    <w:lvl w:ilvl="0">
      <w:start w:val="1"/>
      <w:numFmt w:val="lowerLetter"/>
      <w:lvlText w:val="%1)"/>
      <w:lvlJc w:val="left"/>
      <w:pPr>
        <w:ind w:left="216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9" w15:restartNumberingAfterBreak="0">
    <w:nsid w:val="7B437F3F"/>
    <w:multiLevelType w:val="multilevel"/>
    <w:tmpl w:val="CC5C7A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b/>
        <w:vertAlign w:val="baseline"/>
      </w:rPr>
    </w:lvl>
  </w:abstractNum>
  <w:num w:numId="1" w16cid:durableId="1215578110">
    <w:abstractNumId w:val="0"/>
  </w:num>
  <w:num w:numId="2" w16cid:durableId="1464274014">
    <w:abstractNumId w:val="8"/>
  </w:num>
  <w:num w:numId="3" w16cid:durableId="969044978">
    <w:abstractNumId w:val="3"/>
  </w:num>
  <w:num w:numId="4" w16cid:durableId="1649361129">
    <w:abstractNumId w:val="2"/>
  </w:num>
  <w:num w:numId="5" w16cid:durableId="992031245">
    <w:abstractNumId w:val="7"/>
  </w:num>
  <w:num w:numId="6" w16cid:durableId="1516534976">
    <w:abstractNumId w:val="5"/>
  </w:num>
  <w:num w:numId="7" w16cid:durableId="399987448">
    <w:abstractNumId w:val="4"/>
  </w:num>
  <w:num w:numId="8" w16cid:durableId="1966933550">
    <w:abstractNumId w:val="6"/>
  </w:num>
  <w:num w:numId="9" w16cid:durableId="956060562">
    <w:abstractNumId w:val="9"/>
  </w:num>
  <w:num w:numId="10" w16cid:durableId="1332829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43"/>
    <w:rsid w:val="00032246"/>
    <w:rsid w:val="000919B6"/>
    <w:rsid w:val="0020439E"/>
    <w:rsid w:val="00217213"/>
    <w:rsid w:val="002F5298"/>
    <w:rsid w:val="00382B54"/>
    <w:rsid w:val="0039595D"/>
    <w:rsid w:val="004560BF"/>
    <w:rsid w:val="004D4443"/>
    <w:rsid w:val="00551A84"/>
    <w:rsid w:val="00606B40"/>
    <w:rsid w:val="007643A6"/>
    <w:rsid w:val="007D713E"/>
    <w:rsid w:val="007E2548"/>
    <w:rsid w:val="008D7E1A"/>
    <w:rsid w:val="009832B0"/>
    <w:rsid w:val="00BF32BC"/>
    <w:rsid w:val="00C5473C"/>
    <w:rsid w:val="00E23D75"/>
    <w:rsid w:val="00E31111"/>
    <w:rsid w:val="00FF1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89550"/>
  <w15:docId w15:val="{5D47BC1C-8DD7-47ED-B06A-CCC87FB7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C5473C"/>
  </w:style>
  <w:style w:type="paragraph" w:styleId="Cmsor1">
    <w:name w:val="heading 1"/>
    <w:basedOn w:val="Norml"/>
    <w:next w:val="Norml"/>
    <w:rsid w:val="00C5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C5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C5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C547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C5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C5473C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5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5473C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C5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473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C5473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473C"/>
  </w:style>
  <w:style w:type="character" w:styleId="Jegyzethivatkozs">
    <w:name w:val="annotation reference"/>
    <w:basedOn w:val="Bekezdsalapbettpusa"/>
    <w:uiPriority w:val="99"/>
    <w:semiHidden/>
    <w:unhideWhenUsed/>
    <w:rsid w:val="00C5473C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32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2B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832B0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832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32B0"/>
  </w:style>
  <w:style w:type="paragraph" w:styleId="llb">
    <w:name w:val="footer"/>
    <w:basedOn w:val="Norml"/>
    <w:link w:val="llbChar"/>
    <w:uiPriority w:val="99"/>
    <w:unhideWhenUsed/>
    <w:rsid w:val="009832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32B0"/>
  </w:style>
  <w:style w:type="paragraph" w:styleId="Listaszerbekezds">
    <w:name w:val="List Paragraph"/>
    <w:basedOn w:val="Norml"/>
    <w:uiPriority w:val="34"/>
    <w:qFormat/>
    <w:rsid w:val="000919B6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1C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1C0A"/>
    <w:rPr>
      <w:b/>
      <w:bCs/>
    </w:rPr>
  </w:style>
  <w:style w:type="paragraph" w:styleId="Vltozat">
    <w:name w:val="Revision"/>
    <w:hidden/>
    <w:uiPriority w:val="99"/>
    <w:semiHidden/>
    <w:rsid w:val="00FF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csonysandorkozalapitvany.hu/palyazati-felhiva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acsonysandorkozalapitvany.hu/wp-content/uploads/2023/12/M%C5%B1v%C3%A9szeti-P%C3%A1ly%C3%A1zat-30-Adatkezel%C3%A9si-t%C3%A1j%C3%A9koztat%C3%B3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acsonysandorkozalapitvany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racsonysandorkozalapitvan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csonysandorkozalapitvany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racsonysandorkozalapitvany.hu" TargetMode="External"/><Relationship Id="rId2" Type="http://schemas.openxmlformats.org/officeDocument/2006/relationships/hyperlink" Target="mailto:karacsonysandorkozalapitvany@jozsefvaros.hu" TargetMode="External"/><Relationship Id="rId1" Type="http://schemas.openxmlformats.org/officeDocument/2006/relationships/hyperlink" Target="http://www.karacsonysandorkozalapitvany.h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racsonysandorkozalapitvany@jozsefvaro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tdeveEC9iGLFB4LUWar6xC1OqQ==">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 Zsuzsanna</dc:creator>
  <cp:lastModifiedBy>Békési Zsuzsanna</cp:lastModifiedBy>
  <cp:revision>2</cp:revision>
  <dcterms:created xsi:type="dcterms:W3CDTF">2023-12-19T09:04:00Z</dcterms:created>
  <dcterms:modified xsi:type="dcterms:W3CDTF">2023-12-19T09:04:00Z</dcterms:modified>
</cp:coreProperties>
</file>