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18E3" w14:textId="77777777" w:rsidR="00211285" w:rsidRPr="00211285" w:rsidRDefault="00211285" w:rsidP="00211285">
      <w:pPr>
        <w:tabs>
          <w:tab w:val="left" w:pos="3969"/>
        </w:tabs>
        <w:jc w:val="center"/>
        <w:rPr>
          <w:rFonts w:eastAsia="Times New Roman"/>
          <w:b/>
          <w:iCs/>
          <w:lang w:val="hu-HU" w:eastAsia="hu-HU"/>
        </w:rPr>
      </w:pPr>
      <w:r w:rsidRPr="00211285">
        <w:rPr>
          <w:rFonts w:eastAsia="Times New Roman"/>
          <w:b/>
          <w:iCs/>
          <w:lang w:val="hu-HU" w:eastAsia="hu-HU"/>
        </w:rPr>
        <w:t>Szerződés tervezet</w:t>
      </w:r>
    </w:p>
    <w:p w14:paraId="27137231" w14:textId="77777777" w:rsidR="00211285" w:rsidRPr="00211285" w:rsidRDefault="00211285" w:rsidP="00211285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30107E58" w14:textId="77777777" w:rsidR="00211285" w:rsidRPr="00211285" w:rsidRDefault="00211285" w:rsidP="00211285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03CBC6D2" w14:textId="77777777" w:rsidR="00211285" w:rsidRPr="00211285" w:rsidRDefault="00211285" w:rsidP="00211285">
      <w:pPr>
        <w:jc w:val="center"/>
        <w:rPr>
          <w:b/>
          <w:color w:val="000000"/>
          <w:sz w:val="24"/>
          <w:szCs w:val="24"/>
          <w:lang w:val="hu-HU"/>
        </w:rPr>
      </w:pPr>
      <w:r w:rsidRPr="00211285">
        <w:rPr>
          <w:b/>
          <w:color w:val="000000"/>
          <w:sz w:val="24"/>
          <w:szCs w:val="24"/>
          <w:lang w:val="hu-HU"/>
        </w:rPr>
        <w:t>SZOLGÁLTATÁSI KERETSZERZŐDÉS</w:t>
      </w:r>
    </w:p>
    <w:p w14:paraId="3B971964" w14:textId="77777777" w:rsidR="00211285" w:rsidRPr="00211285" w:rsidRDefault="00211285" w:rsidP="00211285">
      <w:pPr>
        <w:jc w:val="center"/>
        <w:rPr>
          <w:b/>
          <w:color w:val="000000"/>
          <w:sz w:val="24"/>
          <w:szCs w:val="24"/>
          <w:lang w:val="hu-HU"/>
        </w:rPr>
      </w:pPr>
    </w:p>
    <w:p w14:paraId="2EB5E686" w14:textId="77777777" w:rsidR="00211285" w:rsidRPr="00211285" w:rsidRDefault="00211285" w:rsidP="00211285">
      <w:pPr>
        <w:tabs>
          <w:tab w:val="left" w:pos="2977"/>
        </w:tabs>
        <w:jc w:val="both"/>
        <w:rPr>
          <w:iCs/>
          <w:sz w:val="24"/>
          <w:szCs w:val="24"/>
          <w:lang w:val="hu-HU"/>
        </w:rPr>
      </w:pPr>
    </w:p>
    <w:p w14:paraId="13596A50" w14:textId="77777777" w:rsidR="00211285" w:rsidRPr="00211285" w:rsidRDefault="00211285" w:rsidP="00211285">
      <w:pPr>
        <w:tabs>
          <w:tab w:val="left" w:pos="2977"/>
        </w:tabs>
        <w:ind w:left="2970" w:hanging="2970"/>
        <w:jc w:val="both"/>
        <w:rPr>
          <w:b/>
          <w:iCs/>
          <w:sz w:val="24"/>
          <w:szCs w:val="24"/>
          <w:lang w:val="hu-HU"/>
        </w:rPr>
      </w:pPr>
      <w:r w:rsidRPr="00211285">
        <w:rPr>
          <w:iCs/>
          <w:sz w:val="24"/>
          <w:szCs w:val="24"/>
          <w:lang w:val="hu-HU"/>
        </w:rPr>
        <w:t>amely létrejött egyrészről</w:t>
      </w:r>
      <w:r w:rsidRPr="00211285">
        <w:rPr>
          <w:iCs/>
          <w:sz w:val="24"/>
          <w:szCs w:val="24"/>
          <w:lang w:val="hu-HU"/>
        </w:rPr>
        <w:tab/>
      </w:r>
      <w:r w:rsidRPr="00211285">
        <w:rPr>
          <w:b/>
          <w:sz w:val="24"/>
          <w:szCs w:val="24"/>
          <w:lang w:val="hu-HU"/>
        </w:rPr>
        <w:t>Budapest Főváros VIII. kerület Józsefvárosi Polgármesteri Hivatal</w:t>
      </w:r>
    </w:p>
    <w:p w14:paraId="68504B6A" w14:textId="77777777" w:rsidR="00211285" w:rsidRPr="00211285" w:rsidRDefault="00211285" w:rsidP="00211285">
      <w:pPr>
        <w:tabs>
          <w:tab w:val="left" w:pos="2977"/>
        </w:tabs>
        <w:jc w:val="both"/>
        <w:rPr>
          <w:iCs/>
          <w:sz w:val="24"/>
          <w:szCs w:val="24"/>
          <w:lang w:val="hu-HU"/>
        </w:rPr>
      </w:pPr>
      <w:r w:rsidRPr="00211285">
        <w:rPr>
          <w:iCs/>
          <w:sz w:val="24"/>
          <w:szCs w:val="24"/>
          <w:lang w:val="hu-HU"/>
        </w:rPr>
        <w:t>Székhely:</w:t>
      </w:r>
      <w:r w:rsidRPr="00211285">
        <w:rPr>
          <w:iCs/>
          <w:sz w:val="24"/>
          <w:szCs w:val="24"/>
          <w:lang w:val="hu-HU"/>
        </w:rPr>
        <w:tab/>
      </w:r>
      <w:r w:rsidRPr="00211285">
        <w:rPr>
          <w:sz w:val="24"/>
          <w:szCs w:val="24"/>
          <w:lang w:val="hu-HU"/>
        </w:rPr>
        <w:t>1082 Budapest, Baross u. 63-67.</w:t>
      </w:r>
    </w:p>
    <w:p w14:paraId="6B69FEDE" w14:textId="77777777" w:rsidR="00211285" w:rsidRPr="00211285" w:rsidRDefault="00211285" w:rsidP="00211285">
      <w:pPr>
        <w:tabs>
          <w:tab w:val="left" w:pos="2977"/>
        </w:tabs>
        <w:jc w:val="both"/>
        <w:rPr>
          <w:rFonts w:eastAsia="Calibri"/>
          <w:sz w:val="24"/>
          <w:szCs w:val="24"/>
          <w:lang w:val="hu-HU"/>
        </w:rPr>
      </w:pPr>
      <w:r w:rsidRPr="00211285">
        <w:rPr>
          <w:rFonts w:eastAsia="Calibri"/>
          <w:sz w:val="24"/>
          <w:szCs w:val="24"/>
          <w:lang w:val="hu-HU"/>
        </w:rPr>
        <w:t>Adószám:</w:t>
      </w:r>
      <w:r w:rsidRPr="00211285">
        <w:rPr>
          <w:rFonts w:eastAsia="Calibri"/>
          <w:sz w:val="24"/>
          <w:szCs w:val="24"/>
          <w:lang w:val="hu-HU"/>
        </w:rPr>
        <w:tab/>
        <w:t>15508009-2-42</w:t>
      </w:r>
    </w:p>
    <w:p w14:paraId="5C6370ED" w14:textId="77777777" w:rsidR="00211285" w:rsidRPr="00211285" w:rsidRDefault="00211285" w:rsidP="00211285">
      <w:pPr>
        <w:tabs>
          <w:tab w:val="left" w:pos="2977"/>
        </w:tabs>
        <w:jc w:val="both"/>
        <w:rPr>
          <w:rFonts w:eastAsia="Calibri"/>
          <w:sz w:val="24"/>
          <w:szCs w:val="24"/>
          <w:lang w:val="hu-HU"/>
        </w:rPr>
      </w:pPr>
      <w:r w:rsidRPr="00211285">
        <w:rPr>
          <w:rFonts w:eastAsia="Calibri"/>
          <w:sz w:val="24"/>
          <w:szCs w:val="24"/>
          <w:lang w:val="hu-HU"/>
        </w:rPr>
        <w:t>Törzsszám:</w:t>
      </w:r>
      <w:r w:rsidRPr="00211285">
        <w:rPr>
          <w:rFonts w:eastAsia="Calibri"/>
          <w:sz w:val="24"/>
          <w:szCs w:val="24"/>
          <w:lang w:val="hu-HU"/>
        </w:rPr>
        <w:tab/>
        <w:t>508001</w:t>
      </w:r>
    </w:p>
    <w:p w14:paraId="6DF00BB0" w14:textId="77777777" w:rsidR="00211285" w:rsidRPr="00211285" w:rsidRDefault="00211285" w:rsidP="00211285">
      <w:pPr>
        <w:tabs>
          <w:tab w:val="left" w:pos="2977"/>
        </w:tabs>
        <w:jc w:val="both"/>
        <w:rPr>
          <w:rFonts w:eastAsia="Calibri"/>
          <w:sz w:val="24"/>
          <w:szCs w:val="24"/>
          <w:lang w:val="hu-HU"/>
        </w:rPr>
      </w:pPr>
      <w:r w:rsidRPr="00211285">
        <w:rPr>
          <w:rFonts w:eastAsia="Calibri"/>
          <w:sz w:val="24"/>
          <w:szCs w:val="24"/>
          <w:lang w:val="hu-HU"/>
        </w:rPr>
        <w:t xml:space="preserve">KSH számjel: </w:t>
      </w:r>
      <w:r w:rsidRPr="00211285">
        <w:rPr>
          <w:rFonts w:eastAsia="Calibri"/>
          <w:sz w:val="24"/>
          <w:szCs w:val="24"/>
          <w:lang w:val="hu-HU"/>
        </w:rPr>
        <w:tab/>
        <w:t>15508009-8411-325-01</w:t>
      </w:r>
    </w:p>
    <w:p w14:paraId="2CFD45BE" w14:textId="77777777" w:rsidR="00211285" w:rsidRPr="00211285" w:rsidRDefault="00211285" w:rsidP="00211285">
      <w:pPr>
        <w:tabs>
          <w:tab w:val="left" w:pos="2977"/>
        </w:tabs>
        <w:jc w:val="both"/>
        <w:rPr>
          <w:rFonts w:eastAsia="Calibri"/>
          <w:sz w:val="24"/>
          <w:szCs w:val="24"/>
          <w:lang w:val="hu-HU"/>
        </w:rPr>
      </w:pPr>
      <w:r w:rsidRPr="00211285">
        <w:rPr>
          <w:rFonts w:eastAsia="Calibri"/>
          <w:sz w:val="24"/>
          <w:szCs w:val="24"/>
          <w:lang w:val="hu-HU"/>
        </w:rPr>
        <w:t>Bankszámlaszám:</w:t>
      </w:r>
      <w:r w:rsidRPr="00211285">
        <w:rPr>
          <w:rFonts w:eastAsia="Calibri"/>
          <w:sz w:val="24"/>
          <w:szCs w:val="24"/>
          <w:lang w:val="hu-HU"/>
        </w:rPr>
        <w:tab/>
        <w:t>11784009-15735715</w:t>
      </w:r>
    </w:p>
    <w:p w14:paraId="0B694598" w14:textId="77777777" w:rsidR="00211285" w:rsidRPr="00211285" w:rsidRDefault="00211285" w:rsidP="00211285">
      <w:pPr>
        <w:tabs>
          <w:tab w:val="left" w:pos="2977"/>
        </w:tabs>
        <w:jc w:val="both"/>
        <w:rPr>
          <w:iCs/>
          <w:sz w:val="24"/>
          <w:szCs w:val="24"/>
          <w:lang w:val="hu-HU"/>
        </w:rPr>
      </w:pPr>
      <w:r w:rsidRPr="00211285">
        <w:rPr>
          <w:iCs/>
          <w:sz w:val="24"/>
          <w:szCs w:val="24"/>
          <w:lang w:val="hu-HU"/>
        </w:rPr>
        <w:t>Számlavezető pénzintézete:</w:t>
      </w:r>
      <w:r w:rsidRPr="00211285">
        <w:rPr>
          <w:iCs/>
          <w:sz w:val="24"/>
          <w:szCs w:val="24"/>
          <w:lang w:val="hu-HU"/>
        </w:rPr>
        <w:tab/>
        <w:t>OTP Bank Nyrt.</w:t>
      </w:r>
    </w:p>
    <w:p w14:paraId="609F9B34" w14:textId="77777777" w:rsidR="00211285" w:rsidRPr="00211285" w:rsidRDefault="00211285" w:rsidP="00211285">
      <w:pPr>
        <w:tabs>
          <w:tab w:val="left" w:pos="2977"/>
        </w:tabs>
        <w:jc w:val="both"/>
        <w:rPr>
          <w:bCs/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>Képviseli:</w:t>
      </w:r>
      <w:r w:rsidRPr="00211285">
        <w:rPr>
          <w:bCs/>
          <w:sz w:val="24"/>
          <w:szCs w:val="24"/>
          <w:lang w:val="hu-HU"/>
        </w:rPr>
        <w:tab/>
        <w:t>dr.</w:t>
      </w:r>
      <w:r w:rsidRPr="00211285">
        <w:rPr>
          <w:sz w:val="24"/>
          <w:szCs w:val="24"/>
          <w:lang w:val="hu-HU"/>
        </w:rPr>
        <w:t xml:space="preserve"> Törőcsik Edit Julianna </w:t>
      </w:r>
      <w:r w:rsidRPr="00211285">
        <w:rPr>
          <w:bCs/>
          <w:sz w:val="24"/>
          <w:szCs w:val="24"/>
          <w:lang w:val="hu-HU"/>
        </w:rPr>
        <w:t>jegyző</w:t>
      </w:r>
    </w:p>
    <w:p w14:paraId="66120290" w14:textId="77777777" w:rsidR="00211285" w:rsidRPr="00211285" w:rsidRDefault="00211285" w:rsidP="00211285">
      <w:pPr>
        <w:tabs>
          <w:tab w:val="left" w:pos="2977"/>
          <w:tab w:val="left" w:pos="6237"/>
        </w:tabs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 xml:space="preserve">mint </w:t>
      </w:r>
      <w:r w:rsidRPr="00211285">
        <w:rPr>
          <w:b/>
          <w:sz w:val="24"/>
          <w:szCs w:val="24"/>
          <w:lang w:val="hu-HU"/>
        </w:rPr>
        <w:t>Megrendelő,</w:t>
      </w:r>
    </w:p>
    <w:p w14:paraId="5BF944FF" w14:textId="77777777" w:rsidR="00211285" w:rsidRPr="00211285" w:rsidRDefault="00211285" w:rsidP="00211285">
      <w:pPr>
        <w:tabs>
          <w:tab w:val="left" w:pos="2977"/>
          <w:tab w:val="left" w:pos="5954"/>
        </w:tabs>
        <w:jc w:val="both"/>
        <w:rPr>
          <w:iCs/>
          <w:sz w:val="24"/>
          <w:szCs w:val="24"/>
          <w:lang w:val="hu-HU"/>
        </w:rPr>
      </w:pPr>
    </w:p>
    <w:p w14:paraId="04D8E00E" w14:textId="77777777" w:rsidR="00211285" w:rsidRPr="00211285" w:rsidRDefault="00211285" w:rsidP="00211285">
      <w:pPr>
        <w:tabs>
          <w:tab w:val="left" w:pos="2977"/>
          <w:tab w:val="left" w:pos="5954"/>
        </w:tabs>
        <w:jc w:val="both"/>
        <w:rPr>
          <w:iCs/>
          <w:sz w:val="24"/>
          <w:szCs w:val="24"/>
          <w:lang w:val="hu-HU"/>
        </w:rPr>
      </w:pPr>
      <w:r w:rsidRPr="00211285">
        <w:rPr>
          <w:iCs/>
          <w:sz w:val="24"/>
          <w:szCs w:val="24"/>
          <w:lang w:val="hu-HU"/>
        </w:rPr>
        <w:t>másrészről a</w:t>
      </w:r>
      <w:r w:rsidRPr="00211285">
        <w:rPr>
          <w:iCs/>
          <w:sz w:val="24"/>
          <w:szCs w:val="24"/>
          <w:lang w:val="hu-HU"/>
        </w:rPr>
        <w:tab/>
      </w:r>
    </w:p>
    <w:p w14:paraId="0F181E67" w14:textId="77777777" w:rsidR="00211285" w:rsidRPr="00211285" w:rsidRDefault="00211285" w:rsidP="00211285">
      <w:pPr>
        <w:tabs>
          <w:tab w:val="left" w:pos="2977"/>
          <w:tab w:val="left" w:pos="5954"/>
          <w:tab w:val="left" w:pos="6540"/>
        </w:tabs>
        <w:jc w:val="both"/>
        <w:rPr>
          <w:bCs/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>Székhely:</w:t>
      </w:r>
      <w:r w:rsidRPr="00211285">
        <w:rPr>
          <w:bCs/>
          <w:sz w:val="24"/>
          <w:szCs w:val="24"/>
          <w:lang w:val="hu-HU"/>
        </w:rPr>
        <w:tab/>
      </w:r>
    </w:p>
    <w:p w14:paraId="2B531A6E" w14:textId="77777777" w:rsidR="00211285" w:rsidRPr="00211285" w:rsidRDefault="00211285" w:rsidP="00211285">
      <w:pPr>
        <w:tabs>
          <w:tab w:val="left" w:pos="2977"/>
          <w:tab w:val="left" w:pos="5954"/>
        </w:tabs>
        <w:jc w:val="both"/>
        <w:rPr>
          <w:bCs/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>Cégjegyzékszám:</w:t>
      </w:r>
      <w:r w:rsidRPr="00211285">
        <w:rPr>
          <w:bCs/>
          <w:sz w:val="24"/>
          <w:szCs w:val="24"/>
          <w:lang w:val="hu-HU"/>
        </w:rPr>
        <w:tab/>
      </w:r>
    </w:p>
    <w:p w14:paraId="2E29AC9A" w14:textId="77777777" w:rsidR="00211285" w:rsidRPr="00211285" w:rsidRDefault="00211285" w:rsidP="00211285">
      <w:pPr>
        <w:tabs>
          <w:tab w:val="left" w:pos="2977"/>
        </w:tabs>
        <w:jc w:val="both"/>
        <w:rPr>
          <w:bCs/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>Adószám:</w:t>
      </w:r>
      <w:r w:rsidRPr="00211285">
        <w:rPr>
          <w:bCs/>
          <w:sz w:val="24"/>
          <w:szCs w:val="24"/>
          <w:lang w:val="hu-HU"/>
        </w:rPr>
        <w:tab/>
      </w:r>
    </w:p>
    <w:p w14:paraId="0FCF6418" w14:textId="77777777" w:rsidR="00211285" w:rsidRPr="00211285" w:rsidRDefault="00211285" w:rsidP="00211285">
      <w:pPr>
        <w:tabs>
          <w:tab w:val="left" w:pos="2977"/>
        </w:tabs>
        <w:jc w:val="both"/>
        <w:rPr>
          <w:bCs/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>Bankszámlaszám:</w:t>
      </w:r>
      <w:r w:rsidRPr="00211285">
        <w:rPr>
          <w:bCs/>
          <w:sz w:val="24"/>
          <w:szCs w:val="24"/>
          <w:lang w:val="hu-HU"/>
        </w:rPr>
        <w:tab/>
      </w:r>
    </w:p>
    <w:p w14:paraId="223F9F86" w14:textId="77777777" w:rsidR="00211285" w:rsidRPr="00211285" w:rsidRDefault="00211285" w:rsidP="00211285">
      <w:pPr>
        <w:tabs>
          <w:tab w:val="left" w:pos="2977"/>
        </w:tabs>
        <w:jc w:val="both"/>
        <w:rPr>
          <w:iCs/>
          <w:sz w:val="24"/>
          <w:szCs w:val="24"/>
          <w:lang w:val="hu-HU"/>
        </w:rPr>
      </w:pPr>
      <w:r w:rsidRPr="00211285">
        <w:rPr>
          <w:iCs/>
          <w:sz w:val="24"/>
          <w:szCs w:val="24"/>
          <w:lang w:val="hu-HU"/>
        </w:rPr>
        <w:t>Számlavezető pénzintézete:</w:t>
      </w:r>
      <w:r w:rsidRPr="00211285">
        <w:rPr>
          <w:iCs/>
          <w:sz w:val="24"/>
          <w:szCs w:val="24"/>
          <w:lang w:val="hu-HU"/>
        </w:rPr>
        <w:tab/>
      </w:r>
    </w:p>
    <w:p w14:paraId="7DD790FF" w14:textId="77777777" w:rsidR="00211285" w:rsidRPr="00211285" w:rsidRDefault="00211285" w:rsidP="00211285">
      <w:pPr>
        <w:tabs>
          <w:tab w:val="left" w:pos="2977"/>
        </w:tabs>
        <w:jc w:val="both"/>
        <w:rPr>
          <w:bCs/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>Képviseli:</w:t>
      </w:r>
      <w:r w:rsidRPr="00211285">
        <w:rPr>
          <w:bCs/>
          <w:sz w:val="24"/>
          <w:szCs w:val="24"/>
          <w:lang w:val="hu-HU"/>
        </w:rPr>
        <w:tab/>
      </w:r>
    </w:p>
    <w:p w14:paraId="51E2851D" w14:textId="77777777" w:rsidR="00211285" w:rsidRPr="00211285" w:rsidRDefault="00211285" w:rsidP="00211285">
      <w:pPr>
        <w:tabs>
          <w:tab w:val="left" w:pos="3420"/>
        </w:tabs>
        <w:jc w:val="both"/>
        <w:rPr>
          <w:b/>
          <w:bCs/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 xml:space="preserve">mint </w:t>
      </w:r>
      <w:r w:rsidRPr="00211285">
        <w:rPr>
          <w:b/>
          <w:bCs/>
          <w:sz w:val="24"/>
          <w:szCs w:val="24"/>
          <w:lang w:val="hu-HU"/>
        </w:rPr>
        <w:t>Szolgáltató</w:t>
      </w:r>
    </w:p>
    <w:p w14:paraId="7A199AC0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</w:p>
    <w:p w14:paraId="4352A333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>(továbbiakban Megrendelő és Szolgáltató együttesen, mint Felek) között az alulírott napon és helyen az alábbi feltételek szerint.</w:t>
      </w:r>
    </w:p>
    <w:p w14:paraId="544BA149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</w:p>
    <w:p w14:paraId="74774B7A" w14:textId="77777777" w:rsidR="00211285" w:rsidRPr="00211285" w:rsidRDefault="00211285" w:rsidP="00211285">
      <w:pPr>
        <w:jc w:val="both"/>
        <w:rPr>
          <w:b/>
          <w:sz w:val="24"/>
          <w:szCs w:val="24"/>
          <w:lang w:val="hu-HU"/>
        </w:rPr>
      </w:pPr>
      <w:r w:rsidRPr="00211285">
        <w:rPr>
          <w:b/>
          <w:sz w:val="24"/>
          <w:szCs w:val="24"/>
          <w:lang w:val="hu-HU"/>
        </w:rPr>
        <w:t>I. Előzmények</w:t>
      </w:r>
    </w:p>
    <w:p w14:paraId="1F977EFC" w14:textId="6BFD9C7B" w:rsidR="00211285" w:rsidRPr="00211285" w:rsidRDefault="00211285" w:rsidP="00600BED">
      <w:pPr>
        <w:spacing w:after="120"/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>1. Felek rögzítik, hogy a Megrendelő, mint Ajánlatkérő közbeszerzési értékhatárt el nem érő beszerzési eljárást indított 2024. ………..., „</w:t>
      </w:r>
      <w:r w:rsidRPr="00211285">
        <w:rPr>
          <w:i/>
          <w:sz w:val="24"/>
          <w:szCs w:val="24"/>
          <w:lang w:val="hu-HU"/>
        </w:rPr>
        <w:t>Szolgáltatási keretszerződés keretében</w:t>
      </w:r>
      <w:r w:rsidR="007757EB">
        <w:rPr>
          <w:i/>
          <w:sz w:val="24"/>
          <w:szCs w:val="24"/>
          <w:lang w:val="hu-HU"/>
        </w:rPr>
        <w:t xml:space="preserve"> </w:t>
      </w:r>
      <w:r w:rsidRPr="00211285">
        <w:rPr>
          <w:i/>
          <w:sz w:val="24"/>
          <w:szCs w:val="24"/>
          <w:lang w:val="hu-HU"/>
        </w:rPr>
        <w:t>emelt szintű mérnök informatikai szolgáltatás nyújtása</w:t>
      </w:r>
      <w:r w:rsidRPr="00211285">
        <w:rPr>
          <w:sz w:val="24"/>
          <w:szCs w:val="24"/>
          <w:lang w:val="hu-HU"/>
        </w:rPr>
        <w:t>” tárgyban.</w:t>
      </w:r>
    </w:p>
    <w:p w14:paraId="11EF402C" w14:textId="1C5BBB5F" w:rsidR="00211285" w:rsidRPr="00211285" w:rsidRDefault="00211285" w:rsidP="00600BED">
      <w:pPr>
        <w:spacing w:after="120"/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 xml:space="preserve">2. A Budapest Főváros VIII. kerület Józsefvárosi Polgármesteri Hivatal </w:t>
      </w:r>
      <w:r w:rsidR="005C3B8E">
        <w:rPr>
          <w:sz w:val="24"/>
          <w:szCs w:val="24"/>
          <w:lang w:val="hu-HU"/>
        </w:rPr>
        <w:t>j</w:t>
      </w:r>
      <w:r w:rsidRPr="00211285">
        <w:rPr>
          <w:sz w:val="24"/>
          <w:szCs w:val="24"/>
          <w:lang w:val="hu-HU"/>
        </w:rPr>
        <w:t xml:space="preserve">egyzőjének </w:t>
      </w:r>
      <w:r w:rsidR="005C3B8E">
        <w:rPr>
          <w:sz w:val="24"/>
          <w:szCs w:val="24"/>
          <w:lang w:val="hu-HU"/>
        </w:rPr>
        <w:t>2024. …. napján kelt</w:t>
      </w:r>
      <w:r w:rsidRPr="00211285">
        <w:rPr>
          <w:sz w:val="24"/>
          <w:szCs w:val="24"/>
          <w:lang w:val="hu-HU"/>
        </w:rPr>
        <w:t xml:space="preserve"> döntése alapján a beszerzési eljárás nyertese a Szolgáltató lett, melyre tekintettel a Felek szerződést kötnek jelen szerződés és az ehhez kapcsolódó mellékletek (a továbbiakban együttesen: jelen szerződés) feltételei szerint.</w:t>
      </w:r>
    </w:p>
    <w:p w14:paraId="227D9B6C" w14:textId="77777777" w:rsidR="00211285" w:rsidRPr="00211285" w:rsidRDefault="00211285" w:rsidP="00600BED">
      <w:pPr>
        <w:spacing w:after="120"/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>3.</w:t>
      </w:r>
      <w:r w:rsidRPr="00211285">
        <w:rPr>
          <w:b/>
          <w:sz w:val="24"/>
          <w:szCs w:val="24"/>
          <w:lang w:val="hu-HU"/>
        </w:rPr>
        <w:t xml:space="preserve"> </w:t>
      </w:r>
      <w:r w:rsidRPr="00211285">
        <w:rPr>
          <w:sz w:val="24"/>
          <w:szCs w:val="24"/>
          <w:lang w:val="hu-HU"/>
        </w:rPr>
        <w:t>Jelen szerződés elválaszthatatlan, 1. sz. melléklete az I.1. pontban meghatározott ajánlattételi felhívás, 2. sz. melléklete Szolgáltató, mint nyertes ajánlattevő ajánlata.</w:t>
      </w:r>
    </w:p>
    <w:p w14:paraId="47C043FE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</w:p>
    <w:p w14:paraId="35FD453C" w14:textId="77777777" w:rsidR="00211285" w:rsidRPr="00211285" w:rsidRDefault="00211285" w:rsidP="00211285">
      <w:pPr>
        <w:jc w:val="both"/>
        <w:rPr>
          <w:b/>
          <w:color w:val="000000"/>
          <w:sz w:val="24"/>
          <w:szCs w:val="24"/>
          <w:lang w:val="hu-HU"/>
        </w:rPr>
      </w:pPr>
      <w:r w:rsidRPr="00211285">
        <w:rPr>
          <w:b/>
          <w:color w:val="000000"/>
          <w:sz w:val="24"/>
          <w:szCs w:val="24"/>
          <w:lang w:val="hu-HU"/>
        </w:rPr>
        <w:t>II. A szerződés tárgya</w:t>
      </w:r>
    </w:p>
    <w:p w14:paraId="5055E018" w14:textId="786A4079" w:rsidR="00211285" w:rsidRPr="00211285" w:rsidRDefault="00D528EB" w:rsidP="00600BED">
      <w:pPr>
        <w:spacing w:after="120"/>
        <w:jc w:val="both"/>
        <w:rPr>
          <w:bCs/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1</w:t>
      </w:r>
      <w:r w:rsidR="00211285">
        <w:rPr>
          <w:color w:val="000000"/>
          <w:sz w:val="24"/>
          <w:szCs w:val="24"/>
          <w:lang w:val="hu-HU"/>
        </w:rPr>
        <w:t>.</w:t>
      </w:r>
      <w:r w:rsidR="00211285" w:rsidRPr="00211285">
        <w:rPr>
          <w:color w:val="000000"/>
          <w:sz w:val="24"/>
          <w:szCs w:val="24"/>
          <w:lang w:val="hu-HU"/>
        </w:rPr>
        <w:t xml:space="preserve"> A Megrendelő megrendeli, Szolgáltató elvállalja a jelen szerződésben meghatározott </w:t>
      </w:r>
      <w:r w:rsidR="00211285" w:rsidRPr="00211285">
        <w:rPr>
          <w:bCs/>
          <w:color w:val="000000"/>
          <w:sz w:val="24"/>
          <w:szCs w:val="24"/>
          <w:lang w:val="hu-HU"/>
        </w:rPr>
        <w:t xml:space="preserve">emelt szintű informatikai rendszermérnöki támogatás </w:t>
      </w:r>
      <w:r>
        <w:rPr>
          <w:bCs/>
          <w:color w:val="000000"/>
          <w:sz w:val="24"/>
          <w:szCs w:val="24"/>
          <w:lang w:val="hu-HU"/>
        </w:rPr>
        <w:t>n</w:t>
      </w:r>
      <w:r w:rsidR="00211285" w:rsidRPr="00211285">
        <w:rPr>
          <w:bCs/>
          <w:color w:val="000000"/>
          <w:sz w:val="24"/>
          <w:szCs w:val="24"/>
          <w:lang w:val="hu-HU"/>
        </w:rPr>
        <w:t xml:space="preserve">yújtását </w:t>
      </w:r>
      <w:r w:rsidR="006B665B">
        <w:rPr>
          <w:bCs/>
          <w:color w:val="000000"/>
          <w:sz w:val="24"/>
          <w:szCs w:val="24"/>
          <w:lang w:val="hu-HU"/>
        </w:rPr>
        <w:t xml:space="preserve">összesen </w:t>
      </w:r>
      <w:r w:rsidR="005C3B8E">
        <w:rPr>
          <w:bCs/>
          <w:color w:val="000000"/>
          <w:sz w:val="24"/>
          <w:szCs w:val="24"/>
          <w:lang w:val="hu-HU"/>
        </w:rPr>
        <w:t>420</w:t>
      </w:r>
      <w:r w:rsidR="005C3B8E" w:rsidRPr="00211285">
        <w:rPr>
          <w:bCs/>
          <w:color w:val="000000"/>
          <w:sz w:val="24"/>
          <w:szCs w:val="24"/>
          <w:lang w:val="hu-HU"/>
        </w:rPr>
        <w:t xml:space="preserve"> </w:t>
      </w:r>
      <w:r w:rsidR="00211285" w:rsidRPr="00211285">
        <w:rPr>
          <w:bCs/>
          <w:color w:val="000000"/>
          <w:sz w:val="24"/>
          <w:szCs w:val="24"/>
          <w:lang w:val="hu-HU"/>
        </w:rPr>
        <w:t xml:space="preserve">óra időtartamban (lehívható időkeret) a jelen szerződésben és annak elválaszthatatlan részét képező ajánlattételi felhívás és ajánlattételi dokumentációban foglaltak szerint. </w:t>
      </w:r>
    </w:p>
    <w:p w14:paraId="0982D5A2" w14:textId="38E61321" w:rsidR="00211285" w:rsidRPr="00211285" w:rsidRDefault="00D528EB" w:rsidP="00600BED">
      <w:pPr>
        <w:spacing w:after="120"/>
        <w:jc w:val="both"/>
        <w:rPr>
          <w:bCs/>
          <w:color w:val="000000"/>
          <w:sz w:val="24"/>
          <w:szCs w:val="24"/>
          <w:lang w:val="hu-HU"/>
        </w:rPr>
      </w:pPr>
      <w:r>
        <w:rPr>
          <w:bCs/>
          <w:color w:val="000000"/>
          <w:sz w:val="24"/>
          <w:szCs w:val="24"/>
          <w:lang w:val="hu-HU"/>
        </w:rPr>
        <w:t>2</w:t>
      </w:r>
      <w:r w:rsidR="00211285" w:rsidRPr="00211285">
        <w:rPr>
          <w:bCs/>
          <w:color w:val="000000"/>
          <w:sz w:val="24"/>
          <w:szCs w:val="24"/>
          <w:lang w:val="hu-HU"/>
        </w:rPr>
        <w:t xml:space="preserve">. Megrendelő a jelen szerződés alapján eseti írásbeli megrendeléseket, valamint hibabejelentéseket bocsát ki Szolgáltató felé az aktuális emelt szintű informatikai rendszermérnöki támogatási szolgáltatások elvégzésére (a továbbiakban együttesen: szolgáltatás), amely szolgáltatások Megrendelő általi igénylésére és megrendelésére, illetve Szolgáltató általi visszaigazolására és teljesítésére a jelen szerződés III. pontjában foglaltak irányadók. </w:t>
      </w:r>
    </w:p>
    <w:p w14:paraId="7B4A6451" w14:textId="795A6343" w:rsidR="00211285" w:rsidRDefault="007757EB" w:rsidP="00600BED">
      <w:pPr>
        <w:spacing w:after="120"/>
        <w:jc w:val="both"/>
        <w:rPr>
          <w:bCs/>
          <w:color w:val="000000"/>
          <w:sz w:val="24"/>
          <w:szCs w:val="24"/>
          <w:lang w:val="hu-HU"/>
        </w:rPr>
      </w:pPr>
      <w:r>
        <w:rPr>
          <w:bCs/>
          <w:color w:val="000000"/>
          <w:sz w:val="24"/>
          <w:szCs w:val="24"/>
          <w:lang w:val="hu-HU"/>
        </w:rPr>
        <w:lastRenderedPageBreak/>
        <w:t>3</w:t>
      </w:r>
      <w:r w:rsidR="00211285" w:rsidRPr="00211285">
        <w:rPr>
          <w:bCs/>
          <w:color w:val="000000"/>
          <w:sz w:val="24"/>
          <w:szCs w:val="24"/>
          <w:lang w:val="hu-HU"/>
        </w:rPr>
        <w:t>. A</w:t>
      </w:r>
      <w:r w:rsidR="00D528EB">
        <w:rPr>
          <w:bCs/>
          <w:color w:val="000000"/>
          <w:sz w:val="24"/>
          <w:szCs w:val="24"/>
          <w:lang w:val="hu-HU"/>
        </w:rPr>
        <w:t xml:space="preserve"> jelen szerződés II.1</w:t>
      </w:r>
      <w:r w:rsidR="00DB5506">
        <w:rPr>
          <w:bCs/>
          <w:color w:val="000000"/>
          <w:sz w:val="24"/>
          <w:szCs w:val="24"/>
          <w:lang w:val="hu-HU"/>
        </w:rPr>
        <w:t>. pontja szerinti</w:t>
      </w:r>
      <w:r w:rsidR="00211285" w:rsidRPr="00211285">
        <w:rPr>
          <w:bCs/>
          <w:color w:val="000000"/>
          <w:sz w:val="24"/>
          <w:szCs w:val="24"/>
          <w:lang w:val="hu-HU"/>
        </w:rPr>
        <w:t xml:space="preserve"> időkereten belül </w:t>
      </w:r>
      <w:r w:rsidR="00DB5506">
        <w:rPr>
          <w:bCs/>
          <w:color w:val="000000"/>
          <w:sz w:val="24"/>
          <w:szCs w:val="24"/>
          <w:lang w:val="hu-HU"/>
        </w:rPr>
        <w:t>Szolgáltató</w:t>
      </w:r>
      <w:r w:rsidR="00DB5506" w:rsidRPr="00211285">
        <w:rPr>
          <w:bCs/>
          <w:color w:val="000000"/>
          <w:sz w:val="24"/>
          <w:szCs w:val="24"/>
          <w:lang w:val="hu-HU"/>
        </w:rPr>
        <w:t xml:space="preserve"> </w:t>
      </w:r>
      <w:r w:rsidR="00211285" w:rsidRPr="00211285">
        <w:rPr>
          <w:bCs/>
          <w:color w:val="000000"/>
          <w:sz w:val="24"/>
          <w:szCs w:val="24"/>
          <w:lang w:val="hu-HU"/>
        </w:rPr>
        <w:t>havonta legfeljebb 32 óra szolgáltatást vállal, amely kizárólag a tárgyhónapban felmerülő üzemszerű működést akadályozó hiba fennállása esetén léphető túl, túllépés ideje értelemszerűen beleszámítódik a</w:t>
      </w:r>
      <w:r w:rsidR="00DB5506">
        <w:rPr>
          <w:bCs/>
          <w:color w:val="000000"/>
          <w:sz w:val="24"/>
          <w:szCs w:val="24"/>
          <w:lang w:val="hu-HU"/>
        </w:rPr>
        <w:t xml:space="preserve">z </w:t>
      </w:r>
      <w:r w:rsidR="00211285" w:rsidRPr="00211285">
        <w:rPr>
          <w:bCs/>
          <w:color w:val="000000"/>
          <w:sz w:val="24"/>
          <w:szCs w:val="24"/>
          <w:lang w:val="hu-HU"/>
        </w:rPr>
        <w:t>időkeretbe.</w:t>
      </w:r>
    </w:p>
    <w:p w14:paraId="6FF767AA" w14:textId="3D7869C4" w:rsidR="00211285" w:rsidRPr="00211285" w:rsidRDefault="007757EB" w:rsidP="00600BED">
      <w:pPr>
        <w:spacing w:after="120"/>
        <w:jc w:val="both"/>
        <w:rPr>
          <w:bCs/>
          <w:color w:val="000000"/>
          <w:sz w:val="24"/>
          <w:szCs w:val="24"/>
          <w:lang w:val="hu-HU"/>
        </w:rPr>
      </w:pPr>
      <w:r>
        <w:rPr>
          <w:bCs/>
          <w:color w:val="000000"/>
          <w:sz w:val="24"/>
          <w:szCs w:val="24"/>
          <w:lang w:val="hu-HU"/>
        </w:rPr>
        <w:t>4</w:t>
      </w:r>
      <w:r w:rsidR="00211285">
        <w:rPr>
          <w:bCs/>
          <w:color w:val="000000"/>
          <w:sz w:val="24"/>
          <w:szCs w:val="24"/>
          <w:lang w:val="hu-HU"/>
        </w:rPr>
        <w:t xml:space="preserve">. </w:t>
      </w:r>
      <w:r w:rsidR="00DB5506">
        <w:rPr>
          <w:bCs/>
          <w:color w:val="000000"/>
          <w:sz w:val="24"/>
          <w:szCs w:val="24"/>
          <w:lang w:val="hu-HU"/>
        </w:rPr>
        <w:t>Szolgáltató</w:t>
      </w:r>
      <w:r w:rsidR="00DB5506" w:rsidRPr="00211285">
        <w:rPr>
          <w:bCs/>
          <w:color w:val="000000"/>
          <w:sz w:val="24"/>
          <w:szCs w:val="24"/>
          <w:lang w:val="hu-HU"/>
        </w:rPr>
        <w:t xml:space="preserve"> </w:t>
      </w:r>
      <w:r w:rsidR="00211285" w:rsidRPr="00211285">
        <w:rPr>
          <w:bCs/>
          <w:color w:val="000000"/>
          <w:sz w:val="24"/>
          <w:szCs w:val="24"/>
          <w:lang w:val="hu-HU"/>
        </w:rPr>
        <w:t>az éves időkeretből felhasznált és még felhasználható órák számáról rendszeresen kimutatást küld a Megrendelőnek.</w:t>
      </w:r>
    </w:p>
    <w:p w14:paraId="0150E8DC" w14:textId="4F7E4996" w:rsidR="00211285" w:rsidRPr="00211285" w:rsidRDefault="007757EB" w:rsidP="00211285">
      <w:pPr>
        <w:jc w:val="both"/>
        <w:rPr>
          <w:bCs/>
          <w:color w:val="000000"/>
          <w:sz w:val="24"/>
          <w:szCs w:val="24"/>
          <w:lang w:val="hu-HU"/>
        </w:rPr>
      </w:pPr>
      <w:r>
        <w:rPr>
          <w:bCs/>
          <w:color w:val="000000"/>
          <w:sz w:val="24"/>
          <w:szCs w:val="24"/>
          <w:lang w:val="hu-HU"/>
        </w:rPr>
        <w:t>5</w:t>
      </w:r>
      <w:r w:rsidR="00211285" w:rsidRPr="00211285">
        <w:rPr>
          <w:bCs/>
          <w:color w:val="000000"/>
          <w:sz w:val="24"/>
          <w:szCs w:val="24"/>
          <w:lang w:val="hu-HU"/>
        </w:rPr>
        <w:t xml:space="preserve">. A </w:t>
      </w:r>
      <w:r w:rsidR="00211285">
        <w:rPr>
          <w:bCs/>
          <w:color w:val="000000"/>
          <w:sz w:val="24"/>
          <w:szCs w:val="24"/>
          <w:lang w:val="hu-HU"/>
        </w:rPr>
        <w:t>s</w:t>
      </w:r>
      <w:r w:rsidR="00211285" w:rsidRPr="00211285">
        <w:rPr>
          <w:bCs/>
          <w:color w:val="000000"/>
          <w:sz w:val="24"/>
          <w:szCs w:val="24"/>
          <w:lang w:val="hu-HU"/>
        </w:rPr>
        <w:t>zolgáltatás keretében felmerülő lehetséges feladatok részletezése:</w:t>
      </w:r>
    </w:p>
    <w:p w14:paraId="1801FC64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kiemelt rendelkezésre-állású mérnöki támogatási szolgáltatás,</w:t>
      </w:r>
    </w:p>
    <w:p w14:paraId="1F3C5236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meglévő hardver elemek és hardver közeli szoftverek szakértői támogatása,</w:t>
      </w:r>
    </w:p>
    <w:p w14:paraId="682AA457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meglévő operációs rendszerek és szoftver rendszerek szakértői támogatása, újrainstallálása és frissítése (szolgáltatás nem terjed ki azon rendszerszintű alkalmazás szoftverekre melyek forrása felett a Szolgáltató korlátlanul nem rendelkezhet),</w:t>
      </w:r>
    </w:p>
    <w:p w14:paraId="46EF8113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Speciális BIOS és </w:t>
      </w:r>
      <w:proofErr w:type="spellStart"/>
      <w:r w:rsidRPr="00211285">
        <w:rPr>
          <w:color w:val="000000"/>
          <w:sz w:val="24"/>
          <w:szCs w:val="24"/>
          <w:lang w:val="hu-HU"/>
        </w:rPr>
        <w:t>firmware</w:t>
      </w:r>
      <w:proofErr w:type="spellEnd"/>
      <w:r w:rsidRPr="00211285">
        <w:rPr>
          <w:color w:val="000000"/>
          <w:sz w:val="24"/>
          <w:szCs w:val="24"/>
          <w:lang w:val="hu-HU"/>
        </w:rPr>
        <w:t xml:space="preserve"> frissítések megtervezése, megszervezése, elvégzése, ellenőrzése</w:t>
      </w:r>
    </w:p>
    <w:p w14:paraId="6D37816D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biztonságtechnikai jellegű problémák folyamatos elemzése, gyártók által ajánlott biztonsági javítások és bővítések átvezetése,</w:t>
      </w:r>
    </w:p>
    <w:p w14:paraId="056D3667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aktív hálózati elemek működése során felmerülő problémák/konfigurációk megoldására,</w:t>
      </w:r>
    </w:p>
    <w:p w14:paraId="49CCAE03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rendszermérnöki támogatási </w:t>
      </w:r>
      <w:proofErr w:type="spellStart"/>
      <w:r w:rsidRPr="00211285">
        <w:rPr>
          <w:color w:val="000000"/>
          <w:sz w:val="24"/>
          <w:szCs w:val="24"/>
          <w:lang w:val="hu-HU"/>
        </w:rPr>
        <w:t>HelpDesk</w:t>
      </w:r>
      <w:proofErr w:type="spellEnd"/>
      <w:r w:rsidRPr="00211285">
        <w:rPr>
          <w:color w:val="000000"/>
          <w:sz w:val="24"/>
          <w:szCs w:val="24"/>
          <w:lang w:val="hu-HU"/>
        </w:rPr>
        <w:t xml:space="preserve"> (</w:t>
      </w:r>
      <w:proofErr w:type="spellStart"/>
      <w:r w:rsidRPr="00211285">
        <w:rPr>
          <w:color w:val="000000"/>
          <w:sz w:val="24"/>
          <w:szCs w:val="24"/>
          <w:lang w:val="hu-HU"/>
        </w:rPr>
        <w:t>Call</w:t>
      </w:r>
      <w:proofErr w:type="spellEnd"/>
      <w:r w:rsidRPr="00211285">
        <w:rPr>
          <w:color w:val="000000"/>
          <w:sz w:val="24"/>
          <w:szCs w:val="24"/>
          <w:lang w:val="hu-HU"/>
        </w:rPr>
        <w:t xml:space="preserve"> Center),</w:t>
      </w:r>
    </w:p>
    <w:p w14:paraId="4C3C8374" w14:textId="1F384E88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helyszíni vagy </w:t>
      </w:r>
      <w:proofErr w:type="spellStart"/>
      <w:r w:rsidRPr="00211285">
        <w:rPr>
          <w:color w:val="000000"/>
          <w:sz w:val="24"/>
          <w:szCs w:val="24"/>
          <w:lang w:val="hu-HU"/>
        </w:rPr>
        <w:t>távvezérelt</w:t>
      </w:r>
      <w:proofErr w:type="spellEnd"/>
      <w:r w:rsidRPr="00211285">
        <w:rPr>
          <w:color w:val="000000"/>
          <w:sz w:val="24"/>
          <w:szCs w:val="24"/>
          <w:lang w:val="hu-HU"/>
        </w:rPr>
        <w:t xml:space="preserve"> munkavégzés </w:t>
      </w:r>
      <w:r w:rsidR="006B665B">
        <w:rPr>
          <w:color w:val="000000"/>
          <w:sz w:val="24"/>
          <w:szCs w:val="24"/>
          <w:lang w:val="hu-HU"/>
        </w:rPr>
        <w:t>összesen 4</w:t>
      </w:r>
      <w:r w:rsidR="00457379">
        <w:rPr>
          <w:color w:val="000000"/>
          <w:sz w:val="24"/>
          <w:szCs w:val="24"/>
          <w:lang w:val="hu-HU"/>
        </w:rPr>
        <w:t>2</w:t>
      </w:r>
      <w:r w:rsidR="006B665B">
        <w:rPr>
          <w:color w:val="000000"/>
          <w:sz w:val="24"/>
          <w:szCs w:val="24"/>
          <w:lang w:val="hu-HU"/>
        </w:rPr>
        <w:t>0</w:t>
      </w:r>
      <w:r w:rsidRPr="00211285">
        <w:rPr>
          <w:color w:val="000000"/>
          <w:sz w:val="24"/>
          <w:szCs w:val="24"/>
          <w:lang w:val="hu-HU"/>
        </w:rPr>
        <w:t xml:space="preserve"> óra időtartamban,</w:t>
      </w:r>
    </w:p>
    <w:p w14:paraId="488BD53A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központi szerver HW konfigurálás igények szerint,</w:t>
      </w:r>
    </w:p>
    <w:p w14:paraId="377FF4FA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szerverek, központi gépterem átalakítása, átszervezése, a munkával járó kábelezési és konfigurációs munkálatok elvégzése igény szerint,</w:t>
      </w:r>
    </w:p>
    <w:p w14:paraId="42E5EBAB" w14:textId="77777777" w:rsidR="00211285" w:rsidRPr="00211285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mentési rendszerek igény szerinti konfigurálása,</w:t>
      </w:r>
    </w:p>
    <w:p w14:paraId="098ED897" w14:textId="77777777" w:rsidR="00211285" w:rsidRPr="00457379" w:rsidRDefault="00211285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rendelkezésre állás 2 órás reakció idővel a </w:t>
      </w:r>
      <w:r w:rsidRPr="00211285">
        <w:rPr>
          <w:sz w:val="24"/>
          <w:szCs w:val="24"/>
          <w:lang w:val="hu-HU"/>
        </w:rPr>
        <w:t>Microsoft Windows 2003/2008/2019/2022 és LINUX/UNIX platformjaihoz és a szerveroldali alkalmazásokhoz</w:t>
      </w:r>
    </w:p>
    <w:p w14:paraId="7EDAF8C2" w14:textId="213B1A03" w:rsidR="005C3B8E" w:rsidRPr="00E26E15" w:rsidRDefault="005C3B8E" w:rsidP="00211285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hu-HU"/>
        </w:rPr>
      </w:pPr>
      <w:r w:rsidRPr="00E26E15">
        <w:rPr>
          <w:sz w:val="24"/>
          <w:szCs w:val="24"/>
          <w:lang w:val="hu-HU"/>
        </w:rPr>
        <w:t xml:space="preserve">Microsoft Office 365 </w:t>
      </w:r>
      <w:r w:rsidR="00E26E15" w:rsidRPr="00457379">
        <w:rPr>
          <w:sz w:val="24"/>
          <w:szCs w:val="24"/>
          <w:lang w:val="hu-HU"/>
        </w:rPr>
        <w:t>szolgáltatások</w:t>
      </w:r>
      <w:r w:rsidR="00EA6DC5">
        <w:rPr>
          <w:sz w:val="24"/>
          <w:szCs w:val="24"/>
          <w:lang w:val="hu-HU"/>
        </w:rPr>
        <w:t>hoz kapcsolódó felügyeleti központok</w:t>
      </w:r>
      <w:r w:rsidR="00E26E15" w:rsidRPr="00457379">
        <w:rPr>
          <w:sz w:val="24"/>
          <w:szCs w:val="24"/>
          <w:lang w:val="hu-HU"/>
        </w:rPr>
        <w:t xml:space="preserve"> beállítása és konfigurálása</w:t>
      </w:r>
    </w:p>
    <w:p w14:paraId="4817C7AF" w14:textId="77777777" w:rsidR="00211285" w:rsidRPr="00211285" w:rsidRDefault="00211285" w:rsidP="00211285">
      <w:pPr>
        <w:jc w:val="both"/>
        <w:rPr>
          <w:b/>
          <w:sz w:val="24"/>
          <w:szCs w:val="24"/>
          <w:lang w:val="hu-HU"/>
        </w:rPr>
      </w:pPr>
    </w:p>
    <w:p w14:paraId="6FDA34B0" w14:textId="1B084045" w:rsidR="006B665B" w:rsidRPr="00211285" w:rsidRDefault="007757EB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6</w:t>
      </w:r>
      <w:r w:rsidR="006B665B">
        <w:rPr>
          <w:color w:val="000000"/>
          <w:sz w:val="24"/>
          <w:szCs w:val="24"/>
          <w:lang w:val="hu-HU"/>
        </w:rPr>
        <w:t>. Meg</w:t>
      </w:r>
      <w:r w:rsidR="00D32CE6">
        <w:rPr>
          <w:color w:val="000000"/>
          <w:sz w:val="24"/>
          <w:szCs w:val="24"/>
          <w:lang w:val="hu-HU"/>
        </w:rPr>
        <w:t>rendelő</w:t>
      </w:r>
      <w:r w:rsidR="006B665B">
        <w:rPr>
          <w:color w:val="000000"/>
          <w:sz w:val="24"/>
          <w:szCs w:val="24"/>
          <w:lang w:val="hu-HU"/>
        </w:rPr>
        <w:t xml:space="preserve"> vállalja, hogy a </w:t>
      </w:r>
      <w:r w:rsidR="00711E2E">
        <w:rPr>
          <w:color w:val="000000"/>
          <w:sz w:val="24"/>
          <w:szCs w:val="24"/>
          <w:lang w:val="hu-HU"/>
        </w:rPr>
        <w:t>jelen szerződés II.</w:t>
      </w:r>
      <w:r w:rsidR="00D32CE6">
        <w:rPr>
          <w:color w:val="000000"/>
          <w:sz w:val="24"/>
          <w:szCs w:val="24"/>
          <w:lang w:val="hu-HU"/>
        </w:rPr>
        <w:t>1</w:t>
      </w:r>
      <w:r w:rsidR="00711E2E">
        <w:rPr>
          <w:color w:val="000000"/>
          <w:sz w:val="24"/>
          <w:szCs w:val="24"/>
          <w:lang w:val="hu-HU"/>
        </w:rPr>
        <w:t xml:space="preserve">. pontja szerinti időkeret legalább 50%-át </w:t>
      </w:r>
      <w:r w:rsidR="00EC4DBF">
        <w:rPr>
          <w:color w:val="000000"/>
          <w:sz w:val="24"/>
          <w:szCs w:val="24"/>
          <w:lang w:val="hu-HU"/>
        </w:rPr>
        <w:t>lehívja.</w:t>
      </w:r>
    </w:p>
    <w:p w14:paraId="21242A38" w14:textId="77777777" w:rsidR="00211285" w:rsidRPr="00211285" w:rsidRDefault="00211285" w:rsidP="00211285">
      <w:pPr>
        <w:jc w:val="both"/>
        <w:rPr>
          <w:b/>
          <w:bCs/>
          <w:color w:val="000000"/>
          <w:sz w:val="24"/>
          <w:szCs w:val="24"/>
          <w:lang w:val="hu-HU"/>
        </w:rPr>
      </w:pPr>
    </w:p>
    <w:p w14:paraId="03745793" w14:textId="77777777" w:rsidR="00211285" w:rsidRPr="00211285" w:rsidRDefault="00211285" w:rsidP="00211285">
      <w:pPr>
        <w:jc w:val="both"/>
        <w:rPr>
          <w:b/>
          <w:bCs/>
          <w:color w:val="000000"/>
          <w:sz w:val="24"/>
          <w:szCs w:val="24"/>
          <w:lang w:val="hu-HU"/>
        </w:rPr>
      </w:pPr>
      <w:r w:rsidRPr="00211285">
        <w:rPr>
          <w:b/>
          <w:bCs/>
          <w:color w:val="000000"/>
          <w:sz w:val="24"/>
          <w:szCs w:val="24"/>
          <w:lang w:val="hu-HU"/>
        </w:rPr>
        <w:t>III. Felek kötelezettségei</w:t>
      </w:r>
    </w:p>
    <w:p w14:paraId="215062D8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1</w:t>
      </w:r>
      <w:r w:rsidRPr="00211285">
        <w:rPr>
          <w:color w:val="000000"/>
          <w:sz w:val="24"/>
          <w:szCs w:val="24"/>
          <w:lang w:val="hu-HU"/>
        </w:rPr>
        <w:t xml:space="preserve">. Hibabejelentés és </w:t>
      </w:r>
      <w:proofErr w:type="spellStart"/>
      <w:r w:rsidRPr="00211285">
        <w:rPr>
          <w:color w:val="000000"/>
          <w:sz w:val="24"/>
          <w:szCs w:val="24"/>
          <w:lang w:val="hu-HU"/>
        </w:rPr>
        <w:t>helpdesk</w:t>
      </w:r>
      <w:proofErr w:type="spellEnd"/>
      <w:r w:rsidRPr="00211285">
        <w:rPr>
          <w:color w:val="000000"/>
          <w:sz w:val="24"/>
          <w:szCs w:val="24"/>
          <w:lang w:val="hu-HU"/>
        </w:rPr>
        <w:t xml:space="preserve"> szolgáltatás</w:t>
      </w:r>
      <w:r w:rsidR="00600BED">
        <w:rPr>
          <w:color w:val="000000"/>
          <w:sz w:val="24"/>
          <w:szCs w:val="24"/>
          <w:lang w:val="hu-HU"/>
        </w:rPr>
        <w:t>:</w:t>
      </w:r>
    </w:p>
    <w:p w14:paraId="23ECB40A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1.1. Szolgáltató vállalja, hogy Megrendelő által közölt és írásban megerősített üzemszerű működést akadályozó hiba bejelentése esetén</w:t>
      </w:r>
      <w:r w:rsidR="00B26567">
        <w:rPr>
          <w:color w:val="000000"/>
          <w:sz w:val="24"/>
          <w:szCs w:val="24"/>
          <w:lang w:val="hu-HU"/>
        </w:rPr>
        <w:t xml:space="preserve"> a jelen szerződés II.1. pontja szerinti időkeret</w:t>
      </w:r>
      <w:r w:rsidR="00652F10">
        <w:rPr>
          <w:color w:val="000000"/>
          <w:sz w:val="24"/>
          <w:szCs w:val="24"/>
          <w:lang w:val="hu-HU"/>
        </w:rPr>
        <w:t xml:space="preserve"> terhére</w:t>
      </w:r>
      <w:r w:rsidRPr="00211285">
        <w:rPr>
          <w:color w:val="000000"/>
          <w:sz w:val="24"/>
          <w:szCs w:val="24"/>
          <w:lang w:val="hu-HU"/>
        </w:rPr>
        <w:t xml:space="preserve"> a Megrendelő hibajegyét felveszi, és írásban visszaigazol Megrendelő részére arra vonatkozóan, hogy a hibajegy kezelését rögzítette és kijelölte a hiba elhárításával foglalkozó szakembert.</w:t>
      </w:r>
    </w:p>
    <w:p w14:paraId="4AC3A69E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1.2</w:t>
      </w:r>
      <w:r w:rsidR="00600BED">
        <w:rPr>
          <w:color w:val="000000"/>
          <w:sz w:val="24"/>
          <w:szCs w:val="24"/>
          <w:lang w:val="hu-HU"/>
        </w:rPr>
        <w:t>. Szolgáltató vállalja, hogy a III</w:t>
      </w:r>
      <w:r w:rsidRPr="00211285">
        <w:rPr>
          <w:color w:val="000000"/>
          <w:sz w:val="24"/>
          <w:szCs w:val="24"/>
          <w:lang w:val="hu-HU"/>
        </w:rPr>
        <w:t xml:space="preserve">.1.1. szerinti bejelentésre </w:t>
      </w:r>
      <w:r w:rsidRPr="00211285">
        <w:rPr>
          <w:sz w:val="24"/>
          <w:szCs w:val="24"/>
          <w:lang w:val="hu-HU"/>
        </w:rPr>
        <w:t xml:space="preserve">30 percen belül reagál, és az igényelt beavatkozást haladéktalanul, de </w:t>
      </w:r>
      <w:r w:rsidRPr="00211285">
        <w:rPr>
          <w:color w:val="000000"/>
          <w:sz w:val="24"/>
          <w:szCs w:val="24"/>
          <w:lang w:val="hu-HU"/>
        </w:rPr>
        <w:t>legkésőbb 120 percen belül (mely a jelen szerződés 5.2. pontja szerinti Szolgáltatási időszak keretei között számítandó) a helyszínen vagy – amennyiben azt a probléma jellege lehetővé teszi – táveléréssel megkezdi és folytatja a jelzett probléma megoldásáig. A Szolgáltató köteles minden tőle telhetőt megtenni a probléma megoldása érdekében és a Megrendelő köteles ebben vele együttműködni.</w:t>
      </w:r>
    </w:p>
    <w:p w14:paraId="4EDBE413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1.3. Amennyiben a Szolgáltató </w:t>
      </w:r>
      <w:r w:rsidR="00600BED">
        <w:rPr>
          <w:color w:val="000000"/>
          <w:sz w:val="24"/>
          <w:szCs w:val="24"/>
          <w:lang w:val="hu-HU"/>
        </w:rPr>
        <w:t>a III</w:t>
      </w:r>
      <w:r w:rsidRPr="00211285">
        <w:rPr>
          <w:color w:val="000000"/>
          <w:sz w:val="24"/>
          <w:szCs w:val="24"/>
          <w:lang w:val="hu-HU"/>
        </w:rPr>
        <w:t xml:space="preserve">.1.2. pont szerinti esetben 120 percen belül nem kezdi meg a szolgáltatás nyújtását, minden megkezdett óra után </w:t>
      </w:r>
      <w:proofErr w:type="gramStart"/>
      <w:r w:rsidRPr="00211285">
        <w:rPr>
          <w:color w:val="000000"/>
          <w:sz w:val="24"/>
          <w:szCs w:val="24"/>
          <w:lang w:val="hu-HU"/>
        </w:rPr>
        <w:t>10.000,-</w:t>
      </w:r>
      <w:proofErr w:type="gramEnd"/>
      <w:r w:rsidRPr="00211285">
        <w:rPr>
          <w:color w:val="000000"/>
          <w:sz w:val="24"/>
          <w:szCs w:val="24"/>
          <w:lang w:val="hu-HU"/>
        </w:rPr>
        <w:t>Ft + ÁFA késedelmi kötbér fizetésére köteles.</w:t>
      </w:r>
    </w:p>
    <w:p w14:paraId="64C97D39" w14:textId="269644B3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lastRenderedPageBreak/>
        <w:t xml:space="preserve">1.4. Szolgáltató vállalja, hogy hibabejelentésre alkalmas ,,HELPDESK" szolgálatot üzemeltet, melynek elérését a jelen </w:t>
      </w:r>
      <w:r w:rsidR="00D528EB">
        <w:rPr>
          <w:color w:val="000000"/>
          <w:sz w:val="24"/>
          <w:szCs w:val="24"/>
          <w:lang w:val="hu-HU"/>
        </w:rPr>
        <w:t>s</w:t>
      </w:r>
      <w:r w:rsidRPr="00211285">
        <w:rPr>
          <w:color w:val="000000"/>
          <w:sz w:val="24"/>
          <w:szCs w:val="24"/>
          <w:lang w:val="hu-HU"/>
        </w:rPr>
        <w:t xml:space="preserve">zerződés </w:t>
      </w:r>
      <w:r w:rsidR="00600BED">
        <w:rPr>
          <w:color w:val="000000"/>
          <w:sz w:val="24"/>
          <w:szCs w:val="24"/>
          <w:lang w:val="hu-HU"/>
        </w:rPr>
        <w:t>IV</w:t>
      </w:r>
      <w:r w:rsidRPr="00211285">
        <w:rPr>
          <w:color w:val="000000"/>
          <w:sz w:val="24"/>
          <w:szCs w:val="24"/>
          <w:lang w:val="hu-HU"/>
        </w:rPr>
        <w:t>.2. pontjában rögzített időtartamon belül, – valamint halaszthatatlan beavatkozást igénylő esetekben az időtartamon kívül is – Megrendelő telefonon és e-mailen keresztül hibabejelentéseket tehet Megrendelő bejelentésre kijelölt munkatársai által.</w:t>
      </w:r>
    </w:p>
    <w:p w14:paraId="20D5E91F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Megrendelő részéről hibabejelentésre jogosult személyek és elérhetőségeik az alábbiak:</w:t>
      </w:r>
    </w:p>
    <w:p w14:paraId="495D15F0" w14:textId="77777777" w:rsidR="00211285" w:rsidRPr="00211285" w:rsidRDefault="00211285" w:rsidP="00600BED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név: Kovács Ádám György irodavezető, Informatikai Iroda</w:t>
      </w:r>
    </w:p>
    <w:p w14:paraId="131F8390" w14:textId="77777777" w:rsidR="00211285" w:rsidRPr="00211285" w:rsidRDefault="00211285" w:rsidP="00600BED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telefon: + 36 1/459-2431</w:t>
      </w:r>
    </w:p>
    <w:p w14:paraId="3B06E9F4" w14:textId="77777777" w:rsidR="00211285" w:rsidRPr="00211285" w:rsidRDefault="00211285" w:rsidP="00600BED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mobil: + 36 20/3841989</w:t>
      </w:r>
    </w:p>
    <w:p w14:paraId="134A09CA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e-mail: </w:t>
      </w:r>
      <w:hyperlink r:id="rId8" w:history="1">
        <w:r w:rsidRPr="00211285">
          <w:rPr>
            <w:rStyle w:val="Hiperhivatkozs"/>
            <w:sz w:val="24"/>
            <w:szCs w:val="24"/>
            <w:lang w:val="hu-HU"/>
          </w:rPr>
          <w:t>kovacsa@jozsefvaros.hu</w:t>
        </w:r>
      </w:hyperlink>
    </w:p>
    <w:p w14:paraId="1A663D30" w14:textId="77777777" w:rsidR="00211285" w:rsidRPr="00211285" w:rsidRDefault="00211285" w:rsidP="00600BED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név: Weisz Tamás irodavezető-helyettes, Informatika Iroda</w:t>
      </w:r>
    </w:p>
    <w:p w14:paraId="5F4613C2" w14:textId="77777777" w:rsidR="00211285" w:rsidRPr="00211285" w:rsidRDefault="00211285" w:rsidP="00600BED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telefon: + 36 1/459-2121</w:t>
      </w:r>
    </w:p>
    <w:p w14:paraId="1E70D198" w14:textId="77777777" w:rsidR="00211285" w:rsidRPr="00211285" w:rsidRDefault="00211285" w:rsidP="00600BED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mobil: + 36 20/525-9099</w:t>
      </w:r>
    </w:p>
    <w:p w14:paraId="69257F12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e-mail: </w:t>
      </w:r>
      <w:hyperlink r:id="rId9" w:history="1">
        <w:r w:rsidRPr="00211285">
          <w:rPr>
            <w:rStyle w:val="Hiperhivatkozs"/>
            <w:sz w:val="24"/>
            <w:szCs w:val="24"/>
            <w:lang w:val="hu-HU"/>
          </w:rPr>
          <w:t>weiszt@jozsefvaros.hu</w:t>
        </w:r>
      </w:hyperlink>
    </w:p>
    <w:p w14:paraId="5E88C0FC" w14:textId="77777777" w:rsidR="00211285" w:rsidRPr="00211285" w:rsidRDefault="00211285" w:rsidP="00600BED">
      <w:pPr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 xml:space="preserve">Szolgáltató </w:t>
      </w:r>
      <w:proofErr w:type="spellStart"/>
      <w:r w:rsidRPr="00211285">
        <w:rPr>
          <w:sz w:val="24"/>
          <w:szCs w:val="24"/>
          <w:lang w:val="hu-HU"/>
        </w:rPr>
        <w:t>Helpdesk</w:t>
      </w:r>
      <w:proofErr w:type="spellEnd"/>
      <w:r w:rsidRPr="00211285">
        <w:rPr>
          <w:sz w:val="24"/>
          <w:szCs w:val="24"/>
          <w:lang w:val="hu-HU"/>
        </w:rPr>
        <w:t xml:space="preserve"> elérhetősége:</w:t>
      </w:r>
    </w:p>
    <w:p w14:paraId="3F606F85" w14:textId="77777777" w:rsidR="00211285" w:rsidRPr="00211285" w:rsidRDefault="00211285" w:rsidP="00600BED">
      <w:pPr>
        <w:jc w:val="both"/>
        <w:rPr>
          <w:sz w:val="24"/>
          <w:szCs w:val="24"/>
          <w:lang w:val="hu-HU"/>
        </w:rPr>
      </w:pPr>
      <w:r w:rsidRPr="00211285">
        <w:rPr>
          <w:bCs/>
          <w:sz w:val="24"/>
          <w:szCs w:val="24"/>
          <w:lang w:val="hu-HU"/>
        </w:rPr>
        <w:t xml:space="preserve">név: </w:t>
      </w:r>
    </w:p>
    <w:p w14:paraId="71A31156" w14:textId="77777777" w:rsidR="00211285" w:rsidRPr="00211285" w:rsidRDefault="00211285" w:rsidP="00600BED">
      <w:pPr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 xml:space="preserve">telefonszám: </w:t>
      </w:r>
    </w:p>
    <w:p w14:paraId="17DD1026" w14:textId="77777777" w:rsidR="00211285" w:rsidRPr="00211285" w:rsidRDefault="00211285" w:rsidP="00600BED">
      <w:pPr>
        <w:spacing w:after="120"/>
        <w:jc w:val="both"/>
        <w:rPr>
          <w:sz w:val="24"/>
          <w:szCs w:val="24"/>
          <w:highlight w:val="yellow"/>
          <w:lang w:val="hu-HU"/>
        </w:rPr>
      </w:pPr>
      <w:r w:rsidRPr="00211285">
        <w:rPr>
          <w:sz w:val="24"/>
          <w:szCs w:val="24"/>
          <w:lang w:val="hu-HU"/>
        </w:rPr>
        <w:t xml:space="preserve">e-mail: </w:t>
      </w:r>
    </w:p>
    <w:p w14:paraId="16C137AE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2. Egyéb munkavégzési és tanácsadási szolgáltatások</w:t>
      </w:r>
      <w:r w:rsidR="00600BED">
        <w:rPr>
          <w:color w:val="000000"/>
          <w:sz w:val="24"/>
          <w:szCs w:val="24"/>
          <w:lang w:val="hu-HU"/>
        </w:rPr>
        <w:t>:</w:t>
      </w:r>
    </w:p>
    <w:p w14:paraId="0D81D8B1" w14:textId="2378CCED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2.1. Szolgáltatást végző vállalja, a tervezésben és optimalizálásban jártas rendszermérnökei Megrendelő részére helyszíni munkavégzéssel és tanácsadással is rendelkezésére állnak. Szolgáltatást végző vállalja, hogy a </w:t>
      </w:r>
      <w:r w:rsidR="00B26567">
        <w:rPr>
          <w:color w:val="000000"/>
          <w:sz w:val="24"/>
          <w:szCs w:val="24"/>
          <w:lang w:val="hu-HU"/>
        </w:rPr>
        <w:t>jelen szerződés II.1. pontj</w:t>
      </w:r>
      <w:r w:rsidR="00D528EB">
        <w:rPr>
          <w:color w:val="000000"/>
          <w:sz w:val="24"/>
          <w:szCs w:val="24"/>
          <w:lang w:val="hu-HU"/>
        </w:rPr>
        <w:t>a szerinti</w:t>
      </w:r>
      <w:r w:rsidRPr="00211285">
        <w:rPr>
          <w:color w:val="000000"/>
          <w:sz w:val="24"/>
          <w:szCs w:val="24"/>
          <w:lang w:val="hu-HU"/>
        </w:rPr>
        <w:t xml:space="preserve"> időkeret terhére a Megrendelő igényei szerint és a vonatkozó jogszabályok keretei között tanácsadóként közreműködik a Megrendelő által bonyolított informatikai eszköz beszerzésekkel kapcsolatosan. A beszerzett eszközöket telepíti, valamint a jelen </w:t>
      </w:r>
      <w:r w:rsidR="00D528EB">
        <w:rPr>
          <w:color w:val="000000"/>
          <w:sz w:val="24"/>
          <w:szCs w:val="24"/>
          <w:lang w:val="hu-HU"/>
        </w:rPr>
        <w:t>s</w:t>
      </w:r>
      <w:r w:rsidRPr="00211285">
        <w:rPr>
          <w:color w:val="000000"/>
          <w:sz w:val="24"/>
          <w:szCs w:val="24"/>
          <w:lang w:val="hu-HU"/>
        </w:rPr>
        <w:t>zerződésben rögzítettek alapján működteti és fejleszti.</w:t>
      </w:r>
    </w:p>
    <w:p w14:paraId="4962C6E8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2.2. Megrendelő a munkavégzési és tanácsadási szolgáltatásra vonatkozó igényét előzetesen bejelenti.</w:t>
      </w:r>
    </w:p>
    <w:p w14:paraId="6D758C7E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2.3. Szolgáltató vállalja, hogy a Megrendelőtől érkező, a jelen szerződés </w:t>
      </w:r>
      <w:r>
        <w:rPr>
          <w:color w:val="000000"/>
          <w:sz w:val="24"/>
          <w:szCs w:val="24"/>
          <w:lang w:val="hu-HU"/>
        </w:rPr>
        <w:t>III</w:t>
      </w:r>
      <w:r w:rsidRPr="00211285">
        <w:rPr>
          <w:color w:val="000000"/>
          <w:sz w:val="24"/>
          <w:szCs w:val="24"/>
          <w:lang w:val="hu-HU"/>
        </w:rPr>
        <w:t xml:space="preserve">.2.2. pontja szerinti igényre 2 munkanapon belül írásbeli eseti ajánlattal visszajelez, amely visszajelzés tartalmazza az adott </w:t>
      </w:r>
      <w:r>
        <w:rPr>
          <w:color w:val="000000"/>
          <w:sz w:val="24"/>
          <w:szCs w:val="24"/>
          <w:lang w:val="hu-HU"/>
        </w:rPr>
        <w:t xml:space="preserve">szolgáltatás </w:t>
      </w:r>
      <w:r w:rsidRPr="00211285">
        <w:rPr>
          <w:color w:val="000000"/>
          <w:sz w:val="24"/>
          <w:szCs w:val="24"/>
          <w:lang w:val="hu-HU"/>
        </w:rPr>
        <w:t>teljesítéshez várhatóan szükséges óraszámot, valamint az igényelt szolgáltatás teljesítése megkezdésének és befejezésének várható időpontját.</w:t>
      </w:r>
      <w:r w:rsidR="00994E82">
        <w:rPr>
          <w:color w:val="000000"/>
          <w:sz w:val="24"/>
          <w:szCs w:val="24"/>
          <w:lang w:val="hu-HU"/>
        </w:rPr>
        <w:t xml:space="preserve"> Szolgáltató köteles eseti ajánlatában jelezni, ha a szolgáltatás a szolgáltatási időszakon kívüli, illetve havi időkereten felüli munkavégzést tesz szükségessé.</w:t>
      </w:r>
    </w:p>
    <w:p w14:paraId="519BB249" w14:textId="62C8E31A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2.4. Megrendelő a Szolgáltató a jelen szerződés </w:t>
      </w:r>
      <w:r>
        <w:rPr>
          <w:color w:val="000000"/>
          <w:sz w:val="24"/>
          <w:szCs w:val="24"/>
          <w:lang w:val="hu-HU"/>
        </w:rPr>
        <w:t>III</w:t>
      </w:r>
      <w:r w:rsidRPr="00211285">
        <w:rPr>
          <w:color w:val="000000"/>
          <w:sz w:val="24"/>
          <w:szCs w:val="24"/>
          <w:lang w:val="hu-HU"/>
        </w:rPr>
        <w:t>.2.3. pontja szerinti eseti ajánlat elfoga</w:t>
      </w:r>
      <w:r>
        <w:rPr>
          <w:color w:val="000000"/>
          <w:sz w:val="24"/>
          <w:szCs w:val="24"/>
          <w:lang w:val="hu-HU"/>
        </w:rPr>
        <w:t>dására eseti megrendelést bocsát</w:t>
      </w:r>
      <w:r w:rsidRPr="00211285">
        <w:rPr>
          <w:color w:val="000000"/>
          <w:sz w:val="24"/>
          <w:szCs w:val="24"/>
          <w:lang w:val="hu-HU"/>
        </w:rPr>
        <w:t xml:space="preserve"> ki a Szolgáltató részére, amely tartalmazza az elvégzendő feladatokat, megrendelt szolgáltatásra meghatározott óraszámot, a teljesítési határidőt</w:t>
      </w:r>
      <w:r w:rsidR="00994E82">
        <w:rPr>
          <w:color w:val="000000"/>
          <w:sz w:val="24"/>
          <w:szCs w:val="24"/>
          <w:lang w:val="hu-HU"/>
        </w:rPr>
        <w:t xml:space="preserve">. Amennyiben a Szolgáltató eseti ajánlatában szolgáltatási időszakon kívüli, illetve havi időkereten felüli munkavégzés szerepel, az eseti megrendelésben Megrendelő köteles nyilatkozni arról, hogy </w:t>
      </w:r>
      <w:r w:rsidRPr="00211285">
        <w:rPr>
          <w:color w:val="000000"/>
          <w:sz w:val="24"/>
          <w:szCs w:val="24"/>
          <w:lang w:val="hu-HU"/>
        </w:rPr>
        <w:t>hogy elfogad-e a szolgáltatási időszakon kívüli munkaórát, illetve a havi időkereten kívüli munkavégzést.</w:t>
      </w:r>
    </w:p>
    <w:p w14:paraId="5D1385BE" w14:textId="1ADBF526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3</w:t>
      </w:r>
      <w:r w:rsidRPr="00211285">
        <w:rPr>
          <w:color w:val="000000"/>
          <w:sz w:val="24"/>
          <w:szCs w:val="24"/>
          <w:lang w:val="hu-HU"/>
        </w:rPr>
        <w:t xml:space="preserve">. Szolgáltató vállalja, hogy a rendszermérnöki támogatási tevékenysége kapcsán a Megrendelő tevékenységének segítése céljából </w:t>
      </w:r>
      <w:r w:rsidR="00711E2E" w:rsidRPr="00211285">
        <w:rPr>
          <w:color w:val="000000"/>
          <w:sz w:val="24"/>
          <w:szCs w:val="24"/>
          <w:lang w:val="hu-HU"/>
        </w:rPr>
        <w:t>–</w:t>
      </w:r>
      <w:r w:rsidRPr="00211285">
        <w:rPr>
          <w:color w:val="000000"/>
          <w:sz w:val="24"/>
          <w:szCs w:val="24"/>
          <w:lang w:val="hu-HU"/>
        </w:rPr>
        <w:t xml:space="preserve"> jogszabály vagy </w:t>
      </w:r>
      <w:r w:rsidR="00D528EB">
        <w:rPr>
          <w:color w:val="000000"/>
          <w:sz w:val="24"/>
          <w:szCs w:val="24"/>
          <w:lang w:val="hu-HU"/>
        </w:rPr>
        <w:t xml:space="preserve">a jelen </w:t>
      </w:r>
      <w:r w:rsidRPr="00211285">
        <w:rPr>
          <w:color w:val="000000"/>
          <w:sz w:val="24"/>
          <w:szCs w:val="24"/>
          <w:lang w:val="hu-HU"/>
        </w:rPr>
        <w:t xml:space="preserve">szerződés eltérő rendelkezése hiányában </w:t>
      </w:r>
      <w:r w:rsidR="00711E2E" w:rsidRPr="00211285">
        <w:rPr>
          <w:color w:val="000000"/>
          <w:sz w:val="24"/>
          <w:szCs w:val="24"/>
          <w:lang w:val="hu-HU"/>
        </w:rPr>
        <w:t>–</w:t>
      </w:r>
      <w:r w:rsidRPr="00211285">
        <w:rPr>
          <w:color w:val="000000"/>
          <w:sz w:val="24"/>
          <w:szCs w:val="24"/>
          <w:lang w:val="hu-HU"/>
        </w:rPr>
        <w:t xml:space="preserve"> kapcsolatot tart fenn az informatikai eszköz-szállítókkal, különös tekintettel az 1. számú alapdokumentumban rögzített operációs rendszerek és alapszoftverek szállítóira. Ezen kapcsolattartás nem lehet hátrányos a Megrendelő számára.</w:t>
      </w:r>
    </w:p>
    <w:p w14:paraId="50FEA117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lastRenderedPageBreak/>
        <w:t>4. Szolgáltató vállalja, hogy az üzemeltetett IT rendszerben a Megrendelő tevékenysége során megjelent adatok biztonságát megőrzi.</w:t>
      </w:r>
    </w:p>
    <w:p w14:paraId="5376CBBE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5. Szolgáltató kizárja felelősségét azokban az esetekben, melyekben Megrendelő hibájából vagy rendeltetésellenes, illetve szakszerűtlen használatából és kezeléséből adódóan hibásodnak meg IT eszközök, illetve nem működnek rendeltetésszerűen.</w:t>
      </w:r>
    </w:p>
    <w:p w14:paraId="4C4A7F6A" w14:textId="19809C09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7. Megrendelő köteles a Szolgáltató részére a tevékenysége ellátásához szükséges munkaterületet biztosítani. Megrendelő köteles Szolgáltató részére a </w:t>
      </w:r>
      <w:r w:rsidR="00D528EB">
        <w:rPr>
          <w:color w:val="000000"/>
          <w:sz w:val="24"/>
          <w:szCs w:val="24"/>
          <w:lang w:val="hu-HU"/>
        </w:rPr>
        <w:t>jelen s</w:t>
      </w:r>
      <w:r w:rsidRPr="00211285">
        <w:rPr>
          <w:color w:val="000000"/>
          <w:sz w:val="24"/>
          <w:szCs w:val="24"/>
          <w:lang w:val="hu-HU"/>
        </w:rPr>
        <w:t xml:space="preserve">zerződés teljesítéséhez szükséges bejárást és hozzáférés biztosítás. (Szerverszobába bejutás, </w:t>
      </w:r>
      <w:proofErr w:type="spellStart"/>
      <w:r w:rsidRPr="00211285">
        <w:rPr>
          <w:color w:val="000000"/>
          <w:sz w:val="24"/>
          <w:szCs w:val="24"/>
          <w:lang w:val="hu-HU"/>
        </w:rPr>
        <w:t>admin</w:t>
      </w:r>
      <w:proofErr w:type="spellEnd"/>
      <w:r w:rsidRPr="00211285">
        <w:rPr>
          <w:color w:val="000000"/>
          <w:sz w:val="24"/>
          <w:szCs w:val="24"/>
          <w:lang w:val="hu-HU"/>
        </w:rPr>
        <w:t xml:space="preserve"> jelszavak és kódok megadása)</w:t>
      </w:r>
    </w:p>
    <w:p w14:paraId="6106E078" w14:textId="77777777" w:rsidR="00211285" w:rsidRPr="00211285" w:rsidRDefault="00211285" w:rsidP="00600BED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8. Megrendelő köteles – a Szolgáltató szerződésszerű teljesítése esetén – </w:t>
      </w:r>
      <w:r w:rsidR="00600BED">
        <w:rPr>
          <w:color w:val="000000"/>
          <w:sz w:val="24"/>
          <w:szCs w:val="24"/>
          <w:lang w:val="hu-HU"/>
        </w:rPr>
        <w:t>VI</w:t>
      </w:r>
      <w:r w:rsidRPr="00211285">
        <w:rPr>
          <w:color w:val="000000"/>
          <w:sz w:val="24"/>
          <w:szCs w:val="24"/>
          <w:lang w:val="hu-HU"/>
        </w:rPr>
        <w:t>.2. pont szerint számított díjakat a Szolgáltató részére havi rendszerességgel megfizetni.</w:t>
      </w:r>
    </w:p>
    <w:p w14:paraId="5FDE4910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6DA5D31C" w14:textId="77777777" w:rsidR="00211285" w:rsidRPr="00211285" w:rsidRDefault="00211285" w:rsidP="00211285">
      <w:pPr>
        <w:jc w:val="both"/>
        <w:rPr>
          <w:b/>
          <w:bCs/>
          <w:color w:val="000000"/>
          <w:sz w:val="24"/>
          <w:szCs w:val="24"/>
          <w:lang w:val="hu-HU"/>
        </w:rPr>
      </w:pPr>
      <w:r>
        <w:rPr>
          <w:b/>
          <w:bCs/>
          <w:color w:val="000000"/>
          <w:sz w:val="24"/>
          <w:szCs w:val="24"/>
          <w:lang w:val="hu-HU"/>
        </w:rPr>
        <w:t>I</w:t>
      </w:r>
      <w:r w:rsidRPr="00211285">
        <w:rPr>
          <w:b/>
          <w:bCs/>
          <w:color w:val="000000"/>
          <w:sz w:val="24"/>
          <w:szCs w:val="24"/>
          <w:lang w:val="hu-HU"/>
        </w:rPr>
        <w:t>V. Teljesítés helye, ideje</w:t>
      </w:r>
    </w:p>
    <w:p w14:paraId="0DA0D362" w14:textId="77777777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1</w:t>
      </w:r>
      <w:r>
        <w:rPr>
          <w:color w:val="000000"/>
          <w:sz w:val="24"/>
          <w:szCs w:val="24"/>
          <w:lang w:val="hu-HU"/>
        </w:rPr>
        <w:t>.</w:t>
      </w:r>
      <w:r w:rsidRPr="00211285">
        <w:rPr>
          <w:color w:val="000000"/>
          <w:sz w:val="24"/>
          <w:szCs w:val="24"/>
          <w:lang w:val="hu-HU"/>
        </w:rPr>
        <w:t xml:space="preserve"> Szolgáltató jelen szerződés II. pontjában meghatározott tevékenységet a Megrendelő által meghatározott helyen köteles végezni. Egyebekben a Szolgáltató ott köteles teljesíteni, ahol az a szolgáltatás hiánytalan teljesítéséhez szükséges.</w:t>
      </w:r>
      <w:r w:rsidR="0090616F">
        <w:rPr>
          <w:color w:val="000000"/>
          <w:sz w:val="24"/>
          <w:szCs w:val="24"/>
          <w:lang w:val="hu-HU"/>
        </w:rPr>
        <w:t xml:space="preserve"> </w:t>
      </w:r>
      <w:r w:rsidR="0090616F">
        <w:rPr>
          <w:bCs/>
          <w:color w:val="000000"/>
          <w:sz w:val="24"/>
          <w:szCs w:val="24"/>
          <w:lang w:val="hu-HU"/>
        </w:rPr>
        <w:t>Szolgáltató vállalja a Megrendelő által meghatározott helyre történő kiszállást, amennyiben a teljesítendő feladat ezt megkívánja.</w:t>
      </w:r>
    </w:p>
    <w:p w14:paraId="6DDA13F7" w14:textId="77777777" w:rsidR="00211285" w:rsidRPr="00211285" w:rsidRDefault="00211285" w:rsidP="00DB5506">
      <w:pPr>
        <w:spacing w:after="120"/>
        <w:jc w:val="both"/>
        <w:rPr>
          <w:bCs/>
          <w:color w:val="000000"/>
          <w:sz w:val="24"/>
          <w:szCs w:val="24"/>
          <w:lang w:val="hu-HU"/>
        </w:rPr>
      </w:pPr>
      <w:r w:rsidRPr="00211285">
        <w:rPr>
          <w:bCs/>
          <w:color w:val="000000"/>
          <w:sz w:val="24"/>
          <w:szCs w:val="24"/>
          <w:lang w:val="hu-HU"/>
        </w:rPr>
        <w:t>2. Szolgáltatási időszak a Megrendelő munkarendje szerinti munkaidő:</w:t>
      </w:r>
    </w:p>
    <w:p w14:paraId="78553231" w14:textId="56C9C7CC" w:rsidR="00152A14" w:rsidRPr="00CB6205" w:rsidRDefault="00152A14" w:rsidP="00152A14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Hétfő: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8.00-18</w:t>
      </w:r>
      <w:r w:rsidR="00147CE6"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7773702B" w14:textId="1602C064" w:rsidR="00152A14" w:rsidRPr="00CB6205" w:rsidRDefault="00152A14" w:rsidP="00152A14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Kedd: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</w:t>
      </w:r>
      <w:r w:rsidR="00147CE6"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22A310E4" w14:textId="77777777" w:rsidR="00152A14" w:rsidRPr="00CB6205" w:rsidRDefault="00152A14" w:rsidP="00152A14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>Szerda: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8.00-16.30 óra</w:t>
      </w:r>
    </w:p>
    <w:p w14:paraId="64CBCAA0" w14:textId="77777777" w:rsidR="00152A14" w:rsidRPr="00CB6205" w:rsidRDefault="00152A14" w:rsidP="00152A14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Csütörtök: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</w:t>
      </w:r>
      <w:r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7929471F" w14:textId="77777777" w:rsidR="00152A14" w:rsidRPr="00CB6205" w:rsidRDefault="00152A14" w:rsidP="00152A14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Péntek: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8.00-13.30 óra</w:t>
      </w:r>
    </w:p>
    <w:p w14:paraId="452A287F" w14:textId="15486F08" w:rsidR="00B26567" w:rsidRPr="00211285" w:rsidRDefault="00211285" w:rsidP="000F43EB">
      <w:pPr>
        <w:spacing w:after="120"/>
        <w:jc w:val="both"/>
        <w:rPr>
          <w:bCs/>
          <w:color w:val="000000"/>
          <w:sz w:val="24"/>
          <w:szCs w:val="24"/>
          <w:lang w:val="hu-HU"/>
        </w:rPr>
      </w:pPr>
      <w:r w:rsidRPr="007D70A3">
        <w:rPr>
          <w:bCs/>
          <w:color w:val="000000"/>
          <w:sz w:val="24"/>
          <w:szCs w:val="24"/>
          <w:lang w:val="hu-HU"/>
        </w:rPr>
        <w:t>3. A szolgáltatási időszakon túli munkavégzés</w:t>
      </w:r>
      <w:r w:rsidR="00544013" w:rsidRPr="007D70A3">
        <w:rPr>
          <w:bCs/>
          <w:color w:val="000000"/>
          <w:sz w:val="24"/>
          <w:szCs w:val="24"/>
          <w:lang w:val="hu-HU"/>
        </w:rPr>
        <w:t>sel járó feladatot</w:t>
      </w:r>
      <w:r w:rsidRPr="007D70A3">
        <w:rPr>
          <w:bCs/>
          <w:color w:val="000000"/>
          <w:sz w:val="24"/>
          <w:szCs w:val="24"/>
          <w:lang w:val="hu-HU"/>
        </w:rPr>
        <w:t xml:space="preserve"> </w:t>
      </w:r>
      <w:r w:rsidR="00544013" w:rsidRPr="007D70A3">
        <w:rPr>
          <w:bCs/>
          <w:color w:val="000000"/>
          <w:sz w:val="24"/>
          <w:szCs w:val="24"/>
          <w:lang w:val="hu-HU"/>
        </w:rPr>
        <w:t xml:space="preserve">Szolgáltató </w:t>
      </w:r>
      <w:r w:rsidRPr="007D70A3">
        <w:rPr>
          <w:bCs/>
          <w:color w:val="000000"/>
          <w:sz w:val="24"/>
          <w:szCs w:val="24"/>
          <w:lang w:val="hu-HU"/>
        </w:rPr>
        <w:t xml:space="preserve">kizárólag a teljesítendő feladat ismeretében, a Megrendelő kapcsolattartójának telefonon vagy írásban történő kifejezett kérésére </w:t>
      </w:r>
      <w:r w:rsidR="00544013" w:rsidRPr="007D70A3">
        <w:rPr>
          <w:bCs/>
          <w:color w:val="000000"/>
          <w:sz w:val="24"/>
          <w:szCs w:val="24"/>
          <w:lang w:val="hu-HU"/>
        </w:rPr>
        <w:t>vállalja</w:t>
      </w:r>
      <w:r w:rsidR="0090616F" w:rsidRPr="007D70A3">
        <w:rPr>
          <w:bCs/>
          <w:color w:val="000000"/>
          <w:sz w:val="24"/>
          <w:szCs w:val="24"/>
          <w:lang w:val="hu-HU"/>
        </w:rPr>
        <w:t>.</w:t>
      </w:r>
      <w:r w:rsidRPr="007D70A3">
        <w:rPr>
          <w:bCs/>
          <w:color w:val="000000"/>
          <w:sz w:val="24"/>
          <w:szCs w:val="24"/>
          <w:lang w:val="hu-HU"/>
        </w:rPr>
        <w:t xml:space="preserve"> </w:t>
      </w:r>
    </w:p>
    <w:p w14:paraId="7D607583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78891993" w14:textId="77777777" w:rsidR="00211285" w:rsidRPr="00211285" w:rsidRDefault="00211285" w:rsidP="00211285">
      <w:pPr>
        <w:jc w:val="both"/>
        <w:rPr>
          <w:b/>
          <w:bCs/>
          <w:color w:val="000000"/>
          <w:sz w:val="24"/>
          <w:szCs w:val="24"/>
          <w:lang w:val="hu-HU"/>
        </w:rPr>
      </w:pPr>
      <w:r>
        <w:rPr>
          <w:b/>
          <w:bCs/>
          <w:color w:val="000000"/>
          <w:sz w:val="24"/>
          <w:szCs w:val="24"/>
          <w:lang w:val="hu-HU"/>
        </w:rPr>
        <w:t>V</w:t>
      </w:r>
      <w:r w:rsidRPr="00211285">
        <w:rPr>
          <w:b/>
          <w:bCs/>
          <w:color w:val="000000"/>
          <w:sz w:val="24"/>
          <w:szCs w:val="24"/>
          <w:lang w:val="hu-HU"/>
        </w:rPr>
        <w:t>. Teljesítés</w:t>
      </w:r>
    </w:p>
    <w:p w14:paraId="3EA70753" w14:textId="77777777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1. Szerződő Felek megállapodnak abban, hogy a jelen szerződés II. pontjában meghatározott vagy jelen szerződésben szereplő egyéb szolgáltatásokról – azok szerződésszerű, hiánytalan elvégzése esetén – havonta közösen aláírt teljesítésigazolást állítanak ki.</w:t>
      </w:r>
    </w:p>
    <w:p w14:paraId="28D0DCC9" w14:textId="77777777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2. Amennyiben a </w:t>
      </w:r>
      <w:r w:rsidR="00D528EB">
        <w:rPr>
          <w:color w:val="000000"/>
          <w:sz w:val="24"/>
          <w:szCs w:val="24"/>
          <w:lang w:val="hu-HU"/>
        </w:rPr>
        <w:t xml:space="preserve">jelen </w:t>
      </w:r>
      <w:r w:rsidRPr="00211285">
        <w:rPr>
          <w:color w:val="000000"/>
          <w:sz w:val="24"/>
          <w:szCs w:val="24"/>
          <w:lang w:val="hu-HU"/>
        </w:rPr>
        <w:t xml:space="preserve">szerződés teljesítése során a Szolgáltató oldalán olyan körülmény áll elő, amely a szerződésszerű teljesítést akadályozza, köteles erről a Megrendelőt haladéktalanul írásban értesíti, megjelölve a teljesítés várható időpontját és a késedelem okát. </w:t>
      </w:r>
    </w:p>
    <w:p w14:paraId="6FB2D87E" w14:textId="77777777" w:rsidR="00211285" w:rsidRPr="00211285" w:rsidRDefault="00211285" w:rsidP="00211285">
      <w:pPr>
        <w:rPr>
          <w:color w:val="000000"/>
          <w:sz w:val="24"/>
          <w:szCs w:val="24"/>
          <w:lang w:val="hu-HU"/>
        </w:rPr>
      </w:pPr>
    </w:p>
    <w:p w14:paraId="3B2852EF" w14:textId="77777777" w:rsidR="00211285" w:rsidRPr="00211285" w:rsidRDefault="00211285" w:rsidP="00211285">
      <w:pPr>
        <w:jc w:val="both"/>
        <w:rPr>
          <w:b/>
          <w:bCs/>
          <w:color w:val="000000"/>
          <w:sz w:val="24"/>
          <w:szCs w:val="24"/>
          <w:lang w:val="hu-HU"/>
        </w:rPr>
      </w:pPr>
      <w:r>
        <w:rPr>
          <w:b/>
          <w:bCs/>
          <w:color w:val="000000"/>
          <w:sz w:val="24"/>
          <w:szCs w:val="24"/>
          <w:lang w:val="hu-HU"/>
        </w:rPr>
        <w:t>VI</w:t>
      </w:r>
      <w:r w:rsidRPr="00211285">
        <w:rPr>
          <w:b/>
          <w:bCs/>
          <w:color w:val="000000"/>
          <w:sz w:val="24"/>
          <w:szCs w:val="24"/>
          <w:lang w:val="hu-HU"/>
        </w:rPr>
        <w:t>.</w:t>
      </w:r>
      <w:r w:rsidRPr="00211285">
        <w:rPr>
          <w:color w:val="000000"/>
          <w:sz w:val="24"/>
          <w:szCs w:val="24"/>
          <w:lang w:val="hu-HU"/>
        </w:rPr>
        <w:t xml:space="preserve"> </w:t>
      </w:r>
      <w:r w:rsidRPr="00211285">
        <w:rPr>
          <w:b/>
          <w:bCs/>
          <w:color w:val="000000"/>
          <w:sz w:val="24"/>
          <w:szCs w:val="24"/>
          <w:lang w:val="hu-HU"/>
        </w:rPr>
        <w:t>A szerződés időtartama, díjazás</w:t>
      </w:r>
      <w:r w:rsidR="0090616F">
        <w:rPr>
          <w:b/>
          <w:bCs/>
          <w:color w:val="000000"/>
          <w:sz w:val="24"/>
          <w:szCs w:val="24"/>
          <w:lang w:val="hu-HU"/>
        </w:rPr>
        <w:t xml:space="preserve"> és az időkeret felhasználása</w:t>
      </w:r>
      <w:r w:rsidRPr="00211285">
        <w:rPr>
          <w:b/>
          <w:bCs/>
          <w:color w:val="000000"/>
          <w:sz w:val="24"/>
          <w:szCs w:val="24"/>
          <w:lang w:val="hu-HU"/>
        </w:rPr>
        <w:t>, fizetési feltételek</w:t>
      </w:r>
    </w:p>
    <w:p w14:paraId="150269BA" w14:textId="4E297286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1. Szerződő Felek jelen szerződést határozott időtartamra, 2024. </w:t>
      </w:r>
      <w:r w:rsidR="005C3B8E">
        <w:rPr>
          <w:color w:val="000000"/>
          <w:sz w:val="24"/>
          <w:szCs w:val="24"/>
          <w:lang w:val="hu-HU"/>
        </w:rPr>
        <w:t>december</w:t>
      </w:r>
      <w:r w:rsidRPr="00211285">
        <w:rPr>
          <w:color w:val="000000"/>
          <w:sz w:val="24"/>
          <w:szCs w:val="24"/>
          <w:lang w:val="hu-HU"/>
        </w:rPr>
        <w:t xml:space="preserve"> 1. napjától 2026. augusztus 31. napjáig</w:t>
      </w:r>
      <w:r>
        <w:rPr>
          <w:color w:val="000000"/>
          <w:sz w:val="24"/>
          <w:szCs w:val="24"/>
          <w:lang w:val="hu-HU"/>
        </w:rPr>
        <w:t xml:space="preserve">, vagy a </w:t>
      </w:r>
      <w:r w:rsidR="002A0594">
        <w:rPr>
          <w:color w:val="000000"/>
          <w:sz w:val="24"/>
          <w:szCs w:val="24"/>
          <w:lang w:val="hu-HU"/>
        </w:rPr>
        <w:t>jelen szerződés II.1. pontja szerinti idő</w:t>
      </w:r>
      <w:r>
        <w:rPr>
          <w:color w:val="000000"/>
          <w:sz w:val="24"/>
          <w:szCs w:val="24"/>
          <w:lang w:val="hu-HU"/>
        </w:rPr>
        <w:t xml:space="preserve">keret kimerüléséig </w:t>
      </w:r>
      <w:r w:rsidRPr="00211285">
        <w:rPr>
          <w:color w:val="000000"/>
          <w:sz w:val="24"/>
          <w:szCs w:val="24"/>
          <w:lang w:val="hu-HU"/>
        </w:rPr>
        <w:t>kötik.</w:t>
      </w:r>
    </w:p>
    <w:p w14:paraId="189EC250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2. Szolgáltató </w:t>
      </w:r>
    </w:p>
    <w:p w14:paraId="1D914451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a) a szolgáltatási időszakban …</w:t>
      </w:r>
      <w:proofErr w:type="gramStart"/>
      <w:r w:rsidRPr="00211285">
        <w:rPr>
          <w:color w:val="000000"/>
          <w:sz w:val="24"/>
          <w:szCs w:val="24"/>
          <w:lang w:val="hu-HU"/>
        </w:rPr>
        <w:t>…….</w:t>
      </w:r>
      <w:proofErr w:type="gramEnd"/>
      <w:r w:rsidRPr="00211285">
        <w:rPr>
          <w:color w:val="000000"/>
          <w:sz w:val="24"/>
          <w:szCs w:val="24"/>
          <w:lang w:val="hu-HU"/>
        </w:rPr>
        <w:t>,-</w:t>
      </w:r>
      <w:r w:rsidRPr="00211285">
        <w:rPr>
          <w:bCs/>
          <w:color w:val="000000"/>
          <w:sz w:val="24"/>
          <w:szCs w:val="24"/>
          <w:lang w:val="hu-HU"/>
        </w:rPr>
        <w:t xml:space="preserve"> Ft/óra </w:t>
      </w:r>
      <w:r w:rsidRPr="00211285">
        <w:rPr>
          <w:color w:val="000000"/>
          <w:sz w:val="24"/>
          <w:szCs w:val="24"/>
          <w:lang w:val="hu-HU"/>
        </w:rPr>
        <w:t xml:space="preserve">+ </w:t>
      </w:r>
      <w:r w:rsidRPr="00211285">
        <w:rPr>
          <w:bCs/>
          <w:color w:val="000000"/>
          <w:sz w:val="24"/>
          <w:szCs w:val="24"/>
          <w:lang w:val="hu-HU"/>
        </w:rPr>
        <w:t xml:space="preserve">ÁFA, </w:t>
      </w:r>
      <w:r w:rsidRPr="00211285">
        <w:rPr>
          <w:color w:val="000000"/>
          <w:sz w:val="24"/>
          <w:szCs w:val="24"/>
          <w:lang w:val="hu-HU"/>
        </w:rPr>
        <w:t>azaz óránként ………. forint + ÁFA díjra jogosult</w:t>
      </w:r>
      <w:r w:rsidR="00177273">
        <w:rPr>
          <w:color w:val="000000"/>
          <w:sz w:val="24"/>
          <w:szCs w:val="24"/>
          <w:lang w:val="hu-HU"/>
        </w:rPr>
        <w:t>, a szolgáltatási időszakon belüli munkaóra 1-szeres szorzóval kerül levonásra  a</w:t>
      </w:r>
      <w:r w:rsidR="00652F10">
        <w:rPr>
          <w:color w:val="000000"/>
          <w:sz w:val="24"/>
          <w:szCs w:val="24"/>
          <w:lang w:val="hu-HU"/>
        </w:rPr>
        <w:t xml:space="preserve"> </w:t>
      </w:r>
      <w:r w:rsidR="00D528EB">
        <w:rPr>
          <w:color w:val="000000"/>
          <w:sz w:val="24"/>
          <w:szCs w:val="24"/>
          <w:lang w:val="hu-HU"/>
        </w:rPr>
        <w:t xml:space="preserve">jelen szerződés </w:t>
      </w:r>
      <w:r w:rsidR="00652F10">
        <w:rPr>
          <w:color w:val="000000"/>
          <w:sz w:val="24"/>
          <w:szCs w:val="24"/>
          <w:lang w:val="hu-HU"/>
        </w:rPr>
        <w:t>II.1. pont</w:t>
      </w:r>
      <w:r w:rsidR="00D528EB">
        <w:rPr>
          <w:color w:val="000000"/>
          <w:sz w:val="24"/>
          <w:szCs w:val="24"/>
          <w:lang w:val="hu-HU"/>
        </w:rPr>
        <w:t>ja</w:t>
      </w:r>
      <w:r w:rsidR="00652F10">
        <w:rPr>
          <w:color w:val="000000"/>
          <w:sz w:val="24"/>
          <w:szCs w:val="24"/>
          <w:lang w:val="hu-HU"/>
        </w:rPr>
        <w:t xml:space="preserve"> szerinti </w:t>
      </w:r>
      <w:r w:rsidR="00177273">
        <w:rPr>
          <w:color w:val="000000"/>
          <w:sz w:val="24"/>
          <w:szCs w:val="24"/>
          <w:lang w:val="hu-HU"/>
        </w:rPr>
        <w:t>időkeretből</w:t>
      </w:r>
      <w:r w:rsidRPr="00211285">
        <w:rPr>
          <w:color w:val="000000"/>
          <w:sz w:val="24"/>
          <w:szCs w:val="24"/>
          <w:lang w:val="hu-HU"/>
        </w:rPr>
        <w:t>;</w:t>
      </w:r>
    </w:p>
    <w:p w14:paraId="68F69550" w14:textId="3CEA0349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b) a szolgáltatási időszakon kívül ……………,- Ft/óra + </w:t>
      </w:r>
      <w:r w:rsidRPr="00211285">
        <w:rPr>
          <w:bCs/>
          <w:color w:val="000000"/>
          <w:sz w:val="24"/>
          <w:szCs w:val="24"/>
          <w:lang w:val="hu-HU"/>
        </w:rPr>
        <w:t xml:space="preserve">ÁFA, </w:t>
      </w:r>
      <w:r w:rsidRPr="00211285">
        <w:rPr>
          <w:color w:val="000000"/>
          <w:sz w:val="24"/>
          <w:szCs w:val="24"/>
          <w:lang w:val="hu-HU"/>
        </w:rPr>
        <w:t>azaz óránként ………. forint + ÁFA díjra jogosult</w:t>
      </w:r>
      <w:r w:rsidR="00177273">
        <w:rPr>
          <w:color w:val="000000"/>
          <w:sz w:val="24"/>
          <w:szCs w:val="24"/>
          <w:lang w:val="hu-HU"/>
        </w:rPr>
        <w:t xml:space="preserve">, a szolgáltatási időszakon kívüli munkaóra a díjjal a </w:t>
      </w:r>
      <w:r w:rsidR="00177273" w:rsidRPr="00177273">
        <w:rPr>
          <w:color w:val="000000"/>
          <w:sz w:val="24"/>
          <w:szCs w:val="24"/>
          <w:lang w:val="hu-HU"/>
        </w:rPr>
        <w:lastRenderedPageBreak/>
        <w:t>arányos mértékben, azaz [VI.</w:t>
      </w:r>
      <w:r w:rsidR="000F43EB">
        <w:rPr>
          <w:color w:val="000000"/>
          <w:sz w:val="24"/>
          <w:szCs w:val="24"/>
          <w:lang w:val="hu-HU"/>
        </w:rPr>
        <w:t>2.</w:t>
      </w:r>
      <w:r w:rsidR="00177273">
        <w:rPr>
          <w:color w:val="000000"/>
          <w:sz w:val="24"/>
          <w:szCs w:val="24"/>
          <w:lang w:val="hu-HU"/>
        </w:rPr>
        <w:t xml:space="preserve"> </w:t>
      </w:r>
      <w:r w:rsidR="00177273" w:rsidRPr="00177273">
        <w:rPr>
          <w:color w:val="000000"/>
          <w:sz w:val="24"/>
          <w:szCs w:val="24"/>
          <w:lang w:val="hu-HU"/>
        </w:rPr>
        <w:t xml:space="preserve">b) </w:t>
      </w:r>
      <w:r w:rsidR="00177273">
        <w:rPr>
          <w:color w:val="000000"/>
          <w:sz w:val="24"/>
          <w:szCs w:val="24"/>
          <w:lang w:val="hu-HU"/>
        </w:rPr>
        <w:t xml:space="preserve">pont </w:t>
      </w:r>
      <w:r w:rsidR="00177273" w:rsidRPr="00177273">
        <w:rPr>
          <w:color w:val="000000"/>
          <w:sz w:val="24"/>
          <w:szCs w:val="24"/>
          <w:lang w:val="hu-HU"/>
        </w:rPr>
        <w:t xml:space="preserve">szerinti </w:t>
      </w:r>
      <w:r w:rsidR="00652F10">
        <w:rPr>
          <w:color w:val="000000"/>
          <w:sz w:val="24"/>
          <w:szCs w:val="24"/>
          <w:lang w:val="hu-HU"/>
        </w:rPr>
        <w:t>díj</w:t>
      </w:r>
      <w:r w:rsidR="00177273" w:rsidRPr="00177273">
        <w:rPr>
          <w:color w:val="000000"/>
          <w:sz w:val="24"/>
          <w:szCs w:val="24"/>
          <w:lang w:val="hu-HU"/>
        </w:rPr>
        <w:t xml:space="preserve"> /VI.</w:t>
      </w:r>
      <w:r w:rsidR="000F43EB">
        <w:rPr>
          <w:color w:val="000000"/>
          <w:sz w:val="24"/>
          <w:szCs w:val="24"/>
          <w:lang w:val="hu-HU"/>
        </w:rPr>
        <w:t>2.</w:t>
      </w:r>
      <w:r w:rsidR="00177273">
        <w:rPr>
          <w:color w:val="000000"/>
          <w:sz w:val="24"/>
          <w:szCs w:val="24"/>
          <w:lang w:val="hu-HU"/>
        </w:rPr>
        <w:t xml:space="preserve"> </w:t>
      </w:r>
      <w:r w:rsidR="00177273" w:rsidRPr="00177273">
        <w:rPr>
          <w:color w:val="000000"/>
          <w:sz w:val="24"/>
          <w:szCs w:val="24"/>
          <w:lang w:val="hu-HU"/>
        </w:rPr>
        <w:t xml:space="preserve">a) </w:t>
      </w:r>
      <w:r w:rsidR="00177273">
        <w:rPr>
          <w:color w:val="000000"/>
          <w:sz w:val="24"/>
          <w:szCs w:val="24"/>
          <w:lang w:val="hu-HU"/>
        </w:rPr>
        <w:t xml:space="preserve">pont </w:t>
      </w:r>
      <w:r w:rsidR="00177273" w:rsidRPr="00177273">
        <w:rPr>
          <w:color w:val="000000"/>
          <w:sz w:val="24"/>
          <w:szCs w:val="24"/>
          <w:lang w:val="hu-HU"/>
        </w:rPr>
        <w:t xml:space="preserve">szerinti </w:t>
      </w:r>
      <w:r w:rsidR="00652F10">
        <w:rPr>
          <w:color w:val="000000"/>
          <w:sz w:val="24"/>
          <w:szCs w:val="24"/>
          <w:lang w:val="hu-HU"/>
        </w:rPr>
        <w:t>díj</w:t>
      </w:r>
      <w:r w:rsidR="00177273" w:rsidRPr="00177273">
        <w:rPr>
          <w:color w:val="000000"/>
          <w:sz w:val="24"/>
          <w:szCs w:val="24"/>
          <w:lang w:val="hu-HU"/>
        </w:rPr>
        <w:t>]</w:t>
      </w:r>
      <w:r w:rsidR="00E82ADD" w:rsidRPr="007D70A3">
        <w:rPr>
          <w:color w:val="000000"/>
          <w:sz w:val="24"/>
          <w:szCs w:val="24"/>
          <w:lang w:val="hu-HU"/>
        </w:rPr>
        <w:t>-</w:t>
      </w:r>
      <w:r w:rsidR="00177273" w:rsidRPr="007D70A3">
        <w:rPr>
          <w:color w:val="000000"/>
          <w:sz w:val="24"/>
          <w:szCs w:val="24"/>
          <w:lang w:val="hu-HU"/>
        </w:rPr>
        <w:t>szeres szorzóval</w:t>
      </w:r>
      <w:r w:rsidR="00177273" w:rsidRPr="00177273">
        <w:rPr>
          <w:color w:val="000000"/>
          <w:sz w:val="24"/>
          <w:szCs w:val="24"/>
          <w:lang w:val="hu-HU"/>
        </w:rPr>
        <w:t xml:space="preserve"> </w:t>
      </w:r>
      <w:r w:rsidR="00177273">
        <w:rPr>
          <w:color w:val="000000"/>
          <w:sz w:val="24"/>
          <w:szCs w:val="24"/>
          <w:lang w:val="hu-HU"/>
        </w:rPr>
        <w:t xml:space="preserve">kerül levonásra </w:t>
      </w:r>
      <w:r w:rsidR="00652F10">
        <w:rPr>
          <w:color w:val="000000"/>
          <w:sz w:val="24"/>
          <w:szCs w:val="24"/>
          <w:lang w:val="hu-HU"/>
        </w:rPr>
        <w:t>a</w:t>
      </w:r>
      <w:r w:rsidR="00D528EB">
        <w:rPr>
          <w:color w:val="000000"/>
          <w:sz w:val="24"/>
          <w:szCs w:val="24"/>
          <w:lang w:val="hu-HU"/>
        </w:rPr>
        <w:t xml:space="preserve"> jelen szerződés</w:t>
      </w:r>
      <w:r w:rsidR="00652F10">
        <w:rPr>
          <w:color w:val="000000"/>
          <w:sz w:val="24"/>
          <w:szCs w:val="24"/>
          <w:lang w:val="hu-HU"/>
        </w:rPr>
        <w:t xml:space="preserve"> II.1. pont</w:t>
      </w:r>
      <w:r w:rsidR="00D528EB">
        <w:rPr>
          <w:color w:val="000000"/>
          <w:sz w:val="24"/>
          <w:szCs w:val="24"/>
          <w:lang w:val="hu-HU"/>
        </w:rPr>
        <w:t>ja</w:t>
      </w:r>
      <w:r w:rsidR="00652F10">
        <w:rPr>
          <w:color w:val="000000"/>
          <w:sz w:val="24"/>
          <w:szCs w:val="24"/>
          <w:lang w:val="hu-HU"/>
        </w:rPr>
        <w:t xml:space="preserve"> szerinti </w:t>
      </w:r>
      <w:r w:rsidR="00177273">
        <w:rPr>
          <w:color w:val="000000"/>
          <w:sz w:val="24"/>
          <w:szCs w:val="24"/>
          <w:lang w:val="hu-HU"/>
        </w:rPr>
        <w:t>időkeretből</w:t>
      </w:r>
      <w:r w:rsidRPr="00211285">
        <w:rPr>
          <w:color w:val="000000"/>
          <w:sz w:val="24"/>
          <w:szCs w:val="24"/>
          <w:lang w:val="hu-HU"/>
        </w:rPr>
        <w:t>;</w:t>
      </w:r>
    </w:p>
    <w:p w14:paraId="4988A60C" w14:textId="50D4D269" w:rsidR="00D528EB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c) Megrendelő székhelyére történő kiszállás díja: ……………</w:t>
      </w:r>
      <w:proofErr w:type="gramStart"/>
      <w:r w:rsidRPr="00211285">
        <w:rPr>
          <w:color w:val="000000"/>
          <w:sz w:val="24"/>
          <w:szCs w:val="24"/>
          <w:lang w:val="hu-HU"/>
        </w:rPr>
        <w:t>…,-</w:t>
      </w:r>
      <w:proofErr w:type="gramEnd"/>
      <w:r w:rsidRPr="00211285">
        <w:rPr>
          <w:color w:val="000000"/>
          <w:sz w:val="24"/>
          <w:szCs w:val="24"/>
          <w:lang w:val="hu-HU"/>
        </w:rPr>
        <w:t xml:space="preserve"> Ft/alkalom + ÁFA, azaz alkalmanként ……………….. forint + ÁFA</w:t>
      </w:r>
      <w:r w:rsidR="00177273">
        <w:rPr>
          <w:color w:val="000000"/>
          <w:sz w:val="24"/>
          <w:szCs w:val="24"/>
          <w:lang w:val="hu-HU"/>
        </w:rPr>
        <w:t xml:space="preserve">, </w:t>
      </w:r>
      <w:r w:rsidR="000F43EB">
        <w:rPr>
          <w:color w:val="000000"/>
          <w:sz w:val="24"/>
          <w:szCs w:val="24"/>
          <w:lang w:val="hu-HU"/>
        </w:rPr>
        <w:t>a kiszállási alkalom után a kiszállási díjjal arányos mértékű, azaz [VI.2. c) pont szerinti díj/ VI.2. a) pont szerinti díj] munkaórát kell levonni a</w:t>
      </w:r>
      <w:r w:rsidR="00D528EB">
        <w:rPr>
          <w:color w:val="000000"/>
          <w:sz w:val="24"/>
          <w:szCs w:val="24"/>
          <w:lang w:val="hu-HU"/>
        </w:rPr>
        <w:t xml:space="preserve"> jelen szerződés II.1. pontja szerinti </w:t>
      </w:r>
      <w:r w:rsidR="000F43EB">
        <w:rPr>
          <w:color w:val="000000"/>
          <w:sz w:val="24"/>
          <w:szCs w:val="24"/>
          <w:lang w:val="hu-HU"/>
        </w:rPr>
        <w:t>időkeretből</w:t>
      </w:r>
      <w:r w:rsidRPr="00211285">
        <w:rPr>
          <w:color w:val="000000"/>
          <w:sz w:val="24"/>
          <w:szCs w:val="24"/>
          <w:lang w:val="hu-HU"/>
        </w:rPr>
        <w:t>.</w:t>
      </w:r>
    </w:p>
    <w:p w14:paraId="1A56F64D" w14:textId="77777777" w:rsidR="000F43EB" w:rsidRPr="00211285" w:rsidRDefault="00652F10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Felek rögzítik, hogy az időkeretből levont munkaórát úgy tartják nyilván, hogy minden megkezdett negyed óra </w:t>
      </w:r>
      <w:r w:rsidR="00D528EB">
        <w:rPr>
          <w:color w:val="000000"/>
          <w:sz w:val="24"/>
          <w:szCs w:val="24"/>
          <w:lang w:val="hu-HU"/>
        </w:rPr>
        <w:t>egy</w:t>
      </w:r>
      <w:r>
        <w:rPr>
          <w:color w:val="000000"/>
          <w:sz w:val="24"/>
          <w:szCs w:val="24"/>
          <w:lang w:val="hu-HU"/>
        </w:rPr>
        <w:t>negyed munkaórának számít.</w:t>
      </w:r>
    </w:p>
    <w:p w14:paraId="15339695" w14:textId="77777777" w:rsidR="00211285" w:rsidRPr="00211285" w:rsidRDefault="00211285" w:rsidP="00DB5506">
      <w:pPr>
        <w:spacing w:after="120"/>
        <w:jc w:val="both"/>
        <w:rPr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3. </w:t>
      </w:r>
      <w:r w:rsidRPr="00211285">
        <w:rPr>
          <w:bCs/>
          <w:sz w:val="24"/>
          <w:szCs w:val="24"/>
          <w:lang w:val="hu-HU"/>
        </w:rPr>
        <w:t xml:space="preserve">A Megrendelő a szolgáltatási díjat havonta utólag, a teljesítés igazolással igazolt teljesítést követően szabályszerűen kiállított számla alapján 15 napon belül, banki átutalással Szolgáltató </w:t>
      </w:r>
      <w:r w:rsidRPr="00211285">
        <w:rPr>
          <w:color w:val="000000"/>
          <w:sz w:val="24"/>
          <w:szCs w:val="24"/>
          <w:lang w:val="hu-HU"/>
        </w:rPr>
        <w:t>…</w:t>
      </w:r>
      <w:proofErr w:type="gramStart"/>
      <w:r w:rsidRPr="00211285">
        <w:rPr>
          <w:color w:val="000000"/>
          <w:sz w:val="24"/>
          <w:szCs w:val="24"/>
          <w:lang w:val="hu-HU"/>
        </w:rPr>
        <w:t>…….</w:t>
      </w:r>
      <w:proofErr w:type="gramEnd"/>
      <w:r w:rsidRPr="00211285">
        <w:rPr>
          <w:color w:val="000000"/>
          <w:sz w:val="24"/>
          <w:szCs w:val="24"/>
          <w:lang w:val="hu-HU"/>
        </w:rPr>
        <w:t>-</w:t>
      </w:r>
      <w:proofErr w:type="spellStart"/>
      <w:r w:rsidRPr="00211285">
        <w:rPr>
          <w:color w:val="000000"/>
          <w:sz w:val="24"/>
          <w:szCs w:val="24"/>
          <w:lang w:val="hu-HU"/>
        </w:rPr>
        <w:t>nál</w:t>
      </w:r>
      <w:proofErr w:type="spellEnd"/>
      <w:r w:rsidRPr="00211285">
        <w:rPr>
          <w:color w:val="000000"/>
          <w:sz w:val="24"/>
          <w:szCs w:val="24"/>
          <w:lang w:val="hu-HU"/>
        </w:rPr>
        <w:t xml:space="preserve"> vezetett</w:t>
      </w:r>
      <w:r w:rsidRPr="00211285">
        <w:rPr>
          <w:bCs/>
          <w:sz w:val="24"/>
          <w:szCs w:val="24"/>
          <w:lang w:val="hu-HU"/>
        </w:rPr>
        <w:t xml:space="preserve"> </w:t>
      </w:r>
      <w:r w:rsidRPr="00211285">
        <w:rPr>
          <w:color w:val="000000"/>
          <w:sz w:val="24"/>
          <w:szCs w:val="24"/>
          <w:lang w:val="hu-HU"/>
        </w:rPr>
        <w:t xml:space="preserve">………. </w:t>
      </w:r>
      <w:r w:rsidRPr="00211285">
        <w:rPr>
          <w:bCs/>
          <w:sz w:val="24"/>
          <w:szCs w:val="24"/>
          <w:lang w:val="hu-HU"/>
        </w:rPr>
        <w:t xml:space="preserve">számú bankszámlájára fizeti meg. </w:t>
      </w:r>
    </w:p>
    <w:p w14:paraId="772484DA" w14:textId="77777777" w:rsidR="00211285" w:rsidRPr="00211285" w:rsidRDefault="00211285" w:rsidP="00DB5506">
      <w:pPr>
        <w:spacing w:after="120"/>
        <w:jc w:val="both"/>
        <w:rPr>
          <w:sz w:val="24"/>
          <w:szCs w:val="24"/>
          <w:lang w:val="hu-HU"/>
        </w:rPr>
      </w:pPr>
      <w:r w:rsidRPr="00211285">
        <w:rPr>
          <w:sz w:val="24"/>
          <w:szCs w:val="24"/>
          <w:lang w:val="hu-HU"/>
        </w:rPr>
        <w:t>4. A Szolgáltató havonta jogosult számla kiállítására. Minden esetben a számla mellékletét képezi a Felek által közösen kiállított teljesítési igazolás. Megrendelő részéről teljesítésigazolásra az Informatika Iroda vezetője, akadályoztatása esetén a helyettese jogosult.</w:t>
      </w:r>
      <w:r w:rsidR="000F43EB">
        <w:rPr>
          <w:sz w:val="24"/>
          <w:szCs w:val="24"/>
          <w:lang w:val="hu-HU"/>
        </w:rPr>
        <w:t xml:space="preserve"> </w:t>
      </w:r>
    </w:p>
    <w:p w14:paraId="4F099E46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</w:p>
    <w:p w14:paraId="3F09BFAB" w14:textId="77777777" w:rsidR="00211285" w:rsidRPr="00211285" w:rsidRDefault="00211285" w:rsidP="00211285">
      <w:pPr>
        <w:jc w:val="both"/>
        <w:rPr>
          <w:b/>
          <w:color w:val="000000"/>
          <w:sz w:val="24"/>
          <w:szCs w:val="24"/>
          <w:lang w:val="hu-HU"/>
        </w:rPr>
      </w:pPr>
      <w:r>
        <w:rPr>
          <w:b/>
          <w:color w:val="000000"/>
          <w:sz w:val="24"/>
          <w:szCs w:val="24"/>
          <w:lang w:val="hu-HU"/>
        </w:rPr>
        <w:t>VII</w:t>
      </w:r>
      <w:r w:rsidRPr="00211285">
        <w:rPr>
          <w:b/>
          <w:color w:val="000000"/>
          <w:sz w:val="24"/>
          <w:szCs w:val="24"/>
          <w:lang w:val="hu-HU"/>
        </w:rPr>
        <w:t>. Kötbér</w:t>
      </w:r>
    </w:p>
    <w:p w14:paraId="740ACD99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1. Késedelmi kötbér: A Megrendelő Szolgáltatóval szemben a teljesítés késedelme esetére késedelmi kötbért köt ki, melynek mértéke </w:t>
      </w:r>
    </w:p>
    <w:p w14:paraId="5D7E558D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a) </w:t>
      </w:r>
      <w:r w:rsidRPr="00211285">
        <w:rPr>
          <w:color w:val="000000"/>
          <w:sz w:val="24"/>
          <w:szCs w:val="24"/>
          <w:lang w:val="hu-HU"/>
        </w:rPr>
        <w:t>a</w:t>
      </w:r>
      <w:r>
        <w:rPr>
          <w:color w:val="000000"/>
          <w:sz w:val="24"/>
          <w:szCs w:val="24"/>
          <w:lang w:val="hu-HU"/>
        </w:rPr>
        <w:t xml:space="preserve"> jelen szerződés III</w:t>
      </w:r>
      <w:r w:rsidRPr="00211285">
        <w:rPr>
          <w:color w:val="000000"/>
          <w:sz w:val="24"/>
          <w:szCs w:val="24"/>
          <w:lang w:val="hu-HU"/>
        </w:rPr>
        <w:t xml:space="preserve">.1. pontja szerinti esetben jelen szerződés </w:t>
      </w:r>
      <w:r w:rsidRPr="007D70A3">
        <w:rPr>
          <w:color w:val="000000"/>
          <w:sz w:val="24"/>
          <w:szCs w:val="24"/>
          <w:lang w:val="hu-HU"/>
        </w:rPr>
        <w:t>III.1.3.</w:t>
      </w:r>
      <w:r w:rsidRPr="00211285">
        <w:rPr>
          <w:color w:val="000000"/>
          <w:sz w:val="24"/>
          <w:szCs w:val="24"/>
          <w:lang w:val="hu-HU"/>
        </w:rPr>
        <w:t xml:space="preserve"> pontjában meghatározott összeg. </w:t>
      </w:r>
    </w:p>
    <w:p w14:paraId="52A4DC83" w14:textId="77777777" w:rsid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b)</w:t>
      </w:r>
      <w:r w:rsidRPr="00211285">
        <w:rPr>
          <w:color w:val="000000"/>
          <w:sz w:val="24"/>
          <w:szCs w:val="24"/>
          <w:lang w:val="hu-HU"/>
        </w:rPr>
        <w:t xml:space="preserve"> a </w:t>
      </w:r>
      <w:r>
        <w:rPr>
          <w:color w:val="000000"/>
          <w:sz w:val="24"/>
          <w:szCs w:val="24"/>
          <w:lang w:val="hu-HU"/>
        </w:rPr>
        <w:t>jelen szerződés III</w:t>
      </w:r>
      <w:r w:rsidRPr="00211285">
        <w:rPr>
          <w:color w:val="000000"/>
          <w:sz w:val="24"/>
          <w:szCs w:val="24"/>
          <w:lang w:val="hu-HU"/>
        </w:rPr>
        <w:t xml:space="preserve">.2. pontja szerinti szolgáltatás esetén </w:t>
      </w:r>
      <w:r w:rsidR="002A0594">
        <w:rPr>
          <w:color w:val="000000"/>
          <w:sz w:val="24"/>
          <w:szCs w:val="24"/>
          <w:lang w:val="hu-HU"/>
        </w:rPr>
        <w:t xml:space="preserve">minden késedelmes nap után </w:t>
      </w:r>
      <w:r w:rsidRPr="00211285">
        <w:rPr>
          <w:color w:val="000000"/>
          <w:sz w:val="24"/>
          <w:szCs w:val="24"/>
          <w:lang w:val="hu-HU"/>
        </w:rPr>
        <w:t>a késedelemmel érintett szolgáltatás</w:t>
      </w:r>
      <w:r>
        <w:rPr>
          <w:color w:val="000000"/>
          <w:sz w:val="24"/>
          <w:szCs w:val="24"/>
          <w:lang w:val="hu-HU"/>
        </w:rPr>
        <w:t xml:space="preserve"> jelen szerződés VI</w:t>
      </w:r>
      <w:r w:rsidRPr="00211285">
        <w:rPr>
          <w:color w:val="000000"/>
          <w:sz w:val="24"/>
          <w:szCs w:val="24"/>
          <w:lang w:val="hu-HU"/>
        </w:rPr>
        <w:t>.2.</w:t>
      </w:r>
      <w:r w:rsidR="00652F10">
        <w:rPr>
          <w:color w:val="000000"/>
          <w:sz w:val="24"/>
          <w:szCs w:val="24"/>
          <w:lang w:val="hu-HU"/>
        </w:rPr>
        <w:t xml:space="preserve"> a)</w:t>
      </w:r>
      <w:r w:rsidRPr="00211285">
        <w:rPr>
          <w:color w:val="000000"/>
          <w:sz w:val="24"/>
          <w:szCs w:val="24"/>
          <w:lang w:val="hu-HU"/>
        </w:rPr>
        <w:t xml:space="preserve"> pontja szerinti ellenértékének 10%-a.</w:t>
      </w:r>
    </w:p>
    <w:p w14:paraId="19AC62B6" w14:textId="60EE832A" w:rsidR="00DB5506" w:rsidRPr="00211285" w:rsidRDefault="00DB5506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A késedelmi kötbér maximuma: </w:t>
      </w:r>
      <w:r w:rsidRPr="00211285">
        <w:rPr>
          <w:color w:val="000000"/>
          <w:sz w:val="24"/>
          <w:szCs w:val="24"/>
          <w:lang w:val="hu-HU"/>
        </w:rPr>
        <w:t xml:space="preserve">a </w:t>
      </w:r>
      <w:r w:rsidR="005C3B8E">
        <w:rPr>
          <w:color w:val="000000"/>
          <w:sz w:val="24"/>
          <w:szCs w:val="24"/>
          <w:lang w:val="hu-HU"/>
        </w:rPr>
        <w:t xml:space="preserve">420 </w:t>
      </w:r>
      <w:r w:rsidRPr="00211285">
        <w:rPr>
          <w:color w:val="000000"/>
          <w:sz w:val="24"/>
          <w:szCs w:val="24"/>
          <w:lang w:val="hu-HU"/>
        </w:rPr>
        <w:t xml:space="preserve">szolgáltatási időszakon belüli órára számított nettó órabér </w:t>
      </w:r>
      <w:r w:rsidR="00E82ADD">
        <w:rPr>
          <w:color w:val="000000"/>
          <w:sz w:val="24"/>
          <w:szCs w:val="24"/>
          <w:lang w:val="hu-HU"/>
        </w:rPr>
        <w:t>10</w:t>
      </w:r>
      <w:r w:rsidRPr="00211285">
        <w:rPr>
          <w:color w:val="000000"/>
          <w:sz w:val="24"/>
          <w:szCs w:val="24"/>
          <w:lang w:val="hu-HU"/>
        </w:rPr>
        <w:t xml:space="preserve"> %-a.</w:t>
      </w:r>
    </w:p>
    <w:p w14:paraId="0553A0C9" w14:textId="3B7B4ED8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2. Meghiúsulási kötbér: Amennyiben a teljesítés – olyan okból, amelyért Szolgáltató felelős meghiúsul, meghiúsulási kötbér fizetésére köteles, és Megrendelő jogosult döntése szerint a </w:t>
      </w:r>
      <w:r w:rsidR="00D528EB">
        <w:rPr>
          <w:color w:val="000000"/>
          <w:sz w:val="24"/>
          <w:szCs w:val="24"/>
          <w:lang w:val="hu-HU"/>
        </w:rPr>
        <w:t>jelen s</w:t>
      </w:r>
      <w:r w:rsidRPr="00211285">
        <w:rPr>
          <w:color w:val="000000"/>
          <w:sz w:val="24"/>
          <w:szCs w:val="24"/>
          <w:lang w:val="hu-HU"/>
        </w:rPr>
        <w:t xml:space="preserve">zerződést – mindennemű kártalanítási kötelezettség nélkül – azonnali hatállyal felmondani. Ebben az esetben késedelmi kötbér felszámítására nincs lehetőség. A meghiúsulási kötbér mértéke a </w:t>
      </w:r>
      <w:r w:rsidR="005C3B8E">
        <w:rPr>
          <w:color w:val="000000"/>
          <w:sz w:val="24"/>
          <w:szCs w:val="24"/>
          <w:lang w:val="hu-HU"/>
        </w:rPr>
        <w:t xml:space="preserve">420 </w:t>
      </w:r>
      <w:r w:rsidRPr="00211285">
        <w:rPr>
          <w:color w:val="000000"/>
          <w:sz w:val="24"/>
          <w:szCs w:val="24"/>
          <w:lang w:val="hu-HU"/>
        </w:rPr>
        <w:t>szolgáltatási időszakon belüli órára számított nettó órabér 20 %-a.</w:t>
      </w:r>
    </w:p>
    <w:p w14:paraId="744BE920" w14:textId="1941C7D1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3. </w:t>
      </w:r>
      <w:r w:rsidRPr="00211285">
        <w:rPr>
          <w:color w:val="000000"/>
          <w:sz w:val="24"/>
          <w:szCs w:val="24"/>
          <w:lang w:val="hu-HU"/>
        </w:rPr>
        <w:t xml:space="preserve">Felek rögzítik, hogy a kötbérkövetelés behajtásán túlmenően a Megrendelő a szerződésszegésből eredő kárának megtérítését is követelheti a Szolgáltatótól, a kár összegébe azonban a már behajtott kötbér összege beleszámít. A kötbér akkor is jár, ha a Megrendelőnek kára nem merült fel. </w:t>
      </w:r>
    </w:p>
    <w:p w14:paraId="1F3B73FA" w14:textId="77777777" w:rsidR="00211285" w:rsidRPr="00211285" w:rsidRDefault="00211285" w:rsidP="00DB5506">
      <w:pPr>
        <w:spacing w:after="120"/>
        <w:jc w:val="both"/>
        <w:rPr>
          <w:bCs/>
          <w:sz w:val="24"/>
          <w:szCs w:val="24"/>
          <w:lang w:val="hu-HU"/>
        </w:rPr>
      </w:pPr>
      <w:r>
        <w:rPr>
          <w:bCs/>
          <w:sz w:val="24"/>
          <w:szCs w:val="24"/>
          <w:lang w:val="hu-HU"/>
        </w:rPr>
        <w:t>4</w:t>
      </w:r>
      <w:r w:rsidRPr="00211285">
        <w:rPr>
          <w:bCs/>
          <w:sz w:val="24"/>
          <w:szCs w:val="24"/>
          <w:lang w:val="hu-HU"/>
        </w:rPr>
        <w:t xml:space="preserve">. Megrendelő jogosult a jelen szerződés </w:t>
      </w:r>
      <w:r w:rsidR="00DB5506">
        <w:rPr>
          <w:bCs/>
          <w:sz w:val="24"/>
          <w:szCs w:val="24"/>
          <w:lang w:val="hu-HU"/>
        </w:rPr>
        <w:t>VI</w:t>
      </w:r>
      <w:r w:rsidRPr="00211285">
        <w:rPr>
          <w:bCs/>
          <w:sz w:val="24"/>
          <w:szCs w:val="24"/>
          <w:lang w:val="hu-HU"/>
        </w:rPr>
        <w:t>.2. pontja szerinti díjból a késedelmi vagy meghiúsulási kötbér összegét visszatartani.</w:t>
      </w:r>
    </w:p>
    <w:p w14:paraId="46DD0155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2788E69B" w14:textId="63A99CEA" w:rsidR="00211285" w:rsidRPr="00211285" w:rsidRDefault="00211285" w:rsidP="00211285">
      <w:pPr>
        <w:jc w:val="both"/>
        <w:rPr>
          <w:b/>
          <w:bCs/>
          <w:color w:val="000000"/>
          <w:sz w:val="24"/>
          <w:szCs w:val="24"/>
          <w:lang w:val="hu-HU"/>
        </w:rPr>
      </w:pPr>
      <w:r>
        <w:rPr>
          <w:b/>
          <w:bCs/>
          <w:color w:val="000000"/>
          <w:sz w:val="24"/>
          <w:szCs w:val="24"/>
          <w:lang w:val="hu-HU"/>
        </w:rPr>
        <w:t>VIII</w:t>
      </w:r>
      <w:r w:rsidRPr="00211285">
        <w:rPr>
          <w:b/>
          <w:bCs/>
          <w:color w:val="000000"/>
          <w:sz w:val="24"/>
          <w:szCs w:val="24"/>
          <w:lang w:val="hu-HU"/>
        </w:rPr>
        <w:t xml:space="preserve">. </w:t>
      </w:r>
      <w:r w:rsidR="00EB2C2C">
        <w:rPr>
          <w:b/>
          <w:bCs/>
          <w:color w:val="000000"/>
          <w:sz w:val="24"/>
          <w:szCs w:val="24"/>
          <w:lang w:val="hu-HU"/>
        </w:rPr>
        <w:t>Átláthatóság, titoktartás</w:t>
      </w:r>
    </w:p>
    <w:p w14:paraId="4A03A226" w14:textId="08013C18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bCs/>
          <w:color w:val="000000"/>
          <w:sz w:val="24"/>
          <w:szCs w:val="24"/>
          <w:lang w:val="hu-HU"/>
        </w:rPr>
        <w:t xml:space="preserve">1. Szolgáltató </w:t>
      </w:r>
      <w:r w:rsidRPr="00211285">
        <w:rPr>
          <w:color w:val="000000"/>
          <w:sz w:val="24"/>
          <w:szCs w:val="24"/>
          <w:lang w:val="hu-HU"/>
        </w:rPr>
        <w:t xml:space="preserve">titoktartási kötelezettség terheli a </w:t>
      </w:r>
      <w:r w:rsidR="00D528EB">
        <w:rPr>
          <w:color w:val="000000"/>
          <w:sz w:val="24"/>
          <w:szCs w:val="24"/>
          <w:lang w:val="hu-HU"/>
        </w:rPr>
        <w:t xml:space="preserve">jelen </w:t>
      </w:r>
      <w:r w:rsidRPr="00211285">
        <w:rPr>
          <w:color w:val="000000"/>
          <w:sz w:val="24"/>
          <w:szCs w:val="24"/>
          <w:lang w:val="hu-HU"/>
        </w:rPr>
        <w:t>szerződés teljesítése során a Megrendelővel, annak tevékenységével kapcsolatban tudomására jutó mindennemű adat, információ, ismeret vonatkozásában. E titoktartási kötelezettség kiterjed alkalmazottaira, munkatársaira, beszállítóira, akiket tevékenységük megkezdése előtt köteles a titoktartásra hitelt érdemlően figyelmeztetni.</w:t>
      </w:r>
    </w:p>
    <w:p w14:paraId="08705D7B" w14:textId="77777777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2. A </w:t>
      </w:r>
      <w:r w:rsidRPr="00211285">
        <w:rPr>
          <w:bCs/>
          <w:color w:val="000000"/>
          <w:sz w:val="24"/>
          <w:szCs w:val="24"/>
          <w:lang w:val="hu-HU"/>
        </w:rPr>
        <w:t xml:space="preserve">Szolgáltató </w:t>
      </w:r>
      <w:r w:rsidRPr="00211285">
        <w:rPr>
          <w:color w:val="000000"/>
          <w:sz w:val="24"/>
          <w:szCs w:val="24"/>
          <w:lang w:val="hu-HU"/>
        </w:rPr>
        <w:t xml:space="preserve">a Megrendelő engedélye nélkül harmadik félnek nem hozhatja tudomására a </w:t>
      </w:r>
      <w:r w:rsidR="00D528EB">
        <w:rPr>
          <w:color w:val="000000"/>
          <w:sz w:val="24"/>
          <w:szCs w:val="24"/>
          <w:lang w:val="hu-HU"/>
        </w:rPr>
        <w:t xml:space="preserve">jelen </w:t>
      </w:r>
      <w:r w:rsidRPr="00211285">
        <w:rPr>
          <w:color w:val="000000"/>
          <w:sz w:val="24"/>
          <w:szCs w:val="24"/>
          <w:lang w:val="hu-HU"/>
        </w:rPr>
        <w:t xml:space="preserve">szerződés, illetve azzal kapcsolatban bármely más dokumentáció </w:t>
      </w:r>
      <w:r w:rsidRPr="00211285">
        <w:rPr>
          <w:iCs/>
          <w:color w:val="000000"/>
          <w:sz w:val="24"/>
          <w:szCs w:val="24"/>
          <w:lang w:val="hu-HU"/>
        </w:rPr>
        <w:t>vagy</w:t>
      </w:r>
      <w:r w:rsidRPr="00211285">
        <w:rPr>
          <w:i/>
          <w:iCs/>
          <w:color w:val="000000"/>
          <w:sz w:val="24"/>
          <w:szCs w:val="24"/>
          <w:lang w:val="hu-HU"/>
        </w:rPr>
        <w:t xml:space="preserve"> </w:t>
      </w:r>
      <w:r w:rsidRPr="00211285">
        <w:rPr>
          <w:color w:val="000000"/>
          <w:sz w:val="24"/>
          <w:szCs w:val="24"/>
          <w:lang w:val="hu-HU"/>
        </w:rPr>
        <w:t xml:space="preserve">információ adatait. A </w:t>
      </w:r>
      <w:r w:rsidRPr="00211285">
        <w:rPr>
          <w:bCs/>
          <w:color w:val="000000"/>
          <w:sz w:val="24"/>
          <w:szCs w:val="24"/>
          <w:lang w:val="hu-HU"/>
        </w:rPr>
        <w:t>Szolgáltató</w:t>
      </w:r>
      <w:r w:rsidRPr="00211285">
        <w:rPr>
          <w:color w:val="000000"/>
          <w:sz w:val="24"/>
          <w:szCs w:val="24"/>
          <w:lang w:val="hu-HU"/>
        </w:rPr>
        <w:t xml:space="preserve"> a Megrendelő előzetes írásbeli hozzájárulása </w:t>
      </w:r>
      <w:r w:rsidRPr="00211285">
        <w:rPr>
          <w:color w:val="000000"/>
          <w:sz w:val="24"/>
          <w:szCs w:val="24"/>
          <w:lang w:val="hu-HU"/>
        </w:rPr>
        <w:lastRenderedPageBreak/>
        <w:t xml:space="preserve">nélkül a </w:t>
      </w:r>
      <w:r w:rsidR="00D528EB">
        <w:rPr>
          <w:color w:val="000000"/>
          <w:sz w:val="24"/>
          <w:szCs w:val="24"/>
          <w:lang w:val="hu-HU"/>
        </w:rPr>
        <w:t xml:space="preserve">jelen </w:t>
      </w:r>
      <w:r w:rsidRPr="00211285">
        <w:rPr>
          <w:color w:val="000000"/>
          <w:sz w:val="24"/>
          <w:szCs w:val="24"/>
          <w:lang w:val="hu-HU"/>
        </w:rPr>
        <w:t xml:space="preserve">szerződéssel kapcsolatos okmányokat és információkat kizárólag a </w:t>
      </w:r>
      <w:r w:rsidR="00D528EB">
        <w:rPr>
          <w:color w:val="000000"/>
          <w:sz w:val="24"/>
          <w:szCs w:val="24"/>
          <w:lang w:val="hu-HU"/>
        </w:rPr>
        <w:t xml:space="preserve">jelen </w:t>
      </w:r>
      <w:r w:rsidRPr="00211285">
        <w:rPr>
          <w:color w:val="000000"/>
          <w:sz w:val="24"/>
          <w:szCs w:val="24"/>
          <w:lang w:val="hu-HU"/>
        </w:rPr>
        <w:t>szerződés teljesítésére használhatja fel.</w:t>
      </w:r>
    </w:p>
    <w:p w14:paraId="59BEEAB5" w14:textId="77777777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3</w:t>
      </w:r>
      <w:r>
        <w:rPr>
          <w:color w:val="000000"/>
          <w:sz w:val="24"/>
          <w:szCs w:val="24"/>
          <w:lang w:val="hu-HU"/>
        </w:rPr>
        <w:t>.</w:t>
      </w:r>
      <w:r w:rsidRPr="00211285">
        <w:rPr>
          <w:color w:val="000000"/>
          <w:sz w:val="24"/>
          <w:szCs w:val="24"/>
          <w:lang w:val="hu-HU"/>
        </w:rPr>
        <w:t xml:space="preserve"> </w:t>
      </w:r>
      <w:r w:rsidRPr="00211285">
        <w:rPr>
          <w:bCs/>
          <w:color w:val="000000"/>
          <w:sz w:val="24"/>
          <w:szCs w:val="24"/>
          <w:lang w:val="hu-HU"/>
        </w:rPr>
        <w:t xml:space="preserve">Szolgáltató </w:t>
      </w:r>
      <w:r w:rsidRPr="00211285">
        <w:rPr>
          <w:color w:val="000000"/>
          <w:sz w:val="24"/>
          <w:szCs w:val="24"/>
          <w:lang w:val="hu-HU"/>
        </w:rPr>
        <w:t>jelen pontban foglalt kötelezettségeinek megszegéséért is teljes körű felelősséggel tartozik.</w:t>
      </w:r>
    </w:p>
    <w:p w14:paraId="0C3F1659" w14:textId="77777777" w:rsid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4. Jelen szerződés ezen pontjában rögzített korlátozás nem terjed ki azon információkra, melyek nyilvános adatok, illetve bárki számára megismerhetőek.</w:t>
      </w:r>
    </w:p>
    <w:p w14:paraId="6B48F9B8" w14:textId="77777777" w:rsidR="00EB2C2C" w:rsidRPr="00211285" w:rsidRDefault="00EB2C2C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5. Szolgáltató</w:t>
      </w:r>
      <w:r w:rsidRPr="00EB2C2C">
        <w:rPr>
          <w:color w:val="000000"/>
          <w:sz w:val="24"/>
          <w:szCs w:val="24"/>
          <w:lang w:val="hu-HU"/>
        </w:rPr>
        <w:t xml:space="preserve"> kijelenti az államháztartásról szóló törvény végrehajtásáról szóló 368/2011. (XII.31.) Korm. rendelet 50. § (1a) bekezdésére figyelemmel, hogy átlátható szervezet, és az államháztartásról szóló 2011. évi CXCV. törvény 1.§ 4. pontjában és 41. § (6) bekezdésében foglaltakra figyelemmel a nemzeti vagyonról szóló 2011. évi CXCVI. törvény 3. § (1) bekezdése 1. pontjában foglaltaknak megfelel.</w:t>
      </w:r>
    </w:p>
    <w:p w14:paraId="69A0FA2F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5FAABE1B" w14:textId="326B230F" w:rsidR="00211285" w:rsidRPr="00211285" w:rsidRDefault="00056520" w:rsidP="00211285">
      <w:pPr>
        <w:jc w:val="both"/>
        <w:rPr>
          <w:b/>
          <w:color w:val="000000"/>
          <w:sz w:val="24"/>
          <w:szCs w:val="24"/>
          <w:lang w:val="hu-HU"/>
        </w:rPr>
      </w:pPr>
      <w:r>
        <w:rPr>
          <w:b/>
          <w:color w:val="000000"/>
          <w:sz w:val="24"/>
          <w:szCs w:val="24"/>
          <w:lang w:val="hu-HU"/>
        </w:rPr>
        <w:t>I</w:t>
      </w:r>
      <w:r w:rsidR="00211285" w:rsidRPr="00211285">
        <w:rPr>
          <w:b/>
          <w:color w:val="000000"/>
          <w:sz w:val="24"/>
          <w:szCs w:val="24"/>
          <w:lang w:val="hu-HU"/>
        </w:rPr>
        <w:t xml:space="preserve">X. </w:t>
      </w:r>
      <w:r w:rsidR="00544013">
        <w:rPr>
          <w:b/>
          <w:color w:val="000000"/>
          <w:sz w:val="24"/>
          <w:szCs w:val="24"/>
          <w:lang w:val="hu-HU"/>
        </w:rPr>
        <w:t>Szerződés megszüntetése</w:t>
      </w:r>
    </w:p>
    <w:p w14:paraId="344BF444" w14:textId="532CD515" w:rsidR="00211285" w:rsidRPr="0021128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1. Jelen szerződés</w:t>
      </w:r>
      <w:r w:rsidR="002A0594">
        <w:rPr>
          <w:color w:val="000000"/>
          <w:sz w:val="24"/>
          <w:szCs w:val="24"/>
          <w:lang w:val="hu-HU"/>
        </w:rPr>
        <w:t>t</w:t>
      </w:r>
      <w:r w:rsidRPr="00211285">
        <w:rPr>
          <w:color w:val="000000"/>
          <w:sz w:val="24"/>
          <w:szCs w:val="24"/>
          <w:lang w:val="hu-HU"/>
        </w:rPr>
        <w:t xml:space="preserve"> </w:t>
      </w:r>
      <w:r w:rsidR="00625137">
        <w:rPr>
          <w:color w:val="000000"/>
          <w:sz w:val="24"/>
          <w:szCs w:val="24"/>
          <w:lang w:val="hu-HU"/>
        </w:rPr>
        <w:t xml:space="preserve">legalább </w:t>
      </w:r>
      <w:r w:rsidR="002A0594">
        <w:rPr>
          <w:color w:val="000000"/>
          <w:sz w:val="24"/>
          <w:szCs w:val="24"/>
          <w:lang w:val="hu-HU"/>
        </w:rPr>
        <w:t>3 hónapos felmondási</w:t>
      </w:r>
      <w:r w:rsidR="00625137">
        <w:rPr>
          <w:color w:val="000000"/>
          <w:sz w:val="24"/>
          <w:szCs w:val="24"/>
          <w:lang w:val="hu-HU"/>
        </w:rPr>
        <w:t xml:space="preserve"> idővel bármelyik fél felmondhatja</w:t>
      </w:r>
      <w:r w:rsidRPr="00211285">
        <w:rPr>
          <w:color w:val="000000"/>
          <w:sz w:val="24"/>
          <w:szCs w:val="24"/>
          <w:lang w:val="hu-HU"/>
        </w:rPr>
        <w:t xml:space="preserve">. </w:t>
      </w:r>
    </w:p>
    <w:p w14:paraId="60E6A21A" w14:textId="79F77046" w:rsidR="002605B5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2.</w:t>
      </w:r>
      <w:r w:rsidRPr="00211285">
        <w:rPr>
          <w:lang w:val="hu-HU"/>
        </w:rPr>
        <w:t xml:space="preserve"> </w:t>
      </w:r>
      <w:r w:rsidR="002605B5">
        <w:rPr>
          <w:color w:val="000000"/>
          <w:sz w:val="24"/>
          <w:szCs w:val="24"/>
          <w:lang w:val="hu-HU"/>
        </w:rPr>
        <w:t>Rendkívüli felmondásra a sérelmet szenvedett fél érdekmúlása esetén van lehetőség. Felek megállapodnak, hogy a IX.3. pontban súlyos szerződésszegésnek minősített esetek további bizonyítás vagy mérlegelés nélkül megalapozzák a sérelmet szenvedett fél érdekmúlását.</w:t>
      </w:r>
    </w:p>
    <w:p w14:paraId="0AE5B1A4" w14:textId="77777777" w:rsidR="00DB5506" w:rsidRDefault="002605B5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3.</w:t>
      </w:r>
      <w:r w:rsidR="00DB5506">
        <w:rPr>
          <w:color w:val="000000"/>
          <w:sz w:val="24"/>
          <w:szCs w:val="24"/>
          <w:lang w:val="hu-HU"/>
        </w:rPr>
        <w:t xml:space="preserve"> Súlyos szerződésszegés:</w:t>
      </w:r>
    </w:p>
    <w:p w14:paraId="28DC8D2A" w14:textId="77777777" w:rsidR="002605B5" w:rsidRDefault="00DB5506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3.1. </w:t>
      </w:r>
      <w:r w:rsidR="002605B5">
        <w:rPr>
          <w:color w:val="000000"/>
          <w:sz w:val="24"/>
          <w:szCs w:val="24"/>
          <w:lang w:val="hu-HU"/>
        </w:rPr>
        <w:t>Súlyos szerződésszegésnek minősül a Szolgáltató részéről</w:t>
      </w:r>
      <w:r>
        <w:rPr>
          <w:color w:val="000000"/>
          <w:sz w:val="24"/>
          <w:szCs w:val="24"/>
          <w:lang w:val="hu-HU"/>
        </w:rPr>
        <w:t>, ha</w:t>
      </w:r>
      <w:r w:rsidR="002605B5">
        <w:rPr>
          <w:color w:val="000000"/>
          <w:sz w:val="24"/>
          <w:szCs w:val="24"/>
          <w:lang w:val="hu-HU"/>
        </w:rPr>
        <w:t>:</w:t>
      </w:r>
    </w:p>
    <w:p w14:paraId="30203AA8" w14:textId="625EABE4" w:rsidR="002605B5" w:rsidRDefault="002605B5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a) </w:t>
      </w:r>
      <w:r w:rsidR="00211285" w:rsidRPr="00211285">
        <w:rPr>
          <w:color w:val="000000"/>
          <w:sz w:val="24"/>
          <w:szCs w:val="24"/>
          <w:lang w:val="hu-HU"/>
        </w:rPr>
        <w:t xml:space="preserve"> a Szolgáltató ellen </w:t>
      </w:r>
      <w:r>
        <w:rPr>
          <w:color w:val="000000"/>
          <w:sz w:val="24"/>
          <w:szCs w:val="24"/>
          <w:lang w:val="hu-HU"/>
        </w:rPr>
        <w:t xml:space="preserve">jogerősen </w:t>
      </w:r>
      <w:r w:rsidR="00211285" w:rsidRPr="00211285">
        <w:rPr>
          <w:color w:val="000000"/>
          <w:sz w:val="24"/>
          <w:szCs w:val="24"/>
          <w:lang w:val="hu-HU"/>
        </w:rPr>
        <w:t>felszámolási, vagy csődeljárást indítottak</w:t>
      </w:r>
      <w:r>
        <w:rPr>
          <w:color w:val="000000"/>
          <w:sz w:val="24"/>
          <w:szCs w:val="24"/>
          <w:lang w:val="hu-HU"/>
        </w:rPr>
        <w:t xml:space="preserve"> ellene, törl</w:t>
      </w:r>
      <w:r w:rsidR="00F13F5B">
        <w:rPr>
          <w:color w:val="000000"/>
          <w:sz w:val="24"/>
          <w:szCs w:val="24"/>
          <w:lang w:val="hu-HU"/>
        </w:rPr>
        <w:t>t</w:t>
      </w:r>
      <w:r>
        <w:rPr>
          <w:color w:val="000000"/>
          <w:sz w:val="24"/>
          <w:szCs w:val="24"/>
          <w:lang w:val="hu-HU"/>
        </w:rPr>
        <w:t>ék a cégjegyzékből, illetve egyéni vállalkozói névjegyzékből továbbá</w:t>
      </w:r>
      <w:r w:rsidR="00F13F5B">
        <w:rPr>
          <w:color w:val="000000"/>
          <w:sz w:val="24"/>
          <w:szCs w:val="24"/>
          <w:lang w:val="hu-HU"/>
        </w:rPr>
        <w:t>,</w:t>
      </w:r>
      <w:r>
        <w:rPr>
          <w:color w:val="000000"/>
          <w:sz w:val="24"/>
          <w:szCs w:val="24"/>
          <w:lang w:val="hu-HU"/>
        </w:rPr>
        <w:t xml:space="preserve"> ha végelszámolási kérelmet nyújt be,</w:t>
      </w:r>
    </w:p>
    <w:p w14:paraId="5F7713EC" w14:textId="2AF2456B" w:rsidR="00211285" w:rsidRDefault="002605B5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b) </w:t>
      </w:r>
      <w:r w:rsidR="00211285" w:rsidRPr="00211285">
        <w:rPr>
          <w:color w:val="000000"/>
          <w:sz w:val="24"/>
          <w:szCs w:val="24"/>
          <w:lang w:val="hu-HU"/>
        </w:rPr>
        <w:t xml:space="preserve">Szolgáltató </w:t>
      </w:r>
      <w:r>
        <w:rPr>
          <w:color w:val="000000"/>
          <w:sz w:val="24"/>
          <w:szCs w:val="24"/>
          <w:lang w:val="hu-HU"/>
        </w:rPr>
        <w:t>nem minősül</w:t>
      </w:r>
      <w:r w:rsidR="00211285" w:rsidRPr="00211285">
        <w:rPr>
          <w:color w:val="000000"/>
          <w:sz w:val="24"/>
          <w:szCs w:val="24"/>
          <w:lang w:val="hu-HU"/>
        </w:rPr>
        <w:t xml:space="preserve"> a nemzeti vagyonról szóló törvény alapján átlátható szervezetnek</w:t>
      </w:r>
      <w:r>
        <w:rPr>
          <w:color w:val="000000"/>
          <w:sz w:val="24"/>
          <w:szCs w:val="24"/>
          <w:lang w:val="hu-HU"/>
        </w:rPr>
        <w:t>,</w:t>
      </w:r>
    </w:p>
    <w:p w14:paraId="76443D37" w14:textId="77777777" w:rsidR="002605B5" w:rsidRDefault="002605B5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 xml:space="preserve">c) </w:t>
      </w:r>
      <w:r w:rsidR="00DB5506">
        <w:rPr>
          <w:color w:val="000000"/>
          <w:sz w:val="24"/>
          <w:szCs w:val="24"/>
          <w:lang w:val="hu-HU"/>
        </w:rPr>
        <w:t xml:space="preserve">Szolgáltató </w:t>
      </w:r>
      <w:r>
        <w:rPr>
          <w:color w:val="000000"/>
          <w:sz w:val="24"/>
          <w:szCs w:val="24"/>
          <w:lang w:val="hu-HU"/>
        </w:rPr>
        <w:t>megszegi a titoktartási kötelezettséget,</w:t>
      </w:r>
    </w:p>
    <w:p w14:paraId="32ED6A2E" w14:textId="77777777" w:rsidR="00DB5506" w:rsidRDefault="00DB5506" w:rsidP="00211285">
      <w:pPr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d) a késedelmi kötbér eléri a VII.1. pont szerinti kötbérmaximumot,</w:t>
      </w:r>
    </w:p>
    <w:p w14:paraId="590F42A6" w14:textId="77777777" w:rsidR="002605B5" w:rsidRDefault="00DB5506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e</w:t>
      </w:r>
      <w:r w:rsidR="002605B5">
        <w:rPr>
          <w:color w:val="000000"/>
          <w:sz w:val="24"/>
          <w:szCs w:val="24"/>
          <w:lang w:val="hu-HU"/>
        </w:rPr>
        <w:t>) jelen szerződésben foglalt egyéb kötelezettségét megszegi, és Megrendelő legalább 8 napos határidőt tartalmazó felhívására sem szünteti meg a szerződésszegést.</w:t>
      </w:r>
    </w:p>
    <w:p w14:paraId="397CAF46" w14:textId="77777777" w:rsidR="00DB5506" w:rsidRPr="00211285" w:rsidRDefault="00DB5506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3.2. Súlyos szerződésszegésnek minősül Megrendelő részéről, ha fizetési kötelezettségének a Szolgáltató írásbeli, legalább 5 napos fizetési haladékot tartalmazó felszólítása ellenére sem tesz eleget.</w:t>
      </w:r>
    </w:p>
    <w:p w14:paraId="7F5CE984" w14:textId="77777777" w:rsidR="00544013" w:rsidRPr="007D70A3" w:rsidRDefault="00544013" w:rsidP="00DB5506">
      <w:pPr>
        <w:spacing w:after="120"/>
        <w:jc w:val="both"/>
        <w:rPr>
          <w:b/>
          <w:color w:val="000000"/>
          <w:sz w:val="24"/>
          <w:szCs w:val="24"/>
          <w:lang w:val="hu-HU"/>
        </w:rPr>
      </w:pPr>
      <w:r w:rsidRPr="007D70A3">
        <w:rPr>
          <w:b/>
          <w:color w:val="000000"/>
          <w:sz w:val="24"/>
          <w:szCs w:val="24"/>
          <w:lang w:val="hu-HU"/>
        </w:rPr>
        <w:t>X. Egyéb rendelkezések</w:t>
      </w:r>
    </w:p>
    <w:p w14:paraId="2A776C08" w14:textId="2B5DD990" w:rsidR="00211285" w:rsidRPr="00211285" w:rsidRDefault="00544013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1</w:t>
      </w:r>
      <w:r w:rsidR="00056520">
        <w:rPr>
          <w:color w:val="000000"/>
          <w:sz w:val="24"/>
          <w:szCs w:val="24"/>
          <w:lang w:val="hu-HU"/>
        </w:rPr>
        <w:t>.</w:t>
      </w:r>
      <w:r w:rsidR="00211285" w:rsidRPr="00211285">
        <w:rPr>
          <w:color w:val="000000"/>
          <w:sz w:val="24"/>
          <w:szCs w:val="24"/>
          <w:lang w:val="hu-HU"/>
        </w:rPr>
        <w:t xml:space="preserve"> </w:t>
      </w:r>
      <w:r w:rsidR="00211285" w:rsidRPr="00211285">
        <w:rPr>
          <w:bCs/>
          <w:color w:val="000000"/>
          <w:sz w:val="24"/>
          <w:szCs w:val="24"/>
          <w:lang w:val="hu-HU"/>
        </w:rPr>
        <w:t xml:space="preserve">Szolgáltató </w:t>
      </w:r>
      <w:r w:rsidR="00211285" w:rsidRPr="00211285">
        <w:rPr>
          <w:color w:val="000000"/>
          <w:sz w:val="24"/>
          <w:szCs w:val="24"/>
          <w:lang w:val="hu-HU"/>
        </w:rPr>
        <w:t>teljesítési segéd, közreműködő, alvállalkozó igénybevételére jogosult, annak munkájáért úgy felel, mintha a munkát maga végezte volna.</w:t>
      </w:r>
    </w:p>
    <w:p w14:paraId="42784B25" w14:textId="048C88B1" w:rsidR="00211285" w:rsidRPr="00211285" w:rsidRDefault="00544013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2</w:t>
      </w:r>
      <w:r w:rsidR="00056520">
        <w:rPr>
          <w:color w:val="000000"/>
          <w:sz w:val="24"/>
          <w:szCs w:val="24"/>
          <w:lang w:val="hu-HU"/>
        </w:rPr>
        <w:t>.</w:t>
      </w:r>
      <w:r w:rsidR="00211285" w:rsidRPr="00211285">
        <w:rPr>
          <w:color w:val="000000"/>
          <w:sz w:val="24"/>
          <w:szCs w:val="24"/>
          <w:lang w:val="hu-HU"/>
        </w:rPr>
        <w:t xml:space="preserve"> </w:t>
      </w:r>
      <w:r w:rsidR="00211285" w:rsidRPr="00211285">
        <w:rPr>
          <w:bCs/>
          <w:color w:val="000000"/>
          <w:sz w:val="24"/>
          <w:szCs w:val="24"/>
          <w:lang w:val="hu-HU"/>
        </w:rPr>
        <w:t>Szolgáltató</w:t>
      </w:r>
      <w:r w:rsidR="00211285" w:rsidRPr="00211285">
        <w:rPr>
          <w:color w:val="000000"/>
          <w:sz w:val="24"/>
          <w:szCs w:val="24"/>
          <w:lang w:val="hu-HU"/>
        </w:rPr>
        <w:t xml:space="preserve"> </w:t>
      </w:r>
      <w:r w:rsidR="006E55D6">
        <w:rPr>
          <w:color w:val="000000"/>
          <w:sz w:val="24"/>
          <w:szCs w:val="24"/>
          <w:lang w:val="hu-HU"/>
        </w:rPr>
        <w:t xml:space="preserve">kijelenti, és jelen szerződés aláírásával kifejezetten megerősíti, hogy </w:t>
      </w:r>
      <w:r w:rsidR="00211285" w:rsidRPr="00211285">
        <w:rPr>
          <w:color w:val="000000"/>
          <w:sz w:val="24"/>
          <w:szCs w:val="24"/>
          <w:lang w:val="hu-HU"/>
        </w:rPr>
        <w:t xml:space="preserve">a  feladatai </w:t>
      </w:r>
      <w:r w:rsidR="006E55D6">
        <w:rPr>
          <w:color w:val="000000"/>
          <w:sz w:val="24"/>
          <w:szCs w:val="24"/>
          <w:lang w:val="hu-HU"/>
        </w:rPr>
        <w:t>el</w:t>
      </w:r>
      <w:r w:rsidR="00211285" w:rsidRPr="00211285">
        <w:rPr>
          <w:color w:val="000000"/>
          <w:sz w:val="24"/>
          <w:szCs w:val="24"/>
          <w:lang w:val="hu-HU"/>
        </w:rPr>
        <w:t>végzés</w:t>
      </w:r>
      <w:r w:rsidR="006E55D6">
        <w:rPr>
          <w:color w:val="000000"/>
          <w:sz w:val="24"/>
          <w:szCs w:val="24"/>
          <w:lang w:val="hu-HU"/>
        </w:rPr>
        <w:t xml:space="preserve">éhez szükséges, </w:t>
      </w:r>
      <w:r w:rsidR="00211285" w:rsidRPr="00211285">
        <w:rPr>
          <w:color w:val="000000"/>
          <w:sz w:val="24"/>
          <w:szCs w:val="24"/>
          <w:lang w:val="hu-HU"/>
        </w:rPr>
        <w:t xml:space="preserve">a Megrendelő </w:t>
      </w:r>
      <w:r w:rsidR="00BD6C3B">
        <w:rPr>
          <w:color w:val="000000"/>
          <w:sz w:val="24"/>
          <w:szCs w:val="24"/>
          <w:lang w:val="hu-HU"/>
        </w:rPr>
        <w:t xml:space="preserve">adatvédelmi és adatbiztonsági, információbiztonsági, </w:t>
      </w:r>
      <w:r w:rsidR="00211285" w:rsidRPr="00211285">
        <w:rPr>
          <w:color w:val="000000"/>
          <w:sz w:val="24"/>
          <w:szCs w:val="24"/>
          <w:lang w:val="hu-HU"/>
        </w:rPr>
        <w:t>munkavédelmi, tűzvédelmi és vagyonvédelmi előírás</w:t>
      </w:r>
      <w:r w:rsidR="006E55D6">
        <w:rPr>
          <w:color w:val="000000"/>
          <w:sz w:val="24"/>
          <w:szCs w:val="24"/>
          <w:lang w:val="hu-HU"/>
        </w:rPr>
        <w:t xml:space="preserve">okra vonatkozó szabályzatait a Megrendelő rendelkezésére bocsátotta, azokat megismerte, és jelen szerződés szerinti feladatai ellátása során magára nézve kötelezőnek tekinti, azokat betartja és a X.1. pontban meghatározott teljesítési segédeivel, alvállalkozóval, </w:t>
      </w:r>
      <w:r w:rsidR="00011911">
        <w:rPr>
          <w:color w:val="000000"/>
          <w:sz w:val="24"/>
          <w:szCs w:val="24"/>
          <w:lang w:val="hu-HU"/>
        </w:rPr>
        <w:t>közreműködőivel</w:t>
      </w:r>
      <w:r w:rsidR="006E55D6">
        <w:rPr>
          <w:color w:val="000000"/>
          <w:sz w:val="24"/>
          <w:szCs w:val="24"/>
          <w:lang w:val="hu-HU"/>
        </w:rPr>
        <w:t xml:space="preserve"> betartatja</w:t>
      </w:r>
      <w:r w:rsidR="00211285" w:rsidRPr="00211285">
        <w:rPr>
          <w:color w:val="000000"/>
          <w:sz w:val="24"/>
          <w:szCs w:val="24"/>
          <w:lang w:val="hu-HU"/>
        </w:rPr>
        <w:t>.</w:t>
      </w:r>
    </w:p>
    <w:p w14:paraId="634E12C9" w14:textId="425E3128" w:rsidR="00D32CE6" w:rsidRPr="00211285" w:rsidRDefault="00544013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3</w:t>
      </w:r>
      <w:r w:rsidR="00056520">
        <w:rPr>
          <w:color w:val="000000"/>
          <w:sz w:val="24"/>
          <w:szCs w:val="24"/>
          <w:lang w:val="hu-HU"/>
        </w:rPr>
        <w:t>.</w:t>
      </w:r>
      <w:r w:rsidR="00211285" w:rsidRPr="00211285">
        <w:rPr>
          <w:color w:val="000000"/>
          <w:sz w:val="24"/>
          <w:szCs w:val="24"/>
          <w:lang w:val="hu-HU"/>
        </w:rPr>
        <w:t xml:space="preserve"> </w:t>
      </w:r>
      <w:r w:rsidR="00211285" w:rsidRPr="00211285">
        <w:rPr>
          <w:bCs/>
          <w:color w:val="000000"/>
          <w:sz w:val="24"/>
          <w:szCs w:val="24"/>
          <w:lang w:val="hu-HU"/>
        </w:rPr>
        <w:t>Szolgáltató</w:t>
      </w:r>
      <w:r w:rsidR="00211285" w:rsidRPr="00211285" w:rsidDel="00863C40">
        <w:rPr>
          <w:color w:val="000000"/>
          <w:sz w:val="24"/>
          <w:szCs w:val="24"/>
          <w:lang w:val="hu-HU"/>
        </w:rPr>
        <w:t xml:space="preserve"> </w:t>
      </w:r>
      <w:r w:rsidR="00211285" w:rsidRPr="00211285">
        <w:rPr>
          <w:color w:val="000000"/>
          <w:sz w:val="24"/>
          <w:szCs w:val="24"/>
          <w:lang w:val="hu-HU"/>
        </w:rPr>
        <w:t>teljes kártérítési kötelezettség terheli azért a kárért, amelyet szándékos mulasztása, vagy jogellenes magatartása következtében Megrendelőnek okoz.</w:t>
      </w:r>
    </w:p>
    <w:p w14:paraId="1E48EA58" w14:textId="3290933D" w:rsidR="00211285" w:rsidRPr="00211285" w:rsidRDefault="00544013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4</w:t>
      </w:r>
      <w:r w:rsidR="00056520">
        <w:rPr>
          <w:color w:val="000000"/>
          <w:sz w:val="24"/>
          <w:szCs w:val="24"/>
          <w:lang w:val="hu-HU"/>
        </w:rPr>
        <w:t>.</w:t>
      </w:r>
      <w:r w:rsidR="00211285" w:rsidRPr="00211285">
        <w:rPr>
          <w:color w:val="000000"/>
          <w:sz w:val="24"/>
          <w:szCs w:val="24"/>
          <w:lang w:val="hu-HU"/>
        </w:rPr>
        <w:t xml:space="preserve"> A jelen szerződés teljesítése érdekében Szerződő Felek együttműködésre kötelesek, és kapcsolattartó személyek</w:t>
      </w:r>
      <w:r w:rsidR="00DB5506">
        <w:rPr>
          <w:color w:val="000000"/>
          <w:sz w:val="24"/>
          <w:szCs w:val="24"/>
          <w:lang w:val="hu-HU"/>
        </w:rPr>
        <w:t>et jelölnek ki.</w:t>
      </w:r>
    </w:p>
    <w:p w14:paraId="6E52E5D1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név: Kovács Ádám György irodavezető, Informatikai Iroda</w:t>
      </w:r>
    </w:p>
    <w:p w14:paraId="7D477770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lastRenderedPageBreak/>
        <w:t>telefon: + 36 1/459-2431</w:t>
      </w:r>
    </w:p>
    <w:p w14:paraId="39BDEEE9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mobil: + 36 20/3841989</w:t>
      </w:r>
    </w:p>
    <w:p w14:paraId="468337C9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e-mail: </w:t>
      </w:r>
      <w:hyperlink r:id="rId10" w:history="1">
        <w:r w:rsidRPr="00211285">
          <w:rPr>
            <w:rStyle w:val="Hiperhivatkozs"/>
            <w:sz w:val="24"/>
            <w:szCs w:val="24"/>
            <w:lang w:val="hu-HU"/>
          </w:rPr>
          <w:t>kovacsa@jozsefvaros.hu</w:t>
        </w:r>
      </w:hyperlink>
    </w:p>
    <w:p w14:paraId="32FFFD60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21A8202C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név: Weisz Tamás irodavezető-helyettes, Informatikai Iroda</w:t>
      </w:r>
    </w:p>
    <w:p w14:paraId="49E6F8B9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telefon: + 36 1/459-2121</w:t>
      </w:r>
    </w:p>
    <w:p w14:paraId="3CE0A8A6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mobil: + 36 20/525-9099</w:t>
      </w:r>
    </w:p>
    <w:p w14:paraId="11B2C12C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e-mail: </w:t>
      </w:r>
      <w:hyperlink r:id="rId11" w:history="1">
        <w:r w:rsidRPr="00211285">
          <w:rPr>
            <w:rStyle w:val="Hiperhivatkozs"/>
            <w:sz w:val="24"/>
            <w:szCs w:val="24"/>
            <w:lang w:val="hu-HU"/>
          </w:rPr>
          <w:t>weiszt@jozsefvaros.hu</w:t>
        </w:r>
      </w:hyperlink>
    </w:p>
    <w:p w14:paraId="11A978CC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2D8BEC59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Szolgáltató képviseletében:</w:t>
      </w:r>
    </w:p>
    <w:p w14:paraId="6BF6DBAF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Kereskedelmi kérdésben:</w:t>
      </w:r>
    </w:p>
    <w:p w14:paraId="7856C21B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név: </w:t>
      </w:r>
    </w:p>
    <w:p w14:paraId="336177A0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telefon: </w:t>
      </w:r>
    </w:p>
    <w:p w14:paraId="3D370BAB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mobil:</w:t>
      </w:r>
      <w:r w:rsidRPr="00211285">
        <w:rPr>
          <w:sz w:val="24"/>
          <w:szCs w:val="24"/>
          <w:lang w:val="hu-HU"/>
        </w:rPr>
        <w:t xml:space="preserve"> </w:t>
      </w:r>
    </w:p>
    <w:p w14:paraId="03C77119" w14:textId="77777777" w:rsidR="00211285" w:rsidRPr="00211285" w:rsidRDefault="00211285" w:rsidP="00211285">
      <w:pPr>
        <w:jc w:val="both"/>
        <w:rPr>
          <w:color w:val="000000"/>
          <w:sz w:val="24"/>
          <w:szCs w:val="24"/>
          <w:highlight w:val="yellow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e-mail: </w:t>
      </w:r>
    </w:p>
    <w:p w14:paraId="154A749F" w14:textId="77777777" w:rsidR="00211285" w:rsidRPr="00211285" w:rsidRDefault="00211285" w:rsidP="00211285">
      <w:pPr>
        <w:jc w:val="both"/>
        <w:rPr>
          <w:color w:val="000000"/>
          <w:sz w:val="24"/>
          <w:szCs w:val="24"/>
          <w:highlight w:val="yellow"/>
          <w:lang w:val="hu-HU"/>
        </w:rPr>
      </w:pPr>
    </w:p>
    <w:p w14:paraId="6468B580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Projektmenedzser kérdésben:</w:t>
      </w:r>
    </w:p>
    <w:p w14:paraId="2007E31E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név: </w:t>
      </w:r>
    </w:p>
    <w:p w14:paraId="69A0B3C9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telefon: </w:t>
      </w:r>
    </w:p>
    <w:p w14:paraId="551E2792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mobil: </w:t>
      </w:r>
    </w:p>
    <w:p w14:paraId="00E0E80E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e-mail: </w:t>
      </w:r>
    </w:p>
    <w:p w14:paraId="4F3316A9" w14:textId="77777777" w:rsidR="00211285" w:rsidRPr="00211285" w:rsidRDefault="00211285" w:rsidP="00211285">
      <w:pPr>
        <w:jc w:val="both"/>
        <w:rPr>
          <w:sz w:val="24"/>
          <w:szCs w:val="24"/>
          <w:lang w:val="hu-HU"/>
        </w:rPr>
      </w:pPr>
    </w:p>
    <w:p w14:paraId="75F9265D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Műszaki kérdésben:</w:t>
      </w:r>
    </w:p>
    <w:p w14:paraId="7241A256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név: </w:t>
      </w:r>
    </w:p>
    <w:p w14:paraId="5AFDB474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telefon: </w:t>
      </w:r>
    </w:p>
    <w:p w14:paraId="52009FAE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mobil: </w:t>
      </w:r>
    </w:p>
    <w:p w14:paraId="7CFAB25F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e-mail: </w:t>
      </w:r>
    </w:p>
    <w:p w14:paraId="3899D063" w14:textId="77777777" w:rsidR="00211285" w:rsidRPr="00211285" w:rsidRDefault="00211285" w:rsidP="00211285">
      <w:pPr>
        <w:rPr>
          <w:color w:val="000000"/>
          <w:sz w:val="24"/>
          <w:szCs w:val="24"/>
          <w:highlight w:val="yellow"/>
          <w:lang w:val="hu-HU"/>
        </w:rPr>
      </w:pPr>
    </w:p>
    <w:p w14:paraId="7FDC32C3" w14:textId="77777777" w:rsidR="00056520" w:rsidRDefault="00211285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 xml:space="preserve">akik a </w:t>
      </w:r>
      <w:r w:rsidR="00D528EB">
        <w:rPr>
          <w:color w:val="000000"/>
          <w:sz w:val="24"/>
          <w:szCs w:val="24"/>
          <w:lang w:val="hu-HU"/>
        </w:rPr>
        <w:t xml:space="preserve">jelen </w:t>
      </w:r>
      <w:r w:rsidRPr="00211285">
        <w:rPr>
          <w:color w:val="000000"/>
          <w:sz w:val="24"/>
          <w:szCs w:val="24"/>
          <w:lang w:val="hu-HU"/>
        </w:rPr>
        <w:t>szerződés teljesítése során intézkedésre és nyilatkozattételre jogosultak.</w:t>
      </w:r>
    </w:p>
    <w:p w14:paraId="3D946A03" w14:textId="51CE6DEC" w:rsidR="00211285" w:rsidRPr="00211285" w:rsidRDefault="00544013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5</w:t>
      </w:r>
      <w:r w:rsidR="00211285" w:rsidRPr="00211285">
        <w:rPr>
          <w:color w:val="000000"/>
          <w:sz w:val="24"/>
          <w:szCs w:val="24"/>
          <w:lang w:val="hu-HU"/>
        </w:rPr>
        <w:t>. Jelen szerződés kizárólag írásban módosítható.</w:t>
      </w:r>
    </w:p>
    <w:p w14:paraId="01B3C2A5" w14:textId="1A4BD2D5" w:rsidR="00211285" w:rsidRPr="00211285" w:rsidRDefault="00544013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6</w:t>
      </w:r>
      <w:r w:rsidR="002605B5">
        <w:rPr>
          <w:color w:val="000000"/>
          <w:sz w:val="24"/>
          <w:szCs w:val="24"/>
          <w:lang w:val="hu-HU"/>
        </w:rPr>
        <w:t>.</w:t>
      </w:r>
      <w:r w:rsidR="00211285" w:rsidRPr="00211285">
        <w:rPr>
          <w:color w:val="000000"/>
          <w:sz w:val="24"/>
          <w:szCs w:val="24"/>
          <w:lang w:val="hu-HU"/>
        </w:rPr>
        <w:t xml:space="preserve"> A Szerződő Felek rögzítik, hogy az esetleg felmerülő jogvitákat elsősorban békés módon, egyezség útján rendezik.</w:t>
      </w:r>
    </w:p>
    <w:p w14:paraId="683EE757" w14:textId="6A5FC916" w:rsidR="00211285" w:rsidRPr="00211285" w:rsidRDefault="00544013" w:rsidP="00DB5506">
      <w:pPr>
        <w:spacing w:after="120"/>
        <w:jc w:val="both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7</w:t>
      </w:r>
      <w:r w:rsidR="002605B5">
        <w:rPr>
          <w:color w:val="000000"/>
          <w:sz w:val="24"/>
          <w:szCs w:val="24"/>
          <w:lang w:val="hu-HU"/>
        </w:rPr>
        <w:t>.</w:t>
      </w:r>
      <w:r w:rsidR="00211285" w:rsidRPr="00211285">
        <w:rPr>
          <w:color w:val="000000"/>
          <w:sz w:val="24"/>
          <w:szCs w:val="24"/>
          <w:lang w:val="hu-HU"/>
        </w:rPr>
        <w:t xml:space="preserve"> A </w:t>
      </w:r>
      <w:r w:rsidR="00D528EB">
        <w:rPr>
          <w:color w:val="000000"/>
          <w:sz w:val="24"/>
          <w:szCs w:val="24"/>
          <w:lang w:val="hu-HU"/>
        </w:rPr>
        <w:t xml:space="preserve">jelen </w:t>
      </w:r>
      <w:r w:rsidR="00211285" w:rsidRPr="00211285">
        <w:rPr>
          <w:color w:val="000000"/>
          <w:sz w:val="24"/>
          <w:szCs w:val="24"/>
          <w:lang w:val="hu-HU"/>
        </w:rPr>
        <w:t>szerződésben használt fogalmak tekintetében Szerződő Felek a szakmában szokásos, általános jelentést kötik ki.</w:t>
      </w:r>
    </w:p>
    <w:p w14:paraId="503DE5AD" w14:textId="77777777" w:rsidR="00211285" w:rsidRPr="00211285" w:rsidRDefault="00211285" w:rsidP="00211285">
      <w:pPr>
        <w:jc w:val="both"/>
        <w:rPr>
          <w:color w:val="000000"/>
          <w:sz w:val="24"/>
          <w:szCs w:val="24"/>
          <w:highlight w:val="yellow"/>
          <w:lang w:val="hu-HU"/>
        </w:rPr>
      </w:pPr>
    </w:p>
    <w:p w14:paraId="71A0EBFF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Jelen szerződésben nem szabályozott kérdésekben a Polgári Törvénykönyvről szóló 2013. évi V. törvény és a vonatkozó egyéb jogszabályok rendelkezései irányadóak.</w:t>
      </w:r>
    </w:p>
    <w:p w14:paraId="458A80C9" w14:textId="1929202F" w:rsidR="007D70A3" w:rsidRDefault="007D70A3">
      <w:pPr>
        <w:spacing w:after="200" w:line="276" w:lineRule="auto"/>
        <w:rPr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br w:type="page"/>
      </w:r>
    </w:p>
    <w:p w14:paraId="59C47B05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6D7B6F44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Jelen szerződést felek elolvasás és megértés után 4 (db) egymással tartalom és forma szerint azonos eredeti példányban írták alá.</w:t>
      </w:r>
    </w:p>
    <w:p w14:paraId="33687226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</w:p>
    <w:p w14:paraId="48EFEBC1" w14:textId="77777777" w:rsidR="00211285" w:rsidRPr="00211285" w:rsidRDefault="00211285" w:rsidP="00211285">
      <w:pPr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Mellékletek:</w:t>
      </w:r>
    </w:p>
    <w:p w14:paraId="37341DAF" w14:textId="77777777" w:rsidR="00211285" w:rsidRPr="00211285" w:rsidRDefault="00211285" w:rsidP="00211285">
      <w:pPr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számú melléklet: Ajánlattételi felhívás</w:t>
      </w:r>
    </w:p>
    <w:p w14:paraId="6563A2DB" w14:textId="77777777" w:rsidR="00211285" w:rsidRPr="00211285" w:rsidRDefault="00211285" w:rsidP="00211285">
      <w:pPr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  <w:lang w:val="hu-HU"/>
        </w:rPr>
      </w:pPr>
      <w:r w:rsidRPr="00211285">
        <w:rPr>
          <w:color w:val="000000"/>
          <w:sz w:val="24"/>
          <w:szCs w:val="24"/>
          <w:lang w:val="hu-HU"/>
        </w:rPr>
        <w:t>számú melléklet: Szolgáltató ajánlata</w:t>
      </w:r>
    </w:p>
    <w:p w14:paraId="3A6B950F" w14:textId="77777777" w:rsidR="00211285" w:rsidRPr="00211285" w:rsidRDefault="00211285" w:rsidP="00211285">
      <w:pPr>
        <w:widowControl w:val="0"/>
        <w:tabs>
          <w:tab w:val="left" w:pos="6300"/>
        </w:tabs>
        <w:autoSpaceDE w:val="0"/>
        <w:autoSpaceDN w:val="0"/>
        <w:jc w:val="both"/>
        <w:rPr>
          <w:bCs/>
          <w:color w:val="000000"/>
          <w:sz w:val="24"/>
          <w:szCs w:val="24"/>
          <w:lang w:val="hu-HU"/>
        </w:rPr>
      </w:pPr>
    </w:p>
    <w:p w14:paraId="4C4230B2" w14:textId="77777777" w:rsidR="00211285" w:rsidRPr="00211285" w:rsidRDefault="00211285" w:rsidP="00211285">
      <w:pPr>
        <w:widowControl w:val="0"/>
        <w:tabs>
          <w:tab w:val="left" w:pos="6300"/>
        </w:tabs>
        <w:autoSpaceDE w:val="0"/>
        <w:autoSpaceDN w:val="0"/>
        <w:jc w:val="both"/>
        <w:rPr>
          <w:bCs/>
          <w:color w:val="000000"/>
          <w:sz w:val="24"/>
          <w:szCs w:val="24"/>
          <w:lang w:val="hu-HU"/>
        </w:rPr>
      </w:pPr>
      <w:r w:rsidRPr="00211285">
        <w:rPr>
          <w:bCs/>
          <w:color w:val="000000"/>
          <w:sz w:val="24"/>
          <w:szCs w:val="24"/>
          <w:lang w:val="hu-HU"/>
        </w:rPr>
        <w:t>Budapest, 2024. ………….</w:t>
      </w:r>
    </w:p>
    <w:p w14:paraId="22530B1C" w14:textId="77777777" w:rsidR="00211285" w:rsidRPr="00211285" w:rsidRDefault="00211285" w:rsidP="00211285">
      <w:pPr>
        <w:widowControl w:val="0"/>
        <w:tabs>
          <w:tab w:val="left" w:pos="6300"/>
        </w:tabs>
        <w:autoSpaceDE w:val="0"/>
        <w:autoSpaceDN w:val="0"/>
        <w:jc w:val="both"/>
        <w:rPr>
          <w:bCs/>
          <w:color w:val="000000"/>
          <w:sz w:val="24"/>
          <w:szCs w:val="24"/>
          <w:lang w:val="hu-HU"/>
        </w:rPr>
      </w:pPr>
    </w:p>
    <w:p w14:paraId="66DE00F8" w14:textId="77777777" w:rsidR="00211285" w:rsidRPr="00211285" w:rsidRDefault="00211285" w:rsidP="00211285">
      <w:pPr>
        <w:widowControl w:val="0"/>
        <w:tabs>
          <w:tab w:val="left" w:pos="6300"/>
        </w:tabs>
        <w:autoSpaceDE w:val="0"/>
        <w:autoSpaceDN w:val="0"/>
        <w:jc w:val="both"/>
        <w:rPr>
          <w:bCs/>
          <w:color w:val="000000"/>
          <w:sz w:val="24"/>
          <w:szCs w:val="24"/>
          <w:lang w:val="hu-HU"/>
        </w:rPr>
      </w:pPr>
    </w:p>
    <w:p w14:paraId="6DD81517" w14:textId="77777777" w:rsidR="00211285" w:rsidRPr="00211285" w:rsidRDefault="00211285" w:rsidP="00211285">
      <w:pPr>
        <w:widowControl w:val="0"/>
        <w:tabs>
          <w:tab w:val="left" w:pos="6300"/>
        </w:tabs>
        <w:autoSpaceDE w:val="0"/>
        <w:autoSpaceDN w:val="0"/>
        <w:jc w:val="both"/>
        <w:rPr>
          <w:bCs/>
          <w:color w:val="000000"/>
          <w:sz w:val="24"/>
          <w:szCs w:val="24"/>
          <w:lang w:val="hu-HU"/>
        </w:rPr>
      </w:pP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211285" w:rsidRPr="00211285" w14:paraId="45004CC5" w14:textId="77777777" w:rsidTr="007D70A3">
        <w:trPr>
          <w:trHeight w:val="2537"/>
        </w:trPr>
        <w:tc>
          <w:tcPr>
            <w:tcW w:w="4962" w:type="dxa"/>
            <w:shd w:val="clear" w:color="auto" w:fill="FFFFFF"/>
          </w:tcPr>
          <w:p w14:paraId="15ADFBE2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  <w:r w:rsidRPr="00211285"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  <w:t>_________________________</w:t>
            </w:r>
          </w:p>
          <w:p w14:paraId="4EA4CF90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  <w:r w:rsidRPr="00211285">
              <w:rPr>
                <w:b/>
                <w:color w:val="000000"/>
                <w:kern w:val="1"/>
                <w:sz w:val="24"/>
                <w:szCs w:val="24"/>
                <w:lang w:val="hu-HU" w:eastAsia="hi-IN" w:bidi="hi-IN"/>
              </w:rPr>
              <w:t>Megrendelő</w:t>
            </w:r>
          </w:p>
          <w:p w14:paraId="23BBA593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  <w:r w:rsidRPr="00211285"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  <w:t>Budapest Főváros VIII. kerület Józsefvárosi Polgármesteri Hivatal</w:t>
            </w:r>
          </w:p>
          <w:p w14:paraId="70CBBF35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  <w:r w:rsidRPr="00211285"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  <w:t>képviseletében</w:t>
            </w:r>
          </w:p>
          <w:p w14:paraId="5373470B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  <w:r w:rsidRPr="00211285"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  <w:t>dr.</w:t>
            </w:r>
            <w:r w:rsidRPr="00211285">
              <w:rPr>
                <w:sz w:val="24"/>
                <w:szCs w:val="24"/>
                <w:lang w:val="hu-HU"/>
              </w:rPr>
              <w:t xml:space="preserve"> Törőcsik Edit Julianna</w:t>
            </w:r>
            <w:r w:rsidRPr="00211285">
              <w:rPr>
                <w:sz w:val="24"/>
                <w:szCs w:val="24"/>
                <w:lang w:val="hu-HU"/>
              </w:rPr>
              <w:br/>
            </w:r>
            <w:r w:rsidRPr="00211285"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  <w:t>jegyző</w:t>
            </w:r>
          </w:p>
        </w:tc>
        <w:tc>
          <w:tcPr>
            <w:tcW w:w="4536" w:type="dxa"/>
            <w:shd w:val="clear" w:color="auto" w:fill="FFFFFF"/>
          </w:tcPr>
          <w:p w14:paraId="08795554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  <w:r w:rsidRPr="00211285"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  <w:t>____________________</w:t>
            </w:r>
          </w:p>
          <w:p w14:paraId="31CB334F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  <w:r w:rsidRPr="00211285">
              <w:rPr>
                <w:b/>
                <w:color w:val="000000"/>
                <w:kern w:val="1"/>
                <w:sz w:val="24"/>
                <w:szCs w:val="24"/>
                <w:lang w:val="hu-HU" w:eastAsia="hi-IN" w:bidi="hi-IN"/>
              </w:rPr>
              <w:t xml:space="preserve">Szolgáltató </w:t>
            </w:r>
          </w:p>
          <w:p w14:paraId="5B7C3597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</w:p>
          <w:p w14:paraId="4720BE2B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</w:p>
          <w:p w14:paraId="4E2C4911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Cs/>
                <w:sz w:val="24"/>
                <w:szCs w:val="24"/>
                <w:lang w:val="hu-HU"/>
              </w:rPr>
            </w:pPr>
            <w:r w:rsidRPr="00211285">
              <w:rPr>
                <w:bCs/>
                <w:sz w:val="24"/>
                <w:szCs w:val="24"/>
                <w:lang w:val="hu-HU"/>
              </w:rPr>
              <w:t>képviseletében</w:t>
            </w:r>
          </w:p>
          <w:p w14:paraId="13FBFC07" w14:textId="77777777" w:rsidR="00211285" w:rsidRPr="00211285" w:rsidRDefault="00211285" w:rsidP="000A5C2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0"/>
                <w:kern w:val="1"/>
                <w:sz w:val="24"/>
                <w:szCs w:val="24"/>
                <w:lang w:val="hu-HU" w:eastAsia="hi-IN" w:bidi="hi-IN"/>
              </w:rPr>
            </w:pPr>
          </w:p>
        </w:tc>
      </w:tr>
    </w:tbl>
    <w:p w14:paraId="378DEC32" w14:textId="77777777" w:rsidR="00211285" w:rsidRPr="00211285" w:rsidRDefault="00211285" w:rsidP="00211285">
      <w:pPr>
        <w:tabs>
          <w:tab w:val="center" w:pos="2340"/>
          <w:tab w:val="center" w:pos="6660"/>
        </w:tabs>
        <w:jc w:val="both"/>
        <w:rPr>
          <w:sz w:val="24"/>
          <w:szCs w:val="24"/>
          <w:lang w:val="hu-HU"/>
        </w:rPr>
      </w:pPr>
    </w:p>
    <w:p w14:paraId="5AAB10B4" w14:textId="77777777" w:rsidR="00211285" w:rsidRPr="00211285" w:rsidRDefault="00211285" w:rsidP="00211285">
      <w:pPr>
        <w:tabs>
          <w:tab w:val="center" w:pos="2340"/>
          <w:tab w:val="center" w:pos="6660"/>
        </w:tabs>
        <w:jc w:val="both"/>
        <w:rPr>
          <w:sz w:val="24"/>
          <w:szCs w:val="24"/>
          <w:lang w:val="hu-H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01"/>
        <w:gridCol w:w="3503"/>
      </w:tblGrid>
      <w:tr w:rsidR="00211285" w:rsidRPr="00211285" w14:paraId="313D26BF" w14:textId="77777777" w:rsidTr="00C724DE">
        <w:trPr>
          <w:jc w:val="center"/>
        </w:trPr>
        <w:tc>
          <w:tcPr>
            <w:tcW w:w="4928" w:type="dxa"/>
          </w:tcPr>
          <w:p w14:paraId="6FACC1B9" w14:textId="77777777" w:rsidR="00211285" w:rsidRPr="00211285" w:rsidRDefault="00211285" w:rsidP="000A5C23">
            <w:pPr>
              <w:jc w:val="both"/>
              <w:rPr>
                <w:sz w:val="24"/>
                <w:szCs w:val="24"/>
                <w:lang w:val="hu-HU"/>
              </w:rPr>
            </w:pPr>
          </w:p>
          <w:p w14:paraId="5190CB78" w14:textId="77777777" w:rsidR="00211285" w:rsidRPr="00211285" w:rsidRDefault="00211285" w:rsidP="000A5C23">
            <w:pPr>
              <w:jc w:val="both"/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>Jogi szempontból ellenőrizte:</w:t>
            </w:r>
          </w:p>
          <w:p w14:paraId="3ADA9EC6" w14:textId="77777777" w:rsidR="00211285" w:rsidRPr="00211285" w:rsidRDefault="00211285" w:rsidP="000A5C23">
            <w:pPr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>dr. Törőcsik Edit Julianna jegyző</w:t>
            </w:r>
            <w:r w:rsidRPr="00211285">
              <w:rPr>
                <w:sz w:val="24"/>
                <w:szCs w:val="24"/>
                <w:lang w:val="hu-HU"/>
              </w:rPr>
              <w:br/>
              <w:t>nevében és megbízásából</w:t>
            </w:r>
          </w:p>
          <w:p w14:paraId="7009E625" w14:textId="77777777" w:rsidR="00211285" w:rsidRPr="00211285" w:rsidRDefault="00211285" w:rsidP="000A5C23">
            <w:pPr>
              <w:jc w:val="both"/>
              <w:rPr>
                <w:sz w:val="24"/>
                <w:szCs w:val="24"/>
                <w:lang w:val="hu-HU"/>
              </w:rPr>
            </w:pPr>
          </w:p>
          <w:p w14:paraId="46CF1FF0" w14:textId="77777777" w:rsidR="00211285" w:rsidRPr="00211285" w:rsidRDefault="00211285" w:rsidP="000A5C23">
            <w:pPr>
              <w:jc w:val="both"/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>.............................................................</w:t>
            </w:r>
          </w:p>
          <w:p w14:paraId="130915D4" w14:textId="77777777" w:rsidR="00211285" w:rsidRPr="00211285" w:rsidRDefault="00211285" w:rsidP="000A5C23">
            <w:pPr>
              <w:jc w:val="both"/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 xml:space="preserve">             dr. Székelyhidi Lívia</w:t>
            </w:r>
          </w:p>
          <w:p w14:paraId="5E971F1C" w14:textId="77777777" w:rsidR="00211285" w:rsidRPr="00211285" w:rsidRDefault="00211285" w:rsidP="000A5C23">
            <w:pPr>
              <w:jc w:val="both"/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 xml:space="preserve">                 Jogi Iroda</w:t>
            </w:r>
          </w:p>
          <w:p w14:paraId="66915EBE" w14:textId="32F08756" w:rsidR="00211285" w:rsidRPr="00211285" w:rsidRDefault="00211285" w:rsidP="000A5C23">
            <w:pPr>
              <w:jc w:val="both"/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 xml:space="preserve">            </w:t>
            </w:r>
            <w:r w:rsidR="00F13F5B">
              <w:rPr>
                <w:sz w:val="24"/>
                <w:szCs w:val="24"/>
                <w:lang w:val="hu-HU"/>
              </w:rPr>
              <w:t xml:space="preserve"> </w:t>
            </w:r>
            <w:r w:rsidRPr="00211285">
              <w:rPr>
                <w:sz w:val="24"/>
                <w:szCs w:val="24"/>
                <w:lang w:val="hu-HU"/>
              </w:rPr>
              <w:t xml:space="preserve">   irodavezető</w:t>
            </w:r>
          </w:p>
        </w:tc>
        <w:tc>
          <w:tcPr>
            <w:tcW w:w="3592" w:type="dxa"/>
          </w:tcPr>
          <w:p w14:paraId="71EC9C9A" w14:textId="39DDCFF6" w:rsidR="00211285" w:rsidRPr="00211285" w:rsidRDefault="00211285" w:rsidP="00C724DE">
            <w:pPr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 xml:space="preserve">Fedezete: </w:t>
            </w:r>
            <w:r w:rsidR="00C724DE">
              <w:rPr>
                <w:sz w:val="24"/>
                <w:szCs w:val="24"/>
                <w:lang w:val="hu-HU"/>
              </w:rPr>
              <w:t>A Képviselő-testület 67/2024. (III.21.) számú határozata alapján 30205 címen</w:t>
            </w:r>
          </w:p>
          <w:p w14:paraId="1D40AA45" w14:textId="77777777" w:rsidR="00211285" w:rsidRPr="00211285" w:rsidRDefault="00211285" w:rsidP="00C724DE">
            <w:pPr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 xml:space="preserve">Pénzügyileg </w:t>
            </w:r>
            <w:proofErr w:type="spellStart"/>
            <w:r w:rsidRPr="00211285">
              <w:rPr>
                <w:sz w:val="24"/>
                <w:szCs w:val="24"/>
                <w:lang w:val="hu-HU"/>
              </w:rPr>
              <w:t>ellenjegyzem</w:t>
            </w:r>
            <w:proofErr w:type="spellEnd"/>
            <w:r w:rsidRPr="00211285">
              <w:rPr>
                <w:sz w:val="24"/>
                <w:szCs w:val="24"/>
                <w:lang w:val="hu-HU"/>
              </w:rPr>
              <w:t>:</w:t>
            </w:r>
          </w:p>
          <w:p w14:paraId="54D0E950" w14:textId="77777777" w:rsidR="00211285" w:rsidRPr="00211285" w:rsidRDefault="00211285" w:rsidP="000A5C23">
            <w:pPr>
              <w:jc w:val="center"/>
              <w:rPr>
                <w:sz w:val="24"/>
                <w:szCs w:val="24"/>
                <w:lang w:val="hu-HU"/>
              </w:rPr>
            </w:pPr>
          </w:p>
          <w:p w14:paraId="6D939081" w14:textId="77777777" w:rsidR="00211285" w:rsidRPr="00211285" w:rsidRDefault="00211285" w:rsidP="00C724DE">
            <w:pPr>
              <w:rPr>
                <w:sz w:val="24"/>
                <w:szCs w:val="24"/>
                <w:lang w:val="hu-HU"/>
              </w:rPr>
            </w:pPr>
            <w:r w:rsidRPr="00211285">
              <w:rPr>
                <w:sz w:val="24"/>
                <w:szCs w:val="24"/>
                <w:lang w:val="hu-HU"/>
              </w:rPr>
              <w:t>............................................</w:t>
            </w:r>
          </w:p>
          <w:p w14:paraId="511B9B06" w14:textId="17736541" w:rsidR="00211285" w:rsidRPr="00211285" w:rsidRDefault="00C724DE" w:rsidP="00C724DE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           </w:t>
            </w:r>
            <w:r w:rsidR="00211285" w:rsidRPr="00211285">
              <w:rPr>
                <w:sz w:val="24"/>
                <w:szCs w:val="24"/>
                <w:lang w:val="hu-HU"/>
              </w:rPr>
              <w:t>Hőrich Szilvia</w:t>
            </w:r>
          </w:p>
          <w:p w14:paraId="2B172041" w14:textId="63FBA713" w:rsidR="00211285" w:rsidRPr="00211285" w:rsidRDefault="00C724DE" w:rsidP="00C724DE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         </w:t>
            </w:r>
            <w:r w:rsidR="00211285" w:rsidRPr="00211285">
              <w:rPr>
                <w:sz w:val="24"/>
                <w:szCs w:val="24"/>
                <w:lang w:val="hu-HU"/>
              </w:rPr>
              <w:t>gazdasági vezető</w:t>
            </w:r>
          </w:p>
        </w:tc>
      </w:tr>
      <w:tr w:rsidR="00C724DE" w:rsidRPr="00211285" w14:paraId="352A74D1" w14:textId="77777777" w:rsidTr="00C724DE">
        <w:trPr>
          <w:jc w:val="center"/>
        </w:trPr>
        <w:tc>
          <w:tcPr>
            <w:tcW w:w="4928" w:type="dxa"/>
          </w:tcPr>
          <w:p w14:paraId="3ABB8DF9" w14:textId="77777777" w:rsidR="00C724DE" w:rsidRPr="00211285" w:rsidRDefault="00C724DE" w:rsidP="000A5C23">
            <w:pPr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3592" w:type="dxa"/>
          </w:tcPr>
          <w:p w14:paraId="48425E5A" w14:textId="77777777" w:rsidR="00C724DE" w:rsidRPr="00211285" w:rsidRDefault="00C724DE" w:rsidP="00C724DE">
            <w:pPr>
              <w:rPr>
                <w:sz w:val="24"/>
                <w:szCs w:val="24"/>
                <w:lang w:val="hu-HU"/>
              </w:rPr>
            </w:pPr>
          </w:p>
        </w:tc>
      </w:tr>
    </w:tbl>
    <w:p w14:paraId="12042BA8" w14:textId="77777777" w:rsidR="00211285" w:rsidRPr="00211285" w:rsidRDefault="00211285" w:rsidP="00211285">
      <w:pPr>
        <w:rPr>
          <w:lang w:val="hu-HU"/>
        </w:rPr>
      </w:pPr>
    </w:p>
    <w:p w14:paraId="450B7D56" w14:textId="77777777" w:rsidR="00211285" w:rsidRPr="00211285" w:rsidRDefault="00211285" w:rsidP="00211285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64D413A6" w14:textId="77777777" w:rsidR="00211285" w:rsidRPr="00211285" w:rsidRDefault="00211285" w:rsidP="00211285">
      <w:pPr>
        <w:rPr>
          <w:lang w:val="hu-HU"/>
        </w:rPr>
      </w:pPr>
    </w:p>
    <w:p w14:paraId="3702A51E" w14:textId="77777777" w:rsidR="00EA7838" w:rsidRPr="00211285" w:rsidRDefault="00EA7838">
      <w:pPr>
        <w:rPr>
          <w:lang w:val="hu-HU"/>
        </w:rPr>
      </w:pPr>
    </w:p>
    <w:sectPr w:rsidR="00EA7838" w:rsidRPr="00211285" w:rsidSect="006E3E1D">
      <w:footerReference w:type="even" r:id="rId12"/>
      <w:footerReference w:type="default" r:id="rId13"/>
      <w:pgSz w:w="11904" w:h="16819"/>
      <w:pgMar w:top="709" w:right="1800" w:bottom="1044" w:left="180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EA7D" w14:textId="77777777" w:rsidR="00534559" w:rsidRDefault="00534559">
      <w:r>
        <w:separator/>
      </w:r>
    </w:p>
  </w:endnote>
  <w:endnote w:type="continuationSeparator" w:id="0">
    <w:p w14:paraId="35AA3342" w14:textId="77777777" w:rsidR="00534559" w:rsidRDefault="0053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512912728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5AD857D" w14:textId="77777777" w:rsidR="007757EB" w:rsidRDefault="00C64685" w:rsidP="001B4F6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4</w:t>
        </w:r>
        <w:r>
          <w:rPr>
            <w:rStyle w:val="Oldalszm"/>
          </w:rPr>
          <w:fldChar w:fldCharType="end"/>
        </w:r>
      </w:p>
    </w:sdtContent>
  </w:sdt>
  <w:p w14:paraId="3CE6BF49" w14:textId="77777777" w:rsidR="007757EB" w:rsidRDefault="007757EB" w:rsidP="00A9678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2037822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9D57DFB" w14:textId="77777777" w:rsidR="007757EB" w:rsidRDefault="00C64685" w:rsidP="001B4F6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5C3B8E">
          <w:rPr>
            <w:rStyle w:val="Oldalszm"/>
            <w:noProof/>
          </w:rPr>
          <w:t>8</w:t>
        </w:r>
        <w:r>
          <w:rPr>
            <w:rStyle w:val="Oldalszm"/>
          </w:rPr>
          <w:fldChar w:fldCharType="end"/>
        </w:r>
      </w:p>
    </w:sdtContent>
  </w:sdt>
  <w:p w14:paraId="7E4ED17C" w14:textId="77777777" w:rsidR="007757EB" w:rsidRDefault="007757EB" w:rsidP="00A96784">
    <w:pPr>
      <w:pStyle w:val="llb"/>
      <w:ind w:right="360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0F76" w14:textId="77777777" w:rsidR="00534559" w:rsidRDefault="00534559">
      <w:r>
        <w:separator/>
      </w:r>
    </w:p>
  </w:footnote>
  <w:footnote w:type="continuationSeparator" w:id="0">
    <w:p w14:paraId="059862C2" w14:textId="77777777" w:rsidR="00534559" w:rsidRDefault="0053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87B60"/>
    <w:multiLevelType w:val="hybridMultilevel"/>
    <w:tmpl w:val="5E844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58F2"/>
    <w:multiLevelType w:val="hybridMultilevel"/>
    <w:tmpl w:val="EC980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80167">
    <w:abstractNumId w:val="0"/>
  </w:num>
  <w:num w:numId="2" w16cid:durableId="84876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5"/>
    <w:rsid w:val="00011911"/>
    <w:rsid w:val="00056520"/>
    <w:rsid w:val="00080559"/>
    <w:rsid w:val="000F2EDC"/>
    <w:rsid w:val="000F43EB"/>
    <w:rsid w:val="00147CE6"/>
    <w:rsid w:val="00152A14"/>
    <w:rsid w:val="00176D28"/>
    <w:rsid w:val="00177273"/>
    <w:rsid w:val="00211285"/>
    <w:rsid w:val="002605B5"/>
    <w:rsid w:val="00283B68"/>
    <w:rsid w:val="002A0594"/>
    <w:rsid w:val="003F3BA9"/>
    <w:rsid w:val="00457379"/>
    <w:rsid w:val="005040E9"/>
    <w:rsid w:val="00534559"/>
    <w:rsid w:val="00544013"/>
    <w:rsid w:val="005C3B8E"/>
    <w:rsid w:val="00600BED"/>
    <w:rsid w:val="00625137"/>
    <w:rsid w:val="00652F10"/>
    <w:rsid w:val="006B665B"/>
    <w:rsid w:val="006E55D6"/>
    <w:rsid w:val="00711E2E"/>
    <w:rsid w:val="007215B1"/>
    <w:rsid w:val="007334C8"/>
    <w:rsid w:val="0076288F"/>
    <w:rsid w:val="007757EB"/>
    <w:rsid w:val="007D70A3"/>
    <w:rsid w:val="008162E7"/>
    <w:rsid w:val="008F1DBD"/>
    <w:rsid w:val="00904C89"/>
    <w:rsid w:val="0090616F"/>
    <w:rsid w:val="0091315C"/>
    <w:rsid w:val="00921F7C"/>
    <w:rsid w:val="009627E7"/>
    <w:rsid w:val="00994E82"/>
    <w:rsid w:val="009B1D40"/>
    <w:rsid w:val="00A43286"/>
    <w:rsid w:val="00A628BD"/>
    <w:rsid w:val="00B26567"/>
    <w:rsid w:val="00BA7F7D"/>
    <w:rsid w:val="00BB4F7D"/>
    <w:rsid w:val="00BD6C3B"/>
    <w:rsid w:val="00C64685"/>
    <w:rsid w:val="00C724DE"/>
    <w:rsid w:val="00D32CE6"/>
    <w:rsid w:val="00D528EB"/>
    <w:rsid w:val="00DB0161"/>
    <w:rsid w:val="00DB145A"/>
    <w:rsid w:val="00DB5506"/>
    <w:rsid w:val="00E26E15"/>
    <w:rsid w:val="00E50E1E"/>
    <w:rsid w:val="00E55852"/>
    <w:rsid w:val="00E81A3D"/>
    <w:rsid w:val="00E82ADD"/>
    <w:rsid w:val="00EA6DC5"/>
    <w:rsid w:val="00EA7838"/>
    <w:rsid w:val="00EB2C2C"/>
    <w:rsid w:val="00EB49D4"/>
    <w:rsid w:val="00EC4DBF"/>
    <w:rsid w:val="00F13B2C"/>
    <w:rsid w:val="00F13F5B"/>
    <w:rsid w:val="00F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11E8"/>
  <w15:docId w15:val="{C83F8AD4-5DDE-4448-A982-28C6CC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128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112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1285"/>
    <w:rPr>
      <w:rFonts w:ascii="Times New Roman" w:eastAsia="PMingLiU" w:hAnsi="Times New Roman" w:cs="Times New Roman"/>
      <w:lang w:val="en-US"/>
    </w:rPr>
  </w:style>
  <w:style w:type="character" w:styleId="Oldalszm">
    <w:name w:val="page number"/>
    <w:basedOn w:val="Bekezdsalapbettpusa"/>
    <w:uiPriority w:val="99"/>
    <w:semiHidden/>
    <w:unhideWhenUsed/>
    <w:rsid w:val="00211285"/>
  </w:style>
  <w:style w:type="character" w:styleId="Jegyzethivatkozs">
    <w:name w:val="annotation reference"/>
    <w:basedOn w:val="Bekezdsalapbettpusa"/>
    <w:uiPriority w:val="99"/>
    <w:semiHidden/>
    <w:unhideWhenUsed/>
    <w:rsid w:val="002112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112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11285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21128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2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285"/>
    <w:rPr>
      <w:rFonts w:ascii="Tahoma" w:eastAsia="PMingLiU" w:hAnsi="Tahoma" w:cs="Tahoma"/>
      <w:sz w:val="16"/>
      <w:szCs w:val="16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12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1285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757E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Csakszveg">
    <w:name w:val="Plain Text"/>
    <w:basedOn w:val="Norml"/>
    <w:link w:val="CsakszvegChar"/>
    <w:uiPriority w:val="99"/>
    <w:unhideWhenUsed/>
    <w:rsid w:val="00152A14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152A14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a@jozsefvaro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iszt@jozsefvaros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vacsa@jozsefvaro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szt@jozsefvaros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C3F3-3A91-4A8E-BF08-DE6BCE70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2476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 Polgármesteri Hivatal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Dombrovszky Borbála dr.</dc:creator>
  <cp:lastModifiedBy>Kovács Ádám György</cp:lastModifiedBy>
  <cp:revision>2</cp:revision>
  <cp:lastPrinted>2024-10-28T09:46:00Z</cp:lastPrinted>
  <dcterms:created xsi:type="dcterms:W3CDTF">2024-10-28T15:59:00Z</dcterms:created>
  <dcterms:modified xsi:type="dcterms:W3CDTF">2024-10-28T15:59:00Z</dcterms:modified>
</cp:coreProperties>
</file>