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830B8" w14:textId="77777777" w:rsidR="0055575D" w:rsidRPr="009B2D53" w:rsidRDefault="0055575D" w:rsidP="00D03427">
      <w:pPr>
        <w:overflowPunct w:val="0"/>
        <w:autoSpaceDE w:val="0"/>
        <w:autoSpaceDN w:val="0"/>
        <w:adjustRightInd w:val="0"/>
        <w:jc w:val="both"/>
        <w:textAlignment w:val="baseline"/>
        <w:rPr>
          <w:rFonts w:eastAsia="Times New Roman"/>
          <w:sz w:val="24"/>
          <w:szCs w:val="24"/>
          <w:lang w:val="hu-HU" w:eastAsia="hu-HU"/>
        </w:rPr>
      </w:pPr>
    </w:p>
    <w:p w14:paraId="4BF1E160" w14:textId="77777777" w:rsidR="001A4B76" w:rsidRPr="009B2D53" w:rsidRDefault="001A4B76" w:rsidP="001A4B76">
      <w:pPr>
        <w:overflowPunct w:val="0"/>
        <w:autoSpaceDE w:val="0"/>
        <w:autoSpaceDN w:val="0"/>
        <w:adjustRightInd w:val="0"/>
        <w:spacing w:before="120"/>
        <w:jc w:val="both"/>
        <w:textAlignment w:val="baseline"/>
        <w:rPr>
          <w:rFonts w:eastAsia="Times New Roman"/>
          <w:b/>
          <w:i/>
          <w:sz w:val="24"/>
          <w:szCs w:val="24"/>
          <w:lang w:val="hu-HU" w:eastAsia="hu-HU"/>
        </w:rPr>
      </w:pPr>
      <w:r w:rsidRPr="009B2D53">
        <w:rPr>
          <w:rFonts w:eastAsia="Times New Roman"/>
          <w:b/>
          <w:i/>
          <w:sz w:val="24"/>
          <w:szCs w:val="24"/>
          <w:lang w:val="hu-HU" w:eastAsia="hu-HU"/>
        </w:rPr>
        <w:t>Az ajánlattételi felhívás 1. sz. melléklete</w:t>
      </w:r>
    </w:p>
    <w:p w14:paraId="19600B8D" w14:textId="77777777" w:rsidR="001A4B76" w:rsidRPr="009B2D53" w:rsidRDefault="001A4B76" w:rsidP="001A4B76">
      <w:pPr>
        <w:overflowPunct w:val="0"/>
        <w:autoSpaceDE w:val="0"/>
        <w:autoSpaceDN w:val="0"/>
        <w:adjustRightInd w:val="0"/>
        <w:spacing w:before="120"/>
        <w:jc w:val="both"/>
        <w:textAlignment w:val="baseline"/>
        <w:rPr>
          <w:rFonts w:eastAsia="Times New Roman"/>
          <w:sz w:val="24"/>
          <w:szCs w:val="24"/>
          <w:lang w:val="hu-HU" w:eastAsia="hu-HU"/>
        </w:rPr>
      </w:pPr>
    </w:p>
    <w:p w14:paraId="14A7D460" w14:textId="77777777" w:rsidR="001A4B76" w:rsidRPr="009B2D53" w:rsidRDefault="001A4B76" w:rsidP="001A4B76">
      <w:pPr>
        <w:overflowPunct w:val="0"/>
        <w:autoSpaceDE w:val="0"/>
        <w:autoSpaceDN w:val="0"/>
        <w:adjustRightInd w:val="0"/>
        <w:jc w:val="center"/>
        <w:textAlignment w:val="baseline"/>
        <w:rPr>
          <w:rFonts w:eastAsia="Times New Roman"/>
          <w:b/>
          <w:bCs/>
          <w:sz w:val="24"/>
          <w:szCs w:val="24"/>
          <w:lang w:val="hu-HU" w:eastAsia="hu-HU"/>
        </w:rPr>
      </w:pPr>
      <w:r w:rsidRPr="009B2D53">
        <w:rPr>
          <w:rFonts w:eastAsia="Times New Roman"/>
          <w:b/>
          <w:bCs/>
          <w:sz w:val="24"/>
          <w:szCs w:val="24"/>
          <w:lang w:val="hu-HU" w:eastAsia="hu-HU"/>
        </w:rPr>
        <w:t>Felolvasólap</w:t>
      </w:r>
    </w:p>
    <w:p w14:paraId="058B2A8A" w14:textId="77777777" w:rsidR="001A4B76" w:rsidRPr="009B2D53" w:rsidRDefault="001A4B76" w:rsidP="001A4B76">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9B2D53" w:rsidRPr="009B2D53" w14:paraId="570CBB28" w14:textId="77777777" w:rsidTr="000B24BA">
        <w:tc>
          <w:tcPr>
            <w:tcW w:w="4536" w:type="dxa"/>
            <w:tcBorders>
              <w:top w:val="nil"/>
              <w:left w:val="nil"/>
              <w:bottom w:val="nil"/>
              <w:right w:val="nil"/>
            </w:tcBorders>
          </w:tcPr>
          <w:p w14:paraId="46EBA46F"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591007EC"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27B50441" w14:textId="77777777" w:rsidTr="000B24BA">
        <w:tc>
          <w:tcPr>
            <w:tcW w:w="4536" w:type="dxa"/>
            <w:tcBorders>
              <w:top w:val="single" w:sz="4" w:space="0" w:color="auto"/>
              <w:left w:val="single" w:sz="4" w:space="0" w:color="auto"/>
              <w:bottom w:val="single" w:sz="4" w:space="0" w:color="auto"/>
              <w:right w:val="single" w:sz="4" w:space="0" w:color="auto"/>
            </w:tcBorders>
          </w:tcPr>
          <w:p w14:paraId="1E74BFE1"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Ajánlattevő neve:</w:t>
            </w:r>
          </w:p>
          <w:p w14:paraId="7FF1E61D"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E15DC65"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01587477" w14:textId="77777777" w:rsidTr="000B24BA">
        <w:tc>
          <w:tcPr>
            <w:tcW w:w="4536" w:type="dxa"/>
            <w:tcBorders>
              <w:top w:val="single" w:sz="4" w:space="0" w:color="auto"/>
              <w:left w:val="single" w:sz="4" w:space="0" w:color="auto"/>
              <w:bottom w:val="single" w:sz="4" w:space="0" w:color="auto"/>
              <w:right w:val="single" w:sz="4" w:space="0" w:color="auto"/>
            </w:tcBorders>
          </w:tcPr>
          <w:p w14:paraId="66710B4D"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Ajánlattevő székhelye:</w:t>
            </w:r>
          </w:p>
          <w:p w14:paraId="19CB7313"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2D0A5B2C"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5D575C49" w14:textId="77777777" w:rsidTr="000B24BA">
        <w:tc>
          <w:tcPr>
            <w:tcW w:w="4536" w:type="dxa"/>
            <w:tcBorders>
              <w:top w:val="single" w:sz="4" w:space="0" w:color="auto"/>
              <w:left w:val="single" w:sz="4" w:space="0" w:color="auto"/>
              <w:bottom w:val="single" w:sz="4" w:space="0" w:color="auto"/>
              <w:right w:val="single" w:sz="4" w:space="0" w:color="auto"/>
            </w:tcBorders>
          </w:tcPr>
          <w:p w14:paraId="3978A5AA"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Adószáma:</w:t>
            </w:r>
          </w:p>
          <w:p w14:paraId="64783995"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345F1BA"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5E50C12F" w14:textId="77777777" w:rsidTr="000B24BA">
        <w:tc>
          <w:tcPr>
            <w:tcW w:w="4536" w:type="dxa"/>
            <w:tcBorders>
              <w:top w:val="single" w:sz="4" w:space="0" w:color="auto"/>
              <w:left w:val="single" w:sz="4" w:space="0" w:color="auto"/>
              <w:bottom w:val="single" w:sz="4" w:space="0" w:color="auto"/>
              <w:right w:val="single" w:sz="4" w:space="0" w:color="auto"/>
            </w:tcBorders>
          </w:tcPr>
          <w:p w14:paraId="7B7C5620"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Cégjegyzésre jogosult / a szerződés aláírója</w:t>
            </w:r>
          </w:p>
          <w:p w14:paraId="6C010242"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DC088E5"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26971BBC" w14:textId="77777777" w:rsidTr="000B24BA">
        <w:tc>
          <w:tcPr>
            <w:tcW w:w="4536" w:type="dxa"/>
            <w:tcBorders>
              <w:top w:val="single" w:sz="4" w:space="0" w:color="auto"/>
              <w:left w:val="single" w:sz="4" w:space="0" w:color="auto"/>
              <w:bottom w:val="single" w:sz="4" w:space="0" w:color="auto"/>
              <w:right w:val="single" w:sz="4" w:space="0" w:color="auto"/>
            </w:tcBorders>
          </w:tcPr>
          <w:p w14:paraId="5B101BFD"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Bankszámlaszáma:</w:t>
            </w:r>
          </w:p>
          <w:p w14:paraId="140E92AD"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E1DC18E"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3B269CD7" w14:textId="77777777" w:rsidTr="000B24BA">
        <w:tc>
          <w:tcPr>
            <w:tcW w:w="4536" w:type="dxa"/>
            <w:tcBorders>
              <w:top w:val="single" w:sz="4" w:space="0" w:color="auto"/>
              <w:left w:val="single" w:sz="4" w:space="0" w:color="auto"/>
              <w:bottom w:val="single" w:sz="4" w:space="0" w:color="auto"/>
              <w:right w:val="single" w:sz="4" w:space="0" w:color="auto"/>
            </w:tcBorders>
          </w:tcPr>
          <w:p w14:paraId="0E0FC927"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Telefon:</w:t>
            </w:r>
          </w:p>
          <w:p w14:paraId="0EA48615"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8B88DD9"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26B66295" w14:textId="77777777" w:rsidTr="000B24BA">
        <w:tc>
          <w:tcPr>
            <w:tcW w:w="4536" w:type="dxa"/>
            <w:tcBorders>
              <w:top w:val="single" w:sz="4" w:space="0" w:color="auto"/>
              <w:left w:val="single" w:sz="4" w:space="0" w:color="auto"/>
              <w:bottom w:val="single" w:sz="4" w:space="0" w:color="auto"/>
              <w:right w:val="single" w:sz="4" w:space="0" w:color="auto"/>
            </w:tcBorders>
          </w:tcPr>
          <w:p w14:paraId="535BCA3B"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 xml:space="preserve">E-mail: </w:t>
            </w:r>
          </w:p>
          <w:p w14:paraId="036A2961"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AC22FF4"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511F37A5" w14:textId="77777777" w:rsidTr="000B24BA">
        <w:tc>
          <w:tcPr>
            <w:tcW w:w="4536" w:type="dxa"/>
            <w:tcBorders>
              <w:top w:val="single" w:sz="4" w:space="0" w:color="auto"/>
              <w:left w:val="single" w:sz="4" w:space="0" w:color="auto"/>
              <w:bottom w:val="single" w:sz="4" w:space="0" w:color="auto"/>
              <w:right w:val="single" w:sz="4" w:space="0" w:color="auto"/>
            </w:tcBorders>
          </w:tcPr>
          <w:p w14:paraId="3DF0B7C9"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Kijelölt kapcsolattartó:</w:t>
            </w:r>
          </w:p>
          <w:p w14:paraId="56C762B3"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A224E36"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1B2C355D" w14:textId="77777777" w:rsidTr="000B24BA">
        <w:tc>
          <w:tcPr>
            <w:tcW w:w="4536" w:type="dxa"/>
            <w:tcBorders>
              <w:top w:val="single" w:sz="4" w:space="0" w:color="auto"/>
              <w:left w:val="single" w:sz="4" w:space="0" w:color="auto"/>
              <w:bottom w:val="single" w:sz="4" w:space="0" w:color="auto"/>
              <w:right w:val="single" w:sz="4" w:space="0" w:color="auto"/>
            </w:tcBorders>
          </w:tcPr>
          <w:p w14:paraId="35A6A077"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Kijelölt kapcsolattartó elérhetősége (telefon, e-mail):</w:t>
            </w:r>
          </w:p>
          <w:p w14:paraId="5466C1CE"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525EE1B"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r>
      <w:tr w:rsidR="009B2D53" w:rsidRPr="009B2D53" w14:paraId="4E2C9C81" w14:textId="77777777" w:rsidTr="000B24BA">
        <w:tc>
          <w:tcPr>
            <w:tcW w:w="4536" w:type="dxa"/>
            <w:tcBorders>
              <w:top w:val="single" w:sz="4" w:space="0" w:color="auto"/>
              <w:left w:val="single" w:sz="4" w:space="0" w:color="auto"/>
              <w:bottom w:val="single" w:sz="4" w:space="0" w:color="auto"/>
              <w:right w:val="single" w:sz="4" w:space="0" w:color="auto"/>
            </w:tcBorders>
          </w:tcPr>
          <w:p w14:paraId="0A07E311"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Az ajánlattevő által adott árajánlat (nettó Ft + Áfa = bruttó Ft):</w:t>
            </w:r>
          </w:p>
          <w:p w14:paraId="6B9EB214"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2229E3B"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roofErr w:type="gramStart"/>
            <w:r w:rsidRPr="009B2D53">
              <w:rPr>
                <w:rFonts w:eastAsia="Times New Roman"/>
                <w:bCs/>
                <w:sz w:val="24"/>
                <w:szCs w:val="24"/>
                <w:lang w:val="hu-HU" w:eastAsia="hu-HU"/>
              </w:rPr>
              <w:t xml:space="preserve">nettó:   </w:t>
            </w:r>
            <w:proofErr w:type="gramEnd"/>
            <w:r w:rsidRPr="009B2D53">
              <w:rPr>
                <w:rFonts w:eastAsia="Times New Roman"/>
                <w:bCs/>
                <w:sz w:val="24"/>
                <w:szCs w:val="24"/>
                <w:lang w:val="hu-HU" w:eastAsia="hu-HU"/>
              </w:rPr>
              <w:t xml:space="preserve">                                      Ft</w:t>
            </w:r>
          </w:p>
          <w:p w14:paraId="451D05BD"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p w14:paraId="0572085E"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roofErr w:type="gramStart"/>
            <w:r w:rsidRPr="009B2D53">
              <w:rPr>
                <w:rFonts w:eastAsia="Times New Roman"/>
                <w:bCs/>
                <w:sz w:val="24"/>
                <w:szCs w:val="24"/>
                <w:lang w:val="hu-HU" w:eastAsia="hu-HU"/>
              </w:rPr>
              <w:t xml:space="preserve">Áfa:   </w:t>
            </w:r>
            <w:proofErr w:type="gramEnd"/>
            <w:r w:rsidRPr="009B2D53">
              <w:rPr>
                <w:rFonts w:eastAsia="Times New Roman"/>
                <w:bCs/>
                <w:sz w:val="24"/>
                <w:szCs w:val="24"/>
                <w:lang w:val="hu-HU" w:eastAsia="hu-HU"/>
              </w:rPr>
              <w:t xml:space="preserve">                                        Ft</w:t>
            </w:r>
          </w:p>
          <w:p w14:paraId="02B7B66C"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
          <w:p w14:paraId="5CDE1085" w14:textId="77777777" w:rsidR="001A4B76" w:rsidRPr="009B2D53" w:rsidRDefault="001A4B76" w:rsidP="000B24BA">
            <w:pPr>
              <w:overflowPunct w:val="0"/>
              <w:autoSpaceDE w:val="0"/>
              <w:autoSpaceDN w:val="0"/>
              <w:adjustRightInd w:val="0"/>
              <w:jc w:val="both"/>
              <w:textAlignment w:val="baseline"/>
              <w:rPr>
                <w:rFonts w:eastAsia="Times New Roman"/>
                <w:bCs/>
                <w:sz w:val="24"/>
                <w:szCs w:val="24"/>
                <w:lang w:val="hu-HU" w:eastAsia="hu-HU"/>
              </w:rPr>
            </w:pPr>
            <w:proofErr w:type="gramStart"/>
            <w:r w:rsidRPr="009B2D53">
              <w:rPr>
                <w:rFonts w:eastAsia="Times New Roman"/>
                <w:bCs/>
                <w:sz w:val="24"/>
                <w:szCs w:val="24"/>
                <w:lang w:val="hu-HU" w:eastAsia="hu-HU"/>
              </w:rPr>
              <w:t xml:space="preserve">bruttó:   </w:t>
            </w:r>
            <w:proofErr w:type="gramEnd"/>
            <w:r w:rsidRPr="009B2D53">
              <w:rPr>
                <w:rFonts w:eastAsia="Times New Roman"/>
                <w:bCs/>
                <w:sz w:val="24"/>
                <w:szCs w:val="24"/>
                <w:lang w:val="hu-HU" w:eastAsia="hu-HU"/>
              </w:rPr>
              <w:t xml:space="preserve">                                    Ft</w:t>
            </w:r>
          </w:p>
        </w:tc>
      </w:tr>
      <w:tr w:rsidR="006538F9" w:rsidRPr="009B2D53" w14:paraId="15AE8040" w14:textId="77777777" w:rsidTr="000B24BA">
        <w:tc>
          <w:tcPr>
            <w:tcW w:w="4536" w:type="dxa"/>
            <w:tcBorders>
              <w:top w:val="single" w:sz="4" w:space="0" w:color="auto"/>
              <w:left w:val="single" w:sz="4" w:space="0" w:color="auto"/>
              <w:bottom w:val="single" w:sz="4" w:space="0" w:color="auto"/>
              <w:right w:val="single" w:sz="4" w:space="0" w:color="auto"/>
            </w:tcBorders>
          </w:tcPr>
          <w:p w14:paraId="4FFA22E3" w14:textId="1242D4F8" w:rsidR="006538F9" w:rsidRPr="009B2D53" w:rsidRDefault="00E02657"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További megajánlott termékek az 5. melléklet B) része szerint:</w:t>
            </w:r>
            <w:r w:rsidR="006538F9" w:rsidRPr="009B2D53">
              <w:rPr>
                <w:rFonts w:eastAsia="Times New Roman"/>
                <w:bCs/>
                <w:sz w:val="24"/>
                <w:szCs w:val="24"/>
                <w:lang w:val="hu-HU" w:eastAsia="hu-HU"/>
              </w:rPr>
              <w:t xml:space="preserve"> </w:t>
            </w:r>
          </w:p>
          <w:p w14:paraId="384C502D" w14:textId="4FB4B9C7" w:rsidR="006538F9" w:rsidRPr="009B2D53" w:rsidRDefault="006538F9" w:rsidP="00E0265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281F039" w14:textId="2EB2FC77" w:rsidR="006538F9" w:rsidRPr="009B2D53" w:rsidRDefault="006538F9" w:rsidP="000B24BA">
            <w:pPr>
              <w:overflowPunct w:val="0"/>
              <w:autoSpaceDE w:val="0"/>
              <w:autoSpaceDN w:val="0"/>
              <w:adjustRightInd w:val="0"/>
              <w:jc w:val="both"/>
              <w:textAlignment w:val="baseline"/>
              <w:rPr>
                <w:rFonts w:eastAsia="Times New Roman"/>
                <w:bCs/>
                <w:sz w:val="24"/>
                <w:szCs w:val="24"/>
                <w:lang w:val="hu-HU" w:eastAsia="hu-HU"/>
              </w:rPr>
            </w:pPr>
            <w:r w:rsidRPr="009B2D53">
              <w:rPr>
                <w:rFonts w:eastAsia="Times New Roman"/>
                <w:bCs/>
                <w:sz w:val="24"/>
                <w:szCs w:val="24"/>
                <w:lang w:val="hu-HU" w:eastAsia="hu-HU"/>
              </w:rPr>
              <w:t>Felsorolás (</w:t>
            </w:r>
            <w:r w:rsidR="00697974" w:rsidRPr="009B2D53">
              <w:rPr>
                <w:rFonts w:eastAsia="Times New Roman"/>
                <w:bCs/>
                <w:sz w:val="24"/>
                <w:szCs w:val="24"/>
                <w:lang w:val="hu-HU" w:eastAsia="hu-HU"/>
              </w:rPr>
              <w:t xml:space="preserve">termék megjelölésével, </w:t>
            </w:r>
            <w:r w:rsidRPr="009B2D53">
              <w:rPr>
                <w:rFonts w:eastAsia="Times New Roman"/>
                <w:bCs/>
                <w:sz w:val="24"/>
                <w:szCs w:val="24"/>
                <w:lang w:val="hu-HU" w:eastAsia="hu-HU"/>
              </w:rPr>
              <w:t>mennyiségi egységekkel):</w:t>
            </w:r>
          </w:p>
          <w:p w14:paraId="4A195035" w14:textId="77777777" w:rsidR="006538F9" w:rsidRPr="009B2D53" w:rsidRDefault="006538F9" w:rsidP="000B24BA">
            <w:pPr>
              <w:overflowPunct w:val="0"/>
              <w:autoSpaceDE w:val="0"/>
              <w:autoSpaceDN w:val="0"/>
              <w:adjustRightInd w:val="0"/>
              <w:jc w:val="both"/>
              <w:textAlignment w:val="baseline"/>
              <w:rPr>
                <w:rFonts w:eastAsia="Times New Roman"/>
                <w:bCs/>
                <w:sz w:val="24"/>
                <w:szCs w:val="24"/>
                <w:lang w:val="hu-HU" w:eastAsia="hu-HU"/>
              </w:rPr>
            </w:pPr>
          </w:p>
          <w:p w14:paraId="2DE9AC60" w14:textId="77777777" w:rsidR="006538F9" w:rsidRPr="009B2D53" w:rsidRDefault="006538F9" w:rsidP="000B24BA">
            <w:pPr>
              <w:overflowPunct w:val="0"/>
              <w:autoSpaceDE w:val="0"/>
              <w:autoSpaceDN w:val="0"/>
              <w:adjustRightInd w:val="0"/>
              <w:jc w:val="both"/>
              <w:textAlignment w:val="baseline"/>
              <w:rPr>
                <w:rFonts w:eastAsia="Times New Roman"/>
                <w:bCs/>
                <w:sz w:val="24"/>
                <w:szCs w:val="24"/>
                <w:lang w:val="hu-HU" w:eastAsia="hu-HU"/>
              </w:rPr>
            </w:pPr>
          </w:p>
          <w:p w14:paraId="7886A767" w14:textId="77777777" w:rsidR="006538F9" w:rsidRPr="009B2D53" w:rsidRDefault="006538F9" w:rsidP="000B24BA">
            <w:pPr>
              <w:overflowPunct w:val="0"/>
              <w:autoSpaceDE w:val="0"/>
              <w:autoSpaceDN w:val="0"/>
              <w:adjustRightInd w:val="0"/>
              <w:jc w:val="both"/>
              <w:textAlignment w:val="baseline"/>
              <w:rPr>
                <w:rFonts w:eastAsia="Times New Roman"/>
                <w:bCs/>
                <w:sz w:val="24"/>
                <w:szCs w:val="24"/>
                <w:lang w:val="hu-HU" w:eastAsia="hu-HU"/>
              </w:rPr>
            </w:pPr>
          </w:p>
          <w:p w14:paraId="60D11406" w14:textId="77777777" w:rsidR="006538F9" w:rsidRPr="009B2D53" w:rsidRDefault="006538F9" w:rsidP="000B24BA">
            <w:pPr>
              <w:overflowPunct w:val="0"/>
              <w:autoSpaceDE w:val="0"/>
              <w:autoSpaceDN w:val="0"/>
              <w:adjustRightInd w:val="0"/>
              <w:jc w:val="both"/>
              <w:textAlignment w:val="baseline"/>
              <w:rPr>
                <w:rFonts w:eastAsia="Times New Roman"/>
                <w:bCs/>
                <w:sz w:val="24"/>
                <w:szCs w:val="24"/>
                <w:lang w:val="hu-HU" w:eastAsia="hu-HU"/>
              </w:rPr>
            </w:pPr>
          </w:p>
          <w:p w14:paraId="62ACAE7B" w14:textId="6D4DF376" w:rsidR="006538F9" w:rsidRPr="009B2D53" w:rsidRDefault="006538F9" w:rsidP="000B24BA">
            <w:pPr>
              <w:overflowPunct w:val="0"/>
              <w:autoSpaceDE w:val="0"/>
              <w:autoSpaceDN w:val="0"/>
              <w:adjustRightInd w:val="0"/>
              <w:jc w:val="both"/>
              <w:textAlignment w:val="baseline"/>
              <w:rPr>
                <w:rFonts w:eastAsia="Times New Roman"/>
                <w:bCs/>
                <w:sz w:val="24"/>
                <w:szCs w:val="24"/>
                <w:lang w:val="hu-HU" w:eastAsia="hu-HU"/>
              </w:rPr>
            </w:pPr>
          </w:p>
        </w:tc>
      </w:tr>
    </w:tbl>
    <w:p w14:paraId="207CD7B5" w14:textId="77777777" w:rsidR="001A4B76" w:rsidRPr="009B2D53" w:rsidRDefault="001A4B76" w:rsidP="001A4B76">
      <w:pPr>
        <w:overflowPunct w:val="0"/>
        <w:autoSpaceDE w:val="0"/>
        <w:autoSpaceDN w:val="0"/>
        <w:adjustRightInd w:val="0"/>
        <w:jc w:val="both"/>
        <w:textAlignment w:val="baseline"/>
        <w:rPr>
          <w:rFonts w:eastAsia="Times New Roman"/>
          <w:bCs/>
          <w:sz w:val="24"/>
          <w:szCs w:val="24"/>
          <w:lang w:val="hu-HU" w:eastAsia="hu-HU"/>
        </w:rPr>
      </w:pPr>
    </w:p>
    <w:p w14:paraId="706C023C" w14:textId="77777777" w:rsidR="001A4B76" w:rsidRPr="009B2D53" w:rsidRDefault="001A4B76" w:rsidP="001A4B76">
      <w:pPr>
        <w:overflowPunct w:val="0"/>
        <w:autoSpaceDE w:val="0"/>
        <w:autoSpaceDN w:val="0"/>
        <w:adjustRightInd w:val="0"/>
        <w:jc w:val="both"/>
        <w:textAlignment w:val="baseline"/>
        <w:rPr>
          <w:rFonts w:eastAsia="Times New Roman"/>
          <w:sz w:val="24"/>
          <w:szCs w:val="24"/>
          <w:lang w:val="hu-HU" w:eastAsia="hu-HU"/>
        </w:rPr>
      </w:pPr>
    </w:p>
    <w:p w14:paraId="7A9E9C92" w14:textId="77777777" w:rsidR="001A4B76" w:rsidRPr="009B2D53" w:rsidRDefault="001A4B76" w:rsidP="001A4B76">
      <w:pPr>
        <w:overflowPunct w:val="0"/>
        <w:autoSpaceDE w:val="0"/>
        <w:autoSpaceDN w:val="0"/>
        <w:adjustRightInd w:val="0"/>
        <w:spacing w:line="276" w:lineRule="auto"/>
        <w:jc w:val="both"/>
        <w:textAlignment w:val="baseline"/>
        <w:rPr>
          <w:rFonts w:eastAsia="Times New Roman"/>
          <w:sz w:val="24"/>
          <w:szCs w:val="24"/>
          <w:lang w:val="hu-HU" w:eastAsia="hu-HU"/>
        </w:rPr>
      </w:pPr>
      <w:r w:rsidRPr="009B2D53">
        <w:rPr>
          <w:rFonts w:eastAsia="Times New Roman"/>
          <w:sz w:val="24"/>
          <w:szCs w:val="24"/>
          <w:lang w:val="hu-HU" w:eastAsia="hu-HU"/>
        </w:rPr>
        <w:t>Kelt: ………………………</w:t>
      </w:r>
      <w:proofErr w:type="gramStart"/>
      <w:r w:rsidRPr="009B2D53">
        <w:rPr>
          <w:rFonts w:eastAsia="Times New Roman"/>
          <w:sz w:val="24"/>
          <w:szCs w:val="24"/>
          <w:lang w:val="hu-HU" w:eastAsia="hu-HU"/>
        </w:rPr>
        <w:t>…….</w:t>
      </w:r>
      <w:proofErr w:type="gramEnd"/>
      <w:r w:rsidRPr="009B2D53">
        <w:rPr>
          <w:rFonts w:eastAsia="Times New Roman"/>
          <w:sz w:val="24"/>
          <w:szCs w:val="24"/>
          <w:lang w:val="hu-HU" w:eastAsia="hu-HU"/>
        </w:rPr>
        <w:t>.</w:t>
      </w:r>
    </w:p>
    <w:p w14:paraId="31E99915" w14:textId="77777777" w:rsidR="001A4B76" w:rsidRPr="009B2D53" w:rsidRDefault="001A4B76" w:rsidP="001A4B76">
      <w:pPr>
        <w:overflowPunct w:val="0"/>
        <w:autoSpaceDE w:val="0"/>
        <w:autoSpaceDN w:val="0"/>
        <w:adjustRightInd w:val="0"/>
        <w:spacing w:line="276" w:lineRule="auto"/>
        <w:jc w:val="both"/>
        <w:textAlignment w:val="baseline"/>
        <w:rPr>
          <w:rFonts w:eastAsia="Times New Roman"/>
          <w:sz w:val="24"/>
          <w:szCs w:val="24"/>
          <w:lang w:val="hu-HU" w:eastAsia="hu-HU"/>
        </w:rPr>
      </w:pPr>
    </w:p>
    <w:p w14:paraId="69A280D6" w14:textId="77777777" w:rsidR="001A4B76" w:rsidRPr="009B2D53" w:rsidRDefault="001A4B76" w:rsidP="001A4B76">
      <w:pPr>
        <w:overflowPunct w:val="0"/>
        <w:autoSpaceDE w:val="0"/>
        <w:autoSpaceDN w:val="0"/>
        <w:adjustRightInd w:val="0"/>
        <w:spacing w:line="276" w:lineRule="auto"/>
        <w:jc w:val="both"/>
        <w:textAlignment w:val="baseline"/>
        <w:rPr>
          <w:rFonts w:eastAsia="Times New Roman"/>
          <w:sz w:val="24"/>
          <w:szCs w:val="24"/>
          <w:lang w:val="hu-HU" w:eastAsia="hu-HU"/>
        </w:rPr>
      </w:pPr>
    </w:p>
    <w:p w14:paraId="1A357327" w14:textId="77777777" w:rsidR="001A4B76" w:rsidRPr="009B2D53" w:rsidRDefault="001A4B76" w:rsidP="001A4B76">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1A4B76" w:rsidRPr="009B2D53" w14:paraId="60705F7F" w14:textId="77777777" w:rsidTr="000B24BA">
        <w:trPr>
          <w:trHeight w:val="32"/>
        </w:trPr>
        <w:tc>
          <w:tcPr>
            <w:tcW w:w="0" w:type="auto"/>
          </w:tcPr>
          <w:p w14:paraId="0F8F57BE" w14:textId="77777777" w:rsidR="001A4B76" w:rsidRPr="009B2D53" w:rsidRDefault="001A4B76" w:rsidP="000B24BA">
            <w:pPr>
              <w:overflowPunct w:val="0"/>
              <w:autoSpaceDE w:val="0"/>
              <w:autoSpaceDN w:val="0"/>
              <w:adjustRightInd w:val="0"/>
              <w:spacing w:line="276" w:lineRule="auto"/>
              <w:jc w:val="both"/>
              <w:textAlignment w:val="baseline"/>
              <w:rPr>
                <w:rFonts w:eastAsia="Times New Roman"/>
                <w:sz w:val="24"/>
                <w:szCs w:val="24"/>
                <w:lang w:val="hu-HU" w:eastAsia="hu-HU"/>
              </w:rPr>
            </w:pPr>
            <w:r w:rsidRPr="009B2D53">
              <w:rPr>
                <w:rFonts w:eastAsia="Times New Roman"/>
                <w:sz w:val="24"/>
                <w:szCs w:val="24"/>
                <w:lang w:val="hu-HU" w:eastAsia="hu-HU"/>
              </w:rPr>
              <w:t>…………………………………</w:t>
            </w:r>
          </w:p>
          <w:p w14:paraId="0925CCD3" w14:textId="77777777" w:rsidR="001A4B76" w:rsidRPr="009B2D53" w:rsidRDefault="001A4B76" w:rsidP="000B24BA">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9B2D53">
              <w:rPr>
                <w:rFonts w:eastAsia="Times New Roman"/>
                <w:sz w:val="24"/>
                <w:szCs w:val="24"/>
                <w:lang w:val="hu-HU" w:eastAsia="hu-HU"/>
              </w:rPr>
              <w:t>cégszerű aláírás</w:t>
            </w:r>
          </w:p>
          <w:p w14:paraId="0A2F61FE" w14:textId="77777777" w:rsidR="001A4B76" w:rsidRPr="009B2D53" w:rsidRDefault="001A4B76" w:rsidP="000B24BA">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56CF0E9C" w14:textId="77777777" w:rsidR="001A4B76" w:rsidRPr="009B2D53" w:rsidRDefault="001A4B76" w:rsidP="000B24BA">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520C6965" w14:textId="77777777" w:rsidR="001A4B76" w:rsidRPr="009B2D53" w:rsidRDefault="001A4B76" w:rsidP="001A4B76">
      <w:pPr>
        <w:overflowPunct w:val="0"/>
        <w:autoSpaceDE w:val="0"/>
        <w:autoSpaceDN w:val="0"/>
        <w:adjustRightInd w:val="0"/>
        <w:spacing w:before="120"/>
        <w:jc w:val="both"/>
        <w:textAlignment w:val="baseline"/>
        <w:rPr>
          <w:rFonts w:eastAsia="Times New Roman"/>
          <w:sz w:val="24"/>
          <w:szCs w:val="24"/>
          <w:lang w:val="hu-HU" w:eastAsia="hu-HU"/>
        </w:rPr>
      </w:pPr>
    </w:p>
    <w:p w14:paraId="413434DD" w14:textId="77777777" w:rsidR="001A4B76" w:rsidRPr="009B2D53" w:rsidRDefault="001A4B76" w:rsidP="001A4B76">
      <w:pPr>
        <w:rPr>
          <w:rFonts w:eastAsia="Times New Roman"/>
          <w:sz w:val="24"/>
          <w:szCs w:val="24"/>
          <w:lang w:val="hu-HU" w:eastAsia="hu-HU"/>
        </w:rPr>
      </w:pPr>
      <w:r w:rsidRPr="009B2D53">
        <w:rPr>
          <w:rFonts w:eastAsia="Times New Roman"/>
          <w:sz w:val="24"/>
          <w:szCs w:val="24"/>
          <w:lang w:val="hu-HU" w:eastAsia="hu-HU"/>
        </w:rPr>
        <w:br w:type="page"/>
      </w:r>
    </w:p>
    <w:p w14:paraId="5D7B4135" w14:textId="77777777" w:rsidR="00C1217F" w:rsidRPr="009B2D53" w:rsidRDefault="00C1217F" w:rsidP="00C1217F">
      <w:pPr>
        <w:overflowPunct w:val="0"/>
        <w:autoSpaceDE w:val="0"/>
        <w:autoSpaceDN w:val="0"/>
        <w:adjustRightInd w:val="0"/>
        <w:spacing w:before="120"/>
        <w:jc w:val="both"/>
        <w:textAlignment w:val="baseline"/>
        <w:rPr>
          <w:rFonts w:eastAsia="Times New Roman"/>
          <w:b/>
          <w:i/>
          <w:lang w:val="hu-HU" w:eastAsia="hu-HU"/>
        </w:rPr>
      </w:pPr>
      <w:r w:rsidRPr="009B2D53">
        <w:rPr>
          <w:rFonts w:eastAsia="Times New Roman"/>
          <w:b/>
          <w:i/>
          <w:lang w:val="hu-HU" w:eastAsia="hu-HU"/>
        </w:rPr>
        <w:lastRenderedPageBreak/>
        <w:t>Az ajánlattételi felhívás 2. sz. melléklete</w:t>
      </w:r>
    </w:p>
    <w:p w14:paraId="5C8166AB" w14:textId="77777777" w:rsidR="00C1217F" w:rsidRPr="009B2D53" w:rsidRDefault="00C1217F" w:rsidP="00D03427">
      <w:pPr>
        <w:overflowPunct w:val="0"/>
        <w:autoSpaceDE w:val="0"/>
        <w:autoSpaceDN w:val="0"/>
        <w:adjustRightInd w:val="0"/>
        <w:spacing w:before="120"/>
        <w:jc w:val="both"/>
        <w:textAlignment w:val="baseline"/>
        <w:rPr>
          <w:rFonts w:eastAsia="Times New Roman"/>
          <w:lang w:val="hu-HU" w:eastAsia="hu-HU"/>
        </w:rPr>
      </w:pPr>
    </w:p>
    <w:p w14:paraId="6B4C94D8" w14:textId="77777777" w:rsidR="00D03427" w:rsidRPr="009B2D53" w:rsidRDefault="00D03427" w:rsidP="00D03427">
      <w:pPr>
        <w:overflowPunct w:val="0"/>
        <w:autoSpaceDE w:val="0"/>
        <w:autoSpaceDN w:val="0"/>
        <w:adjustRightInd w:val="0"/>
        <w:spacing w:line="360" w:lineRule="auto"/>
        <w:jc w:val="center"/>
        <w:textAlignment w:val="baseline"/>
        <w:rPr>
          <w:rFonts w:eastAsia="Times New Roman"/>
          <w:b/>
          <w:lang w:val="hu-HU" w:eastAsia="hu-HU"/>
        </w:rPr>
      </w:pPr>
      <w:r w:rsidRPr="009B2D53">
        <w:rPr>
          <w:rFonts w:eastAsia="Times New Roman"/>
          <w:b/>
          <w:lang w:val="hu-HU" w:eastAsia="hu-HU"/>
        </w:rPr>
        <w:t>Nyilatkozat</w:t>
      </w:r>
    </w:p>
    <w:p w14:paraId="73F723CB" w14:textId="77777777" w:rsidR="00D03427" w:rsidRPr="009B2D53" w:rsidRDefault="00D03427" w:rsidP="00D03427">
      <w:pPr>
        <w:suppressAutoHyphens/>
        <w:overflowPunct w:val="0"/>
        <w:autoSpaceDE w:val="0"/>
        <w:autoSpaceDN w:val="0"/>
        <w:adjustRightInd w:val="0"/>
        <w:spacing w:before="120"/>
        <w:jc w:val="center"/>
        <w:textAlignment w:val="baseline"/>
        <w:rPr>
          <w:rFonts w:eastAsia="Times New Roman"/>
          <w:bCs/>
          <w:lang w:val="hu-HU" w:eastAsia="hu-HU"/>
        </w:rPr>
      </w:pPr>
      <w:r w:rsidRPr="009B2D53">
        <w:rPr>
          <w:rFonts w:eastAsia="Times New Roman"/>
          <w:b/>
          <w:lang w:val="hu-HU" w:eastAsia="hu-HU"/>
        </w:rPr>
        <w:t>„</w:t>
      </w:r>
      <w:r w:rsidR="00260214" w:rsidRPr="009B2D53">
        <w:rPr>
          <w:rFonts w:eastAsia="Times New Roman"/>
          <w:b/>
          <w:lang w:val="hu-HU" w:eastAsia="hu-HU"/>
        </w:rPr>
        <w:t>Újszülött ajándékcsomagok</w:t>
      </w:r>
      <w:r w:rsidRPr="009B2D53">
        <w:rPr>
          <w:rFonts w:eastAsia="Times New Roman"/>
          <w:b/>
          <w:lang w:val="hu-HU" w:eastAsia="hu-HU"/>
        </w:rPr>
        <w:t xml:space="preserve">” </w:t>
      </w:r>
      <w:r w:rsidRPr="009B2D53">
        <w:rPr>
          <w:rFonts w:eastAsia="Times New Roman"/>
          <w:bCs/>
          <w:lang w:val="hu-HU" w:eastAsia="hu-HU"/>
        </w:rPr>
        <w:t>tárgyú, közbeszerzési értékhatárt el nem érő beszerzési eljárásban</w:t>
      </w:r>
    </w:p>
    <w:p w14:paraId="6B25105D" w14:textId="77777777" w:rsidR="00D03427" w:rsidRPr="009B2D53" w:rsidRDefault="00D03427" w:rsidP="00D03427">
      <w:pPr>
        <w:overflowPunct w:val="0"/>
        <w:autoSpaceDE w:val="0"/>
        <w:autoSpaceDN w:val="0"/>
        <w:adjustRightInd w:val="0"/>
        <w:ind w:left="360"/>
        <w:jc w:val="center"/>
        <w:textAlignment w:val="baseline"/>
        <w:rPr>
          <w:rFonts w:eastAsia="Times New Roman"/>
          <w:lang w:val="hu-HU" w:eastAsia="hu-HU"/>
        </w:rPr>
      </w:pPr>
    </w:p>
    <w:p w14:paraId="07F1B61A" w14:textId="77777777" w:rsidR="00D03427" w:rsidRPr="009B2D53" w:rsidRDefault="00D03427" w:rsidP="00D03427">
      <w:pPr>
        <w:overflowPunct w:val="0"/>
        <w:autoSpaceDE w:val="0"/>
        <w:autoSpaceDN w:val="0"/>
        <w:adjustRightInd w:val="0"/>
        <w:spacing w:line="276" w:lineRule="auto"/>
        <w:ind w:left="360"/>
        <w:jc w:val="center"/>
        <w:textAlignment w:val="baseline"/>
        <w:rPr>
          <w:rFonts w:eastAsia="Times New Roman"/>
          <w:lang w:val="hu-HU" w:eastAsia="hu-HU"/>
        </w:rPr>
      </w:pPr>
      <w:r w:rsidRPr="009B2D53">
        <w:rPr>
          <w:rFonts w:eastAsia="Times New Roman"/>
          <w:lang w:val="hu-HU" w:eastAsia="hu-HU"/>
        </w:rPr>
        <w:t>Alulírott ………………</w:t>
      </w:r>
      <w:proofErr w:type="gramStart"/>
      <w:r w:rsidRPr="009B2D53">
        <w:rPr>
          <w:rFonts w:eastAsia="Times New Roman"/>
          <w:lang w:val="hu-HU" w:eastAsia="hu-HU"/>
        </w:rPr>
        <w:t>…….</w:t>
      </w:r>
      <w:proofErr w:type="gramEnd"/>
      <w:r w:rsidRPr="009B2D53">
        <w:rPr>
          <w:rFonts w:eastAsia="Times New Roman"/>
          <w:lang w:val="hu-HU" w:eastAsia="hu-HU"/>
        </w:rPr>
        <w:t>. társaság (ajánlattevő), melyet képvisel: ……………………………</w:t>
      </w:r>
    </w:p>
    <w:p w14:paraId="5EE3AFBA" w14:textId="77777777" w:rsidR="00D03427" w:rsidRPr="009B2D53" w:rsidRDefault="00D03427" w:rsidP="00D03427">
      <w:pPr>
        <w:overflowPunct w:val="0"/>
        <w:autoSpaceDE w:val="0"/>
        <w:autoSpaceDN w:val="0"/>
        <w:adjustRightInd w:val="0"/>
        <w:spacing w:line="276" w:lineRule="auto"/>
        <w:ind w:left="360"/>
        <w:jc w:val="center"/>
        <w:textAlignment w:val="baseline"/>
        <w:rPr>
          <w:rFonts w:eastAsia="Times New Roman"/>
          <w:lang w:val="hu-HU" w:eastAsia="hu-HU"/>
        </w:rPr>
      </w:pPr>
    </w:p>
    <w:p w14:paraId="5FD959D2" w14:textId="77777777" w:rsidR="00D03427" w:rsidRPr="009B2D53" w:rsidRDefault="00D03427" w:rsidP="00D03427">
      <w:pPr>
        <w:overflowPunct w:val="0"/>
        <w:autoSpaceDE w:val="0"/>
        <w:autoSpaceDN w:val="0"/>
        <w:adjustRightInd w:val="0"/>
        <w:spacing w:line="276" w:lineRule="auto"/>
        <w:ind w:left="360"/>
        <w:jc w:val="center"/>
        <w:textAlignment w:val="baseline"/>
        <w:rPr>
          <w:rFonts w:eastAsia="Times New Roman"/>
          <w:b/>
          <w:lang w:val="hu-HU" w:eastAsia="hu-HU"/>
        </w:rPr>
      </w:pPr>
      <w:r w:rsidRPr="009B2D53">
        <w:rPr>
          <w:rFonts w:eastAsia="Times New Roman"/>
          <w:b/>
          <w:spacing w:val="40"/>
          <w:lang w:val="hu-HU" w:eastAsia="hu-HU"/>
        </w:rPr>
        <w:t>az alábbi nyilatkozatot tesszük</w:t>
      </w:r>
      <w:r w:rsidRPr="009B2D53">
        <w:rPr>
          <w:rFonts w:eastAsia="Times New Roman"/>
          <w:b/>
          <w:lang w:val="hu-HU" w:eastAsia="hu-HU"/>
        </w:rPr>
        <w:t>:</w:t>
      </w:r>
    </w:p>
    <w:p w14:paraId="3057B2AB" w14:textId="77777777" w:rsidR="00D03427" w:rsidRPr="009B2D53" w:rsidRDefault="00D03427" w:rsidP="00D03427">
      <w:pPr>
        <w:overflowPunct w:val="0"/>
        <w:autoSpaceDE w:val="0"/>
        <w:autoSpaceDN w:val="0"/>
        <w:adjustRightInd w:val="0"/>
        <w:spacing w:line="276" w:lineRule="auto"/>
        <w:ind w:left="360"/>
        <w:jc w:val="both"/>
        <w:textAlignment w:val="baseline"/>
        <w:rPr>
          <w:rFonts w:eastAsia="Times New Roman"/>
          <w:b/>
          <w:lang w:val="hu-HU" w:eastAsia="hu-HU"/>
        </w:rPr>
      </w:pPr>
    </w:p>
    <w:p w14:paraId="2F6E1ABF" w14:textId="77777777" w:rsidR="00D03427" w:rsidRPr="009B2D53" w:rsidRDefault="00D03427" w:rsidP="00D03427">
      <w:pPr>
        <w:tabs>
          <w:tab w:val="left" w:pos="5370"/>
        </w:tabs>
        <w:overflowPunct w:val="0"/>
        <w:autoSpaceDE w:val="0"/>
        <w:autoSpaceDN w:val="0"/>
        <w:adjustRightInd w:val="0"/>
        <w:jc w:val="both"/>
        <w:textAlignment w:val="baseline"/>
        <w:rPr>
          <w:rFonts w:eastAsia="Times New Roman"/>
          <w:bCs/>
          <w:lang w:val="hu-HU" w:eastAsia="hu-HU"/>
        </w:rPr>
      </w:pPr>
      <w:r w:rsidRPr="009B2D53">
        <w:rPr>
          <w:rFonts w:eastAsia="Times New Roman"/>
          <w:lang w:val="hu-HU" w:eastAsia="hu-HU"/>
        </w:rPr>
        <w:t xml:space="preserve">Nem állnak fenn velem / velünk szemben az alábbi </w:t>
      </w:r>
      <w:r w:rsidRPr="009B2D53">
        <w:rPr>
          <w:rFonts w:eastAsia="Times New Roman"/>
          <w:bCs/>
          <w:lang w:val="hu-HU" w:eastAsia="hu-HU"/>
        </w:rPr>
        <w:t>kizáró okok, mely szerint nem lehet ajánlattevő, aki:</w:t>
      </w:r>
    </w:p>
    <w:p w14:paraId="2E04D5F3" w14:textId="77777777" w:rsidR="00D03427" w:rsidRPr="009B2D53" w:rsidRDefault="00D03427" w:rsidP="00D03427">
      <w:pPr>
        <w:tabs>
          <w:tab w:val="left" w:pos="5370"/>
        </w:tabs>
        <w:overflowPunct w:val="0"/>
        <w:autoSpaceDE w:val="0"/>
        <w:autoSpaceDN w:val="0"/>
        <w:adjustRightInd w:val="0"/>
        <w:jc w:val="both"/>
        <w:textAlignment w:val="baseline"/>
        <w:rPr>
          <w:rFonts w:eastAsia="Times New Roman"/>
          <w:lang w:val="hu-HU" w:eastAsia="hu-HU"/>
        </w:rPr>
      </w:pPr>
      <w:r w:rsidRPr="009B2D53">
        <w:rPr>
          <w:rFonts w:eastAsia="Times New Roman"/>
          <w:lang w:val="hu-HU" w:eastAsia="hu-HU"/>
        </w:rPr>
        <w:t>Az eljárásban nem lehet ajánlattevő, részvételre jelentkező, alvállalkozó, és nem vehet részt alkalmasság igazolásában olyan gazdasági szereplő, aki</w:t>
      </w:r>
    </w:p>
    <w:p w14:paraId="0A908679"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a) </w:t>
      </w:r>
      <w:r w:rsidRPr="009B2D53">
        <w:rPr>
          <w:rFonts w:eastAsia="Times New Roman"/>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65839676" w14:textId="36560565"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aa</w:t>
      </w:r>
      <w:proofErr w:type="spellEnd"/>
      <w:r w:rsidRPr="009B2D53">
        <w:rPr>
          <w:rFonts w:eastAsia="Times New Roman"/>
          <w:i/>
          <w:iCs/>
          <w:lang w:val="hu-HU" w:eastAsia="hu-HU"/>
        </w:rPr>
        <w:t xml:space="preserve">) </w:t>
      </w:r>
      <w:r w:rsidRPr="009B2D53">
        <w:rPr>
          <w:rFonts w:eastAsia="Times New Roman"/>
          <w:lang w:val="hu-HU" w:eastAsia="hu-HU"/>
        </w:rPr>
        <w:t>a Büntető Törvénykönyvről szóló 2012. évi C. törvény (a továbbiakban: Btk.) szerinti bűnszervezetben részvétel, ideértve a bűncselekmény bűnszervezetben történő elkövetését is;</w:t>
      </w:r>
    </w:p>
    <w:p w14:paraId="04302A27" w14:textId="1D19BFAC"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ab) </w:t>
      </w:r>
      <w:r w:rsidRPr="009B2D53">
        <w:rPr>
          <w:rFonts w:eastAsia="Times New Roman"/>
          <w:lang w:val="hu-HU" w:eastAsia="hu-HU"/>
        </w:rPr>
        <w:t>a Btk. XXVII. fejezetében meghatározott korrupciós bűncselekmények, valamint a Btk. szerinti hűtlen kezelés vagy hanyag kezelés;</w:t>
      </w:r>
    </w:p>
    <w:p w14:paraId="46CDC241" w14:textId="7FDAE400"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ac</w:t>
      </w:r>
      <w:proofErr w:type="spellEnd"/>
      <w:r w:rsidRPr="009B2D53">
        <w:rPr>
          <w:rFonts w:eastAsia="Times New Roman"/>
          <w:i/>
          <w:iCs/>
          <w:lang w:val="hu-HU" w:eastAsia="hu-HU"/>
        </w:rPr>
        <w:t xml:space="preserve">) </w:t>
      </w:r>
      <w:r w:rsidRPr="009B2D53">
        <w:rPr>
          <w:rFonts w:eastAsia="Times New Roman"/>
          <w:lang w:val="hu-HU" w:eastAsia="hu-HU"/>
        </w:rPr>
        <w:t>a Btk. szerinti költségvetési csalás;</w:t>
      </w:r>
    </w:p>
    <w:p w14:paraId="5EA21845" w14:textId="0B69CEE3"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ad) </w:t>
      </w:r>
      <w:r w:rsidRPr="009B2D53">
        <w:rPr>
          <w:rFonts w:eastAsia="Times New Roman"/>
          <w:lang w:val="hu-HU" w:eastAsia="hu-HU"/>
        </w:rPr>
        <w:t>a Btk. szerinti terrorcselekmény, valamint ehhez kapcsolódó felbujtás, bűnsegély vagy kísérlet;</w:t>
      </w:r>
    </w:p>
    <w:p w14:paraId="0B89F50C" w14:textId="753289BE"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ae</w:t>
      </w:r>
      <w:proofErr w:type="spellEnd"/>
      <w:r w:rsidRPr="009B2D53">
        <w:rPr>
          <w:rFonts w:eastAsia="Times New Roman"/>
          <w:i/>
          <w:iCs/>
          <w:lang w:val="hu-HU" w:eastAsia="hu-HU"/>
        </w:rPr>
        <w:t xml:space="preserve">) </w:t>
      </w:r>
      <w:r w:rsidRPr="009B2D53">
        <w:rPr>
          <w:rFonts w:eastAsia="Times New Roman"/>
          <w:lang w:val="hu-HU" w:eastAsia="hu-HU"/>
        </w:rPr>
        <w:t>a Btk. szerinti pénzmosás, valamint a Btk. szerinti terrorizmus finanszírozása;</w:t>
      </w:r>
    </w:p>
    <w:p w14:paraId="468A8901" w14:textId="2EDB2F77"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af</w:t>
      </w:r>
      <w:proofErr w:type="spellEnd"/>
      <w:r w:rsidRPr="009B2D53">
        <w:rPr>
          <w:rFonts w:eastAsia="Times New Roman"/>
          <w:i/>
          <w:iCs/>
          <w:lang w:val="hu-HU" w:eastAsia="hu-HU"/>
        </w:rPr>
        <w:t xml:space="preserve">) </w:t>
      </w:r>
      <w:r w:rsidRPr="009B2D53">
        <w:rPr>
          <w:rFonts w:eastAsia="Times New Roman"/>
          <w:lang w:val="hu-HU" w:eastAsia="hu-HU"/>
        </w:rPr>
        <w:t>a Btk. szerinti emberkereskedelem, valamint a Btk. szerinti kényszermunka;</w:t>
      </w:r>
    </w:p>
    <w:p w14:paraId="4BB6B551" w14:textId="29B8C25F"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ag</w:t>
      </w:r>
      <w:proofErr w:type="spellEnd"/>
      <w:r w:rsidRPr="009B2D53">
        <w:rPr>
          <w:rFonts w:eastAsia="Times New Roman"/>
          <w:i/>
          <w:iCs/>
          <w:lang w:val="hu-HU" w:eastAsia="hu-HU"/>
        </w:rPr>
        <w:t xml:space="preserve">) </w:t>
      </w:r>
      <w:r w:rsidRPr="009B2D53">
        <w:rPr>
          <w:rFonts w:eastAsia="Times New Roman"/>
          <w:lang w:val="hu-HU" w:eastAsia="hu-HU"/>
        </w:rPr>
        <w:t>a Btk. szerinti versenyt korlátozó megállapodás közbeszerzési és koncessziós eljárásban;</w:t>
      </w:r>
    </w:p>
    <w:p w14:paraId="3B56C8FB"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ah) </w:t>
      </w:r>
      <w:r w:rsidRPr="009B2D53">
        <w:rPr>
          <w:rFonts w:eastAsia="Times New Roman"/>
          <w:lang w:val="hu-HU" w:eastAsia="hu-HU"/>
        </w:rPr>
        <w:t xml:space="preserve">a gazdasági szereplő személyes joga szerinti, az </w:t>
      </w:r>
      <w:proofErr w:type="gramStart"/>
      <w:r w:rsidRPr="009B2D53">
        <w:rPr>
          <w:rFonts w:eastAsia="Times New Roman"/>
          <w:i/>
          <w:iCs/>
          <w:lang w:val="hu-HU" w:eastAsia="hu-HU"/>
        </w:rPr>
        <w:t>a)-</w:t>
      </w:r>
      <w:proofErr w:type="gramEnd"/>
      <w:r w:rsidRPr="009B2D53">
        <w:rPr>
          <w:rFonts w:eastAsia="Times New Roman"/>
          <w:i/>
          <w:iCs/>
          <w:lang w:val="hu-HU" w:eastAsia="hu-HU"/>
        </w:rPr>
        <w:t xml:space="preserve">g) </w:t>
      </w:r>
      <w:r w:rsidRPr="009B2D53">
        <w:rPr>
          <w:rFonts w:eastAsia="Times New Roman"/>
          <w:lang w:val="hu-HU" w:eastAsia="hu-HU"/>
        </w:rPr>
        <w:t xml:space="preserve">pontokban </w:t>
      </w:r>
      <w:proofErr w:type="spellStart"/>
      <w:r w:rsidRPr="009B2D53">
        <w:rPr>
          <w:rFonts w:eastAsia="Times New Roman"/>
          <w:lang w:val="hu-HU" w:eastAsia="hu-HU"/>
        </w:rPr>
        <w:t>felsoroltakhoz</w:t>
      </w:r>
      <w:proofErr w:type="spellEnd"/>
      <w:r w:rsidRPr="009B2D53">
        <w:rPr>
          <w:rFonts w:eastAsia="Times New Roman"/>
          <w:lang w:val="hu-HU" w:eastAsia="hu-HU"/>
        </w:rPr>
        <w:t xml:space="preserve"> hasonló bűncselekmény;</w:t>
      </w:r>
    </w:p>
    <w:p w14:paraId="0B6915E3" w14:textId="0ADCCEB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b) </w:t>
      </w:r>
      <w:r w:rsidRPr="009B2D53">
        <w:rPr>
          <w:rFonts w:eastAsia="Times New Roman"/>
          <w:lang w:val="hu-HU" w:eastAsia="hu-HU"/>
        </w:rPr>
        <w:t>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59794AA1"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c) </w:t>
      </w:r>
      <w:r w:rsidRPr="009B2D53">
        <w:rPr>
          <w:rFonts w:eastAsia="Times New Roman"/>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1D30DFED"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d) </w:t>
      </w:r>
      <w:r w:rsidRPr="009B2D53">
        <w:rPr>
          <w:rFonts w:eastAsia="Times New Roman"/>
          <w:lang w:val="hu-HU" w:eastAsia="hu-HU"/>
        </w:rPr>
        <w:t>tevékenységét felfüggesztette vagy akinek tevékenységét felfüggesztették;</w:t>
      </w:r>
    </w:p>
    <w:p w14:paraId="770B4DFA"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e) </w:t>
      </w:r>
      <w:r w:rsidRPr="009B2D53">
        <w:rPr>
          <w:rFonts w:eastAsia="Times New Roman"/>
          <w:lang w:val="hu-HU" w:eastAsia="hu-HU"/>
        </w:rPr>
        <w:t>gazdasági, illetve szakmai tevékenységével kapcsolatban bűncselekmény elkövetése az elmúlt három éven belül jogerős bírósági ítéletben megállapítást nyert;</w:t>
      </w:r>
    </w:p>
    <w:p w14:paraId="07BB6995"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f) </w:t>
      </w:r>
      <w:r w:rsidRPr="009B2D53">
        <w:rPr>
          <w:rFonts w:eastAsia="Times New Roman"/>
          <w:lang w:val="hu-HU" w:eastAsia="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3BCE330D"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r w:rsidRPr="009B2D53">
        <w:rPr>
          <w:rFonts w:eastAsia="Times New Roman"/>
          <w:i/>
          <w:iCs/>
          <w:lang w:val="hu-HU" w:eastAsia="hu-HU"/>
        </w:rPr>
        <w:t xml:space="preserve">g) </w:t>
      </w:r>
      <w:r w:rsidRPr="009B2D53">
        <w:rPr>
          <w:rFonts w:eastAsia="Times New Roman"/>
          <w:lang w:val="hu-HU" w:eastAsia="hu-HU"/>
        </w:rPr>
        <w:t>tekintetében a következő feltételek valamelyike megvalósul:</w:t>
      </w:r>
    </w:p>
    <w:p w14:paraId="70893CDB"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ga</w:t>
      </w:r>
      <w:proofErr w:type="spellEnd"/>
      <w:r w:rsidRPr="009B2D53">
        <w:rPr>
          <w:rFonts w:eastAsia="Times New Roman"/>
          <w:i/>
          <w:iCs/>
          <w:lang w:val="hu-HU" w:eastAsia="hu-HU"/>
        </w:rPr>
        <w:t xml:space="preserve">) </w:t>
      </w:r>
      <w:r w:rsidRPr="009B2D53">
        <w:rPr>
          <w:rFonts w:eastAsia="Times New Roman"/>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BF0942B"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gb</w:t>
      </w:r>
      <w:proofErr w:type="spellEnd"/>
      <w:r w:rsidRPr="009B2D53">
        <w:rPr>
          <w:rFonts w:eastAsia="Times New Roman"/>
          <w:i/>
          <w:iCs/>
          <w:lang w:val="hu-HU" w:eastAsia="hu-HU"/>
        </w:rPr>
        <w:t xml:space="preserve">) </w:t>
      </w:r>
      <w:r w:rsidRPr="009B2D53">
        <w:rPr>
          <w:rFonts w:eastAsia="Times New Roman"/>
          <w:lang w:val="hu-HU" w:eastAsia="hu-HU"/>
        </w:rPr>
        <w:t xml:space="preserve">olyan szabályozott tőzsdén nem jegyzett társaság, amely a pénzmosás és a terrorizmus finanszírozása megelőzéséről és megakadályozásáról szóló 2017. évi LIII. törvény 3. § </w:t>
      </w:r>
      <w:r w:rsidRPr="009B2D53">
        <w:rPr>
          <w:rFonts w:eastAsia="Times New Roman"/>
          <w:i/>
          <w:iCs/>
          <w:lang w:val="hu-HU" w:eastAsia="hu-HU"/>
        </w:rPr>
        <w:t xml:space="preserve">38. </w:t>
      </w:r>
      <w:r w:rsidRPr="009B2D53">
        <w:rPr>
          <w:rFonts w:eastAsia="Times New Roman"/>
          <w:i/>
          <w:iCs/>
          <w:lang w:val="hu-HU" w:eastAsia="hu-HU"/>
        </w:rPr>
        <w:lastRenderedPageBreak/>
        <w:t xml:space="preserve">tényleges tulajdonos </w:t>
      </w:r>
      <w:r w:rsidRPr="009B2D53">
        <w:rPr>
          <w:rFonts w:eastAsia="Times New Roman"/>
          <w:lang w:val="hu-HU" w:eastAsia="hu-HU"/>
        </w:rPr>
        <w:t xml:space="preserve">pont </w:t>
      </w:r>
      <w:proofErr w:type="gramStart"/>
      <w:r w:rsidRPr="009B2D53">
        <w:rPr>
          <w:rFonts w:eastAsia="Times New Roman"/>
          <w:i/>
          <w:iCs/>
          <w:lang w:val="hu-HU" w:eastAsia="hu-HU"/>
        </w:rPr>
        <w:t>a)-</w:t>
      </w:r>
      <w:proofErr w:type="gramEnd"/>
      <w:r w:rsidRPr="009B2D53">
        <w:rPr>
          <w:rFonts w:eastAsia="Times New Roman"/>
          <w:i/>
          <w:iCs/>
          <w:lang w:val="hu-HU" w:eastAsia="hu-HU"/>
        </w:rPr>
        <w:t xml:space="preserve">d) </w:t>
      </w:r>
      <w:r w:rsidRPr="009B2D53">
        <w:rPr>
          <w:rFonts w:eastAsia="Times New Roman"/>
          <w:lang w:val="hu-HU" w:eastAsia="hu-HU"/>
        </w:rPr>
        <w:t>alpontja szerinti tényleges tulajdonosát nem képes megnevezni, vagy</w:t>
      </w:r>
    </w:p>
    <w:p w14:paraId="37712424" w14:textId="77777777" w:rsidR="00D03427" w:rsidRPr="009B2D53" w:rsidRDefault="00D03427" w:rsidP="00D03427">
      <w:pPr>
        <w:overflowPunct w:val="0"/>
        <w:autoSpaceDE w:val="0"/>
        <w:autoSpaceDN w:val="0"/>
        <w:adjustRightInd w:val="0"/>
        <w:jc w:val="both"/>
        <w:textAlignment w:val="baseline"/>
        <w:rPr>
          <w:rFonts w:eastAsia="Times New Roman"/>
          <w:lang w:val="hu-HU" w:eastAsia="hu-HU"/>
        </w:rPr>
      </w:pPr>
      <w:proofErr w:type="spellStart"/>
      <w:r w:rsidRPr="009B2D53">
        <w:rPr>
          <w:rFonts w:eastAsia="Times New Roman"/>
          <w:i/>
          <w:iCs/>
          <w:lang w:val="hu-HU" w:eastAsia="hu-HU"/>
        </w:rPr>
        <w:t>gc</w:t>
      </w:r>
      <w:proofErr w:type="spellEnd"/>
      <w:r w:rsidRPr="009B2D53">
        <w:rPr>
          <w:rFonts w:eastAsia="Times New Roman"/>
          <w:i/>
          <w:iCs/>
          <w:lang w:val="hu-HU" w:eastAsia="hu-HU"/>
        </w:rPr>
        <w:t xml:space="preserve">) </w:t>
      </w:r>
      <w:r w:rsidRPr="009B2D53">
        <w:rPr>
          <w:rFonts w:eastAsia="Times New Roman"/>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9B2D53">
        <w:rPr>
          <w:rFonts w:eastAsia="Times New Roman"/>
          <w:i/>
          <w:iCs/>
          <w:lang w:val="hu-HU" w:eastAsia="hu-HU"/>
        </w:rPr>
        <w:t>gb</w:t>
      </w:r>
      <w:proofErr w:type="spellEnd"/>
      <w:r w:rsidRPr="009B2D53">
        <w:rPr>
          <w:rFonts w:eastAsia="Times New Roman"/>
          <w:i/>
          <w:iCs/>
          <w:lang w:val="hu-HU" w:eastAsia="hu-HU"/>
        </w:rPr>
        <w:t xml:space="preserve">) </w:t>
      </w:r>
      <w:r w:rsidRPr="009B2D53">
        <w:rPr>
          <w:rFonts w:eastAsia="Times New Roman"/>
          <w:lang w:val="hu-HU" w:eastAsia="hu-HU"/>
        </w:rPr>
        <w:t>alpont szerinti feltétel fennáll;</w:t>
      </w:r>
    </w:p>
    <w:p w14:paraId="0A844FD9" w14:textId="5DB3DE91" w:rsidR="00D03427" w:rsidRPr="009B2D53" w:rsidRDefault="00384CFF" w:rsidP="00384CFF">
      <w:pPr>
        <w:tabs>
          <w:tab w:val="left" w:pos="5370"/>
        </w:tabs>
        <w:overflowPunct w:val="0"/>
        <w:autoSpaceDE w:val="0"/>
        <w:autoSpaceDN w:val="0"/>
        <w:adjustRightInd w:val="0"/>
        <w:jc w:val="both"/>
        <w:textAlignment w:val="baseline"/>
        <w:rPr>
          <w:rFonts w:eastAsia="Times New Roman"/>
          <w:lang w:val="hu-HU" w:eastAsia="hu-HU"/>
        </w:rPr>
      </w:pPr>
      <w:r w:rsidRPr="009B2D53">
        <w:rPr>
          <w:rFonts w:eastAsia="Times New Roman"/>
          <w:lang w:val="hu-HU" w:eastAsia="hu-HU"/>
        </w:rPr>
        <w:t xml:space="preserve">i) </w:t>
      </w:r>
      <w:proofErr w:type="spellStart"/>
      <w:r w:rsidR="00FE732A" w:rsidRPr="009B2D53">
        <w:t>akivel</w:t>
      </w:r>
      <w:proofErr w:type="spellEnd"/>
      <w:r w:rsidR="00FE732A" w:rsidRPr="009B2D53">
        <w:t xml:space="preserve"> </w:t>
      </w:r>
      <w:proofErr w:type="spellStart"/>
      <w:r w:rsidR="00FE732A" w:rsidRPr="009B2D53">
        <w:t>szemben</w:t>
      </w:r>
      <w:proofErr w:type="spellEnd"/>
      <w:r w:rsidR="00FE732A" w:rsidRPr="009B2D53">
        <w:t xml:space="preserve"> a </w:t>
      </w:r>
      <w:proofErr w:type="spellStart"/>
      <w:r w:rsidR="00FE732A" w:rsidRPr="009B2D53">
        <w:t>foglalkoztatás-felügyeleti</w:t>
      </w:r>
      <w:proofErr w:type="spellEnd"/>
      <w:r w:rsidR="00FE732A" w:rsidRPr="009B2D53">
        <w:t xml:space="preserve"> </w:t>
      </w:r>
      <w:proofErr w:type="spellStart"/>
      <w:r w:rsidR="00FE732A" w:rsidRPr="009B2D53">
        <w:t>hatóság</w:t>
      </w:r>
      <w:proofErr w:type="spellEnd"/>
      <w:r w:rsidR="00FE732A" w:rsidRPr="009B2D53">
        <w:t xml:space="preserve"> a </w:t>
      </w:r>
      <w:proofErr w:type="spellStart"/>
      <w:r w:rsidR="00FE732A" w:rsidRPr="009B2D53">
        <w:t>foglalkoztatást</w:t>
      </w:r>
      <w:proofErr w:type="spellEnd"/>
      <w:r w:rsidR="00FE732A" w:rsidRPr="009B2D53">
        <w:t xml:space="preserve"> </w:t>
      </w:r>
      <w:proofErr w:type="spellStart"/>
      <w:r w:rsidR="00FE732A" w:rsidRPr="009B2D53">
        <w:t>elősegítő</w:t>
      </w:r>
      <w:proofErr w:type="spellEnd"/>
      <w:r w:rsidR="00FE732A" w:rsidRPr="009B2D53">
        <w:t xml:space="preserve"> </w:t>
      </w:r>
      <w:proofErr w:type="spellStart"/>
      <w:r w:rsidR="00FE732A" w:rsidRPr="009B2D53">
        <w:t>szolgáltatásokról</w:t>
      </w:r>
      <w:proofErr w:type="spellEnd"/>
      <w:r w:rsidR="00FE732A" w:rsidRPr="009B2D53">
        <w:t xml:space="preserve"> </w:t>
      </w:r>
      <w:proofErr w:type="spellStart"/>
      <w:r w:rsidR="00FE732A" w:rsidRPr="009B2D53">
        <w:t>és</w:t>
      </w:r>
      <w:proofErr w:type="spellEnd"/>
      <w:r w:rsidR="00FE732A" w:rsidRPr="009B2D53">
        <w:t xml:space="preserve"> </w:t>
      </w:r>
      <w:proofErr w:type="spellStart"/>
      <w:r w:rsidR="00FE732A" w:rsidRPr="009B2D53">
        <w:t>támogatásokról</w:t>
      </w:r>
      <w:proofErr w:type="spellEnd"/>
      <w:r w:rsidR="00FE732A" w:rsidRPr="009B2D53">
        <w:t xml:space="preserve">, </w:t>
      </w:r>
      <w:proofErr w:type="spellStart"/>
      <w:r w:rsidR="00FE732A" w:rsidRPr="009B2D53">
        <w:t>valamint</w:t>
      </w:r>
      <w:proofErr w:type="spellEnd"/>
      <w:r w:rsidR="00FE732A" w:rsidRPr="009B2D53">
        <w:t xml:space="preserve"> a </w:t>
      </w:r>
      <w:proofErr w:type="spellStart"/>
      <w:r w:rsidR="00FE732A" w:rsidRPr="009B2D53">
        <w:t>foglalkoztatás</w:t>
      </w:r>
      <w:proofErr w:type="spellEnd"/>
      <w:r w:rsidR="00FE732A" w:rsidRPr="009B2D53">
        <w:t xml:space="preserve"> </w:t>
      </w:r>
      <w:proofErr w:type="spellStart"/>
      <w:r w:rsidR="00FE732A" w:rsidRPr="009B2D53">
        <w:t>felügyeletéről</w:t>
      </w:r>
      <w:proofErr w:type="spellEnd"/>
      <w:r w:rsidR="00FE732A" w:rsidRPr="009B2D53">
        <w:t xml:space="preserve"> </w:t>
      </w:r>
      <w:proofErr w:type="spellStart"/>
      <w:r w:rsidR="00FE732A" w:rsidRPr="009B2D53">
        <w:t>szóló</w:t>
      </w:r>
      <w:proofErr w:type="spellEnd"/>
      <w:r w:rsidR="00FE732A" w:rsidRPr="009B2D53">
        <w:t xml:space="preserve"> 2020. </w:t>
      </w:r>
      <w:proofErr w:type="spellStart"/>
      <w:r w:rsidR="00FE732A" w:rsidRPr="009B2D53">
        <w:t>évi</w:t>
      </w:r>
      <w:proofErr w:type="spellEnd"/>
      <w:r w:rsidR="00FE732A" w:rsidRPr="009B2D53">
        <w:t xml:space="preserve"> CXXXV. </w:t>
      </w:r>
      <w:proofErr w:type="spellStart"/>
      <w:r w:rsidR="00FE732A" w:rsidRPr="009B2D53">
        <w:t>törvény</w:t>
      </w:r>
      <w:proofErr w:type="spellEnd"/>
      <w:r w:rsidR="00FE732A" w:rsidRPr="009B2D53">
        <w:t xml:space="preserve"> 9. § (1) </w:t>
      </w:r>
      <w:proofErr w:type="spellStart"/>
      <w:r w:rsidR="00FE732A" w:rsidRPr="009B2D53">
        <w:t>bekezdés</w:t>
      </w:r>
      <w:proofErr w:type="spellEnd"/>
      <w:r w:rsidR="00FE732A" w:rsidRPr="009B2D53">
        <w:t xml:space="preserve"> a), b) </w:t>
      </w:r>
      <w:proofErr w:type="spellStart"/>
      <w:r w:rsidR="00FE732A" w:rsidRPr="009B2D53">
        <w:t>pontjai</w:t>
      </w:r>
      <w:proofErr w:type="spellEnd"/>
      <w:r w:rsidR="00FE732A" w:rsidRPr="009B2D53">
        <w:t xml:space="preserve"> </w:t>
      </w:r>
      <w:proofErr w:type="spellStart"/>
      <w:r w:rsidR="00FE732A" w:rsidRPr="009B2D53">
        <w:t>szerinti</w:t>
      </w:r>
      <w:proofErr w:type="spellEnd"/>
      <w:r w:rsidR="00FE732A" w:rsidRPr="009B2D53">
        <w:t xml:space="preserve">, </w:t>
      </w:r>
      <w:proofErr w:type="spellStart"/>
      <w:r w:rsidR="00FE732A" w:rsidRPr="009B2D53">
        <w:t>egy</w:t>
      </w:r>
      <w:proofErr w:type="spellEnd"/>
      <w:r w:rsidR="00FE732A" w:rsidRPr="009B2D53">
        <w:t xml:space="preserve"> </w:t>
      </w:r>
      <w:proofErr w:type="spellStart"/>
      <w:r w:rsidR="00FE732A" w:rsidRPr="009B2D53">
        <w:t>évnél</w:t>
      </w:r>
      <w:proofErr w:type="spellEnd"/>
      <w:r w:rsidR="00FE732A" w:rsidRPr="009B2D53">
        <w:t xml:space="preserve"> </w:t>
      </w:r>
      <w:proofErr w:type="spellStart"/>
      <w:r w:rsidR="00FE732A" w:rsidRPr="009B2D53">
        <w:t>nem</w:t>
      </w:r>
      <w:proofErr w:type="spellEnd"/>
      <w:r w:rsidR="00FE732A" w:rsidRPr="009B2D53">
        <w:t xml:space="preserve"> </w:t>
      </w:r>
      <w:proofErr w:type="spellStart"/>
      <w:r w:rsidR="00FE732A" w:rsidRPr="009B2D53">
        <w:t>régebben</w:t>
      </w:r>
      <w:proofErr w:type="spellEnd"/>
      <w:r w:rsidR="00FE732A" w:rsidRPr="009B2D53">
        <w:t xml:space="preserve"> </w:t>
      </w:r>
      <w:proofErr w:type="spellStart"/>
      <w:r w:rsidR="00FE732A" w:rsidRPr="009B2D53">
        <w:t>jogerőre</w:t>
      </w:r>
      <w:proofErr w:type="spellEnd"/>
      <w:r w:rsidR="00FE732A" w:rsidRPr="009B2D53">
        <w:t xml:space="preserve"> </w:t>
      </w:r>
      <w:proofErr w:type="spellStart"/>
      <w:r w:rsidR="00FE732A" w:rsidRPr="009B2D53">
        <w:t>emelkedett</w:t>
      </w:r>
      <w:proofErr w:type="spellEnd"/>
      <w:r w:rsidR="00FE732A" w:rsidRPr="009B2D53">
        <w:t xml:space="preserve"> </w:t>
      </w:r>
      <w:proofErr w:type="spellStart"/>
      <w:r w:rsidR="00FE732A" w:rsidRPr="009B2D53">
        <w:t>közigazgatási</w:t>
      </w:r>
      <w:proofErr w:type="spellEnd"/>
      <w:r w:rsidR="00FE732A" w:rsidRPr="009B2D53">
        <w:t xml:space="preserve"> </w:t>
      </w:r>
      <w:proofErr w:type="spellStart"/>
      <w:r w:rsidR="00FE732A" w:rsidRPr="009B2D53">
        <w:t>szankciót</w:t>
      </w:r>
      <w:proofErr w:type="spellEnd"/>
      <w:r w:rsidR="00FE732A" w:rsidRPr="009B2D53">
        <w:t xml:space="preserve"> </w:t>
      </w:r>
      <w:proofErr w:type="spellStart"/>
      <w:proofErr w:type="gramStart"/>
      <w:r w:rsidR="00FE732A" w:rsidRPr="009B2D53">
        <w:t>alkalmazott</w:t>
      </w:r>
      <w:proofErr w:type="spellEnd"/>
      <w:r w:rsidR="00FE732A" w:rsidRPr="009B2D53">
        <w:t>.</w:t>
      </w:r>
      <w:r w:rsidRPr="009B2D53">
        <w:rPr>
          <w:rFonts w:eastAsia="Times New Roman"/>
          <w:lang w:val="hu-HU" w:eastAsia="hu-HU"/>
        </w:rPr>
        <w:t>.</w:t>
      </w:r>
      <w:proofErr w:type="gramEnd"/>
    </w:p>
    <w:p w14:paraId="10F7F859" w14:textId="77777777" w:rsidR="007313DC" w:rsidRPr="009B2D53" w:rsidRDefault="007313DC" w:rsidP="00384CFF">
      <w:pPr>
        <w:tabs>
          <w:tab w:val="left" w:pos="5370"/>
        </w:tabs>
        <w:overflowPunct w:val="0"/>
        <w:autoSpaceDE w:val="0"/>
        <w:autoSpaceDN w:val="0"/>
        <w:adjustRightInd w:val="0"/>
        <w:jc w:val="both"/>
        <w:textAlignment w:val="baseline"/>
        <w:rPr>
          <w:rFonts w:eastAsia="Times New Roman"/>
          <w:lang w:val="hu-HU" w:eastAsia="hu-HU"/>
        </w:rPr>
      </w:pPr>
    </w:p>
    <w:p w14:paraId="13FF30DF" w14:textId="1C957393" w:rsidR="00D03427" w:rsidRPr="009B2D53" w:rsidRDefault="00D03427" w:rsidP="00D03427">
      <w:pPr>
        <w:tabs>
          <w:tab w:val="left" w:pos="5370"/>
        </w:tabs>
        <w:overflowPunct w:val="0"/>
        <w:autoSpaceDE w:val="0"/>
        <w:autoSpaceDN w:val="0"/>
        <w:adjustRightInd w:val="0"/>
        <w:jc w:val="both"/>
        <w:textAlignment w:val="baseline"/>
        <w:rPr>
          <w:rFonts w:eastAsia="Times New Roman"/>
          <w:lang w:val="hu-HU" w:eastAsia="hu-HU"/>
        </w:rPr>
      </w:pPr>
      <w:r w:rsidRPr="009B2D53">
        <w:rPr>
          <w:rFonts w:eastAsia="Times New Roman"/>
          <w:lang w:val="hu-HU" w:eastAsia="hu-HU"/>
        </w:rPr>
        <w:t>Nyilatkozom, hogy az általam képviselt szervezet az államháztartásról szóló 2011. évi CXCV. törvény 41.</w:t>
      </w:r>
      <w:r w:rsidR="00FE732A" w:rsidRPr="009B2D53">
        <w:rPr>
          <w:rFonts w:eastAsia="Times New Roman"/>
          <w:lang w:val="hu-HU" w:eastAsia="hu-HU"/>
        </w:rPr>
        <w:t xml:space="preserve"> </w:t>
      </w:r>
      <w:r w:rsidRPr="009B2D53">
        <w:rPr>
          <w:rFonts w:eastAsia="Times New Roman"/>
          <w:lang w:val="hu-HU" w:eastAsia="hu-HU"/>
        </w:rPr>
        <w:t>§ (6) bekezdése szerint átlátható szervezetnek minősül, figyelemmel a törvény 1.</w:t>
      </w:r>
      <w:r w:rsidR="00FE732A" w:rsidRPr="009B2D53">
        <w:rPr>
          <w:rFonts w:eastAsia="Times New Roman"/>
          <w:lang w:val="hu-HU" w:eastAsia="hu-HU"/>
        </w:rPr>
        <w:t xml:space="preserve"> </w:t>
      </w:r>
      <w:r w:rsidRPr="009B2D53">
        <w:rPr>
          <w:rFonts w:eastAsia="Times New Roman"/>
          <w:lang w:val="hu-HU" w:eastAsia="hu-HU"/>
        </w:rPr>
        <w:t>§ 4. pontjára.</w:t>
      </w:r>
    </w:p>
    <w:p w14:paraId="400299E0" w14:textId="77777777" w:rsidR="00D03427" w:rsidRPr="009B2D53" w:rsidRDefault="00D03427" w:rsidP="00D03427">
      <w:pPr>
        <w:overflowPunct w:val="0"/>
        <w:autoSpaceDE w:val="0"/>
        <w:autoSpaceDN w:val="0"/>
        <w:adjustRightInd w:val="0"/>
        <w:ind w:left="284"/>
        <w:jc w:val="both"/>
        <w:textAlignment w:val="baseline"/>
        <w:rPr>
          <w:rFonts w:eastAsia="Times New Roman"/>
          <w:b/>
          <w:lang w:val="hu-HU" w:eastAsia="hu-HU"/>
        </w:rPr>
      </w:pPr>
    </w:p>
    <w:p w14:paraId="3ED60F6D" w14:textId="77777777" w:rsidR="00D03427" w:rsidRPr="009B2D53" w:rsidRDefault="00D03427" w:rsidP="00E1754B">
      <w:pPr>
        <w:overflowPunct w:val="0"/>
        <w:autoSpaceDE w:val="0"/>
        <w:autoSpaceDN w:val="0"/>
        <w:adjustRightInd w:val="0"/>
        <w:jc w:val="both"/>
        <w:textAlignment w:val="baseline"/>
        <w:rPr>
          <w:rFonts w:eastAsia="Times New Roman"/>
          <w:lang w:val="hu-HU" w:eastAsia="hu-HU"/>
        </w:rPr>
      </w:pPr>
    </w:p>
    <w:p w14:paraId="351A9566" w14:textId="77777777" w:rsidR="00D03427" w:rsidRPr="009B2D53" w:rsidRDefault="00D03427" w:rsidP="00E1754B">
      <w:pPr>
        <w:overflowPunct w:val="0"/>
        <w:autoSpaceDE w:val="0"/>
        <w:autoSpaceDN w:val="0"/>
        <w:adjustRightInd w:val="0"/>
        <w:spacing w:line="276" w:lineRule="auto"/>
        <w:jc w:val="both"/>
        <w:textAlignment w:val="baseline"/>
        <w:rPr>
          <w:rFonts w:eastAsia="Times New Roman"/>
          <w:lang w:val="hu-HU" w:eastAsia="hu-HU"/>
        </w:rPr>
      </w:pPr>
      <w:r w:rsidRPr="009B2D53">
        <w:rPr>
          <w:rFonts w:eastAsia="Times New Roman"/>
          <w:lang w:val="hu-HU" w:eastAsia="hu-HU"/>
        </w:rPr>
        <w:t>Kelt: ………………………</w:t>
      </w:r>
      <w:proofErr w:type="gramStart"/>
      <w:r w:rsidRPr="009B2D53">
        <w:rPr>
          <w:rFonts w:eastAsia="Times New Roman"/>
          <w:lang w:val="hu-HU" w:eastAsia="hu-HU"/>
        </w:rPr>
        <w:t>…….</w:t>
      </w:r>
      <w:proofErr w:type="gramEnd"/>
      <w:r w:rsidRPr="009B2D53">
        <w:rPr>
          <w:rFonts w:eastAsia="Times New Roman"/>
          <w:lang w:val="hu-HU" w:eastAsia="hu-HU"/>
        </w:rPr>
        <w:t>.</w:t>
      </w:r>
    </w:p>
    <w:p w14:paraId="57E24ADC" w14:textId="77777777" w:rsidR="00D03427" w:rsidRPr="009B2D53" w:rsidRDefault="00D03427" w:rsidP="00E1754B">
      <w:pPr>
        <w:overflowPunct w:val="0"/>
        <w:autoSpaceDE w:val="0"/>
        <w:autoSpaceDN w:val="0"/>
        <w:adjustRightInd w:val="0"/>
        <w:spacing w:line="276" w:lineRule="auto"/>
        <w:jc w:val="both"/>
        <w:textAlignment w:val="baseline"/>
        <w:rPr>
          <w:rFonts w:eastAsia="Times New Roman"/>
          <w:lang w:val="hu-HU" w:eastAsia="hu-HU"/>
        </w:rPr>
      </w:pPr>
    </w:p>
    <w:p w14:paraId="1F5ECDD7" w14:textId="77777777" w:rsidR="00D03427" w:rsidRPr="009B2D53" w:rsidRDefault="00D03427" w:rsidP="00E1754B">
      <w:pPr>
        <w:overflowPunct w:val="0"/>
        <w:autoSpaceDE w:val="0"/>
        <w:autoSpaceDN w:val="0"/>
        <w:adjustRightInd w:val="0"/>
        <w:spacing w:line="276" w:lineRule="auto"/>
        <w:jc w:val="both"/>
        <w:textAlignment w:val="baseline"/>
        <w:rPr>
          <w:rFonts w:eastAsia="Times New Roman"/>
          <w:lang w:val="hu-HU" w:eastAsia="hu-HU"/>
        </w:rPr>
      </w:pPr>
    </w:p>
    <w:p w14:paraId="130B6482" w14:textId="77777777" w:rsidR="00D03427" w:rsidRPr="009B2D53" w:rsidRDefault="00D03427" w:rsidP="00E1754B">
      <w:pPr>
        <w:overflowPunct w:val="0"/>
        <w:autoSpaceDE w:val="0"/>
        <w:autoSpaceDN w:val="0"/>
        <w:adjustRightInd w:val="0"/>
        <w:spacing w:line="276" w:lineRule="auto"/>
        <w:jc w:val="both"/>
        <w:textAlignment w:val="baseline"/>
        <w:rPr>
          <w:rFonts w:eastAsia="Times New Roman"/>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D03427" w:rsidRPr="009B2D53" w14:paraId="46A53C30" w14:textId="77777777" w:rsidTr="00717ED2">
        <w:trPr>
          <w:trHeight w:val="32"/>
        </w:trPr>
        <w:tc>
          <w:tcPr>
            <w:tcW w:w="0" w:type="auto"/>
          </w:tcPr>
          <w:p w14:paraId="371B99EE" w14:textId="77777777" w:rsidR="00D03427" w:rsidRPr="009B2D53" w:rsidRDefault="00D03427" w:rsidP="00D03427">
            <w:pPr>
              <w:overflowPunct w:val="0"/>
              <w:autoSpaceDE w:val="0"/>
              <w:autoSpaceDN w:val="0"/>
              <w:adjustRightInd w:val="0"/>
              <w:spacing w:line="276" w:lineRule="auto"/>
              <w:jc w:val="both"/>
              <w:textAlignment w:val="baseline"/>
              <w:rPr>
                <w:rFonts w:eastAsia="Times New Roman"/>
                <w:lang w:val="hu-HU" w:eastAsia="hu-HU"/>
              </w:rPr>
            </w:pPr>
            <w:r w:rsidRPr="009B2D53">
              <w:rPr>
                <w:rFonts w:eastAsia="Times New Roman"/>
                <w:lang w:val="hu-HU" w:eastAsia="hu-HU"/>
              </w:rPr>
              <w:t>…………………………………</w:t>
            </w:r>
          </w:p>
          <w:p w14:paraId="38ED1CF9" w14:textId="77777777" w:rsidR="00D03427" w:rsidRPr="009B2D53" w:rsidRDefault="00D03427" w:rsidP="00D03427">
            <w:pPr>
              <w:overflowPunct w:val="0"/>
              <w:autoSpaceDE w:val="0"/>
              <w:autoSpaceDN w:val="0"/>
              <w:adjustRightInd w:val="0"/>
              <w:spacing w:line="276" w:lineRule="auto"/>
              <w:ind w:firstLine="780"/>
              <w:jc w:val="both"/>
              <w:textAlignment w:val="baseline"/>
              <w:rPr>
                <w:rFonts w:eastAsia="Times New Roman"/>
                <w:lang w:val="hu-HU" w:eastAsia="hu-HU"/>
              </w:rPr>
            </w:pPr>
            <w:r w:rsidRPr="009B2D53">
              <w:rPr>
                <w:rFonts w:eastAsia="Times New Roman"/>
                <w:lang w:val="hu-HU" w:eastAsia="hu-HU"/>
              </w:rPr>
              <w:t>cégszerű aláírás</w:t>
            </w:r>
          </w:p>
          <w:p w14:paraId="7B7D4A4E" w14:textId="77777777" w:rsidR="00D03427" w:rsidRPr="009B2D53" w:rsidRDefault="00D03427" w:rsidP="00D03427">
            <w:pPr>
              <w:overflowPunct w:val="0"/>
              <w:autoSpaceDE w:val="0"/>
              <w:autoSpaceDN w:val="0"/>
              <w:adjustRightInd w:val="0"/>
              <w:spacing w:line="276" w:lineRule="auto"/>
              <w:ind w:firstLine="780"/>
              <w:jc w:val="both"/>
              <w:textAlignment w:val="baseline"/>
              <w:rPr>
                <w:rFonts w:eastAsia="Times New Roman"/>
                <w:lang w:val="hu-HU" w:eastAsia="hu-HU"/>
              </w:rPr>
            </w:pPr>
          </w:p>
          <w:p w14:paraId="109887FA" w14:textId="77777777" w:rsidR="00D03427" w:rsidRPr="009B2D53" w:rsidRDefault="00D03427" w:rsidP="00D03427">
            <w:pPr>
              <w:overflowPunct w:val="0"/>
              <w:autoSpaceDE w:val="0"/>
              <w:autoSpaceDN w:val="0"/>
              <w:adjustRightInd w:val="0"/>
              <w:spacing w:line="276" w:lineRule="auto"/>
              <w:ind w:firstLine="780"/>
              <w:jc w:val="both"/>
              <w:textAlignment w:val="baseline"/>
              <w:rPr>
                <w:rFonts w:eastAsia="Times New Roman"/>
                <w:lang w:val="hu-HU" w:eastAsia="hu-HU"/>
              </w:rPr>
            </w:pPr>
          </w:p>
        </w:tc>
      </w:tr>
    </w:tbl>
    <w:p w14:paraId="4C02EA62" w14:textId="77777777" w:rsidR="00E1754B" w:rsidRPr="009B2D53" w:rsidRDefault="00E1754B" w:rsidP="00D03427">
      <w:pPr>
        <w:overflowPunct w:val="0"/>
        <w:autoSpaceDE w:val="0"/>
        <w:autoSpaceDN w:val="0"/>
        <w:adjustRightInd w:val="0"/>
        <w:jc w:val="both"/>
        <w:textAlignment w:val="baseline"/>
        <w:rPr>
          <w:rFonts w:eastAsia="Times New Roman"/>
          <w:b/>
          <w:bCs/>
          <w:sz w:val="24"/>
          <w:szCs w:val="24"/>
          <w:lang w:val="hu-HU" w:eastAsia="hu-HU"/>
        </w:rPr>
      </w:pPr>
    </w:p>
    <w:p w14:paraId="26E68F7D" w14:textId="77777777" w:rsidR="00E1754B" w:rsidRPr="009B2D53" w:rsidRDefault="00E1754B">
      <w:pPr>
        <w:rPr>
          <w:rFonts w:eastAsia="Times New Roman"/>
          <w:b/>
          <w:bCs/>
          <w:sz w:val="24"/>
          <w:szCs w:val="24"/>
          <w:lang w:val="hu-HU" w:eastAsia="hu-HU"/>
        </w:rPr>
      </w:pPr>
      <w:r w:rsidRPr="009B2D53">
        <w:rPr>
          <w:rFonts w:eastAsia="Times New Roman"/>
          <w:b/>
          <w:bCs/>
          <w:sz w:val="24"/>
          <w:szCs w:val="24"/>
          <w:lang w:val="hu-HU" w:eastAsia="hu-HU"/>
        </w:rPr>
        <w:br w:type="page"/>
      </w:r>
    </w:p>
    <w:p w14:paraId="761B78BC" w14:textId="77777777" w:rsidR="00B4022C" w:rsidRPr="009B2D53" w:rsidRDefault="00B4022C" w:rsidP="001243F9">
      <w:pPr>
        <w:overflowPunct w:val="0"/>
        <w:autoSpaceDE w:val="0"/>
        <w:autoSpaceDN w:val="0"/>
        <w:adjustRightInd w:val="0"/>
        <w:spacing w:before="120"/>
        <w:jc w:val="both"/>
        <w:textAlignment w:val="baseline"/>
        <w:rPr>
          <w:rFonts w:eastAsia="Times New Roman"/>
          <w:b/>
          <w:i/>
          <w:lang w:val="hu-HU" w:eastAsia="hu-HU"/>
        </w:rPr>
      </w:pPr>
    </w:p>
    <w:p w14:paraId="16F3CBB2" w14:textId="77777777" w:rsidR="001243F9" w:rsidRPr="009B2D53" w:rsidRDefault="001243F9" w:rsidP="001243F9">
      <w:pPr>
        <w:overflowPunct w:val="0"/>
        <w:autoSpaceDE w:val="0"/>
        <w:autoSpaceDN w:val="0"/>
        <w:adjustRightInd w:val="0"/>
        <w:spacing w:before="120"/>
        <w:jc w:val="both"/>
        <w:textAlignment w:val="baseline"/>
        <w:rPr>
          <w:rFonts w:eastAsia="Times New Roman"/>
          <w:b/>
          <w:i/>
          <w:lang w:val="hu-HU" w:eastAsia="hu-HU"/>
        </w:rPr>
      </w:pPr>
      <w:r w:rsidRPr="009B2D53">
        <w:rPr>
          <w:rFonts w:eastAsia="Times New Roman"/>
          <w:b/>
          <w:i/>
          <w:lang w:val="hu-HU" w:eastAsia="hu-HU"/>
        </w:rPr>
        <w:t>Az ajánlattételi felhívás 3. sz. melléklete</w:t>
      </w:r>
    </w:p>
    <w:p w14:paraId="21DA27D5" w14:textId="77777777" w:rsidR="00D03427" w:rsidRPr="009B2D53" w:rsidRDefault="00D03427" w:rsidP="00D03427">
      <w:pPr>
        <w:tabs>
          <w:tab w:val="left" w:pos="6804"/>
        </w:tabs>
        <w:overflowPunct w:val="0"/>
        <w:autoSpaceDE w:val="0"/>
        <w:autoSpaceDN w:val="0"/>
        <w:adjustRightInd w:val="0"/>
        <w:jc w:val="both"/>
        <w:textAlignment w:val="baseline"/>
        <w:rPr>
          <w:rFonts w:eastAsia="Times New Roman"/>
          <w:lang w:val="hu-HU" w:eastAsia="hu-HU"/>
        </w:rPr>
      </w:pPr>
    </w:p>
    <w:p w14:paraId="4936EABF" w14:textId="77777777" w:rsidR="00D03427" w:rsidRPr="009B2D53" w:rsidRDefault="00D03427" w:rsidP="00D03427">
      <w:pPr>
        <w:tabs>
          <w:tab w:val="left" w:pos="6804"/>
        </w:tabs>
        <w:overflowPunct w:val="0"/>
        <w:autoSpaceDE w:val="0"/>
        <w:autoSpaceDN w:val="0"/>
        <w:adjustRightInd w:val="0"/>
        <w:jc w:val="both"/>
        <w:textAlignment w:val="baseline"/>
        <w:rPr>
          <w:rFonts w:eastAsia="Times New Roman"/>
          <w:lang w:val="hu-HU" w:eastAsia="hu-HU"/>
        </w:rPr>
      </w:pPr>
    </w:p>
    <w:p w14:paraId="5AD88F74" w14:textId="77777777" w:rsidR="00D03427" w:rsidRPr="009B2D53" w:rsidRDefault="001243F9" w:rsidP="00D03427">
      <w:pPr>
        <w:tabs>
          <w:tab w:val="left" w:pos="3969"/>
        </w:tabs>
        <w:jc w:val="center"/>
        <w:rPr>
          <w:rFonts w:eastAsia="Times New Roman"/>
          <w:iCs/>
          <w:lang w:val="hu-HU" w:eastAsia="hu-HU"/>
        </w:rPr>
      </w:pPr>
      <w:r w:rsidRPr="009B2D53">
        <w:rPr>
          <w:rFonts w:eastAsia="Times New Roman"/>
          <w:b/>
          <w:iCs/>
          <w:lang w:val="hu-HU" w:eastAsia="hu-HU"/>
        </w:rPr>
        <w:t>A</w:t>
      </w:r>
      <w:r w:rsidR="00D03427" w:rsidRPr="009B2D53">
        <w:rPr>
          <w:rFonts w:eastAsia="Times New Roman"/>
          <w:b/>
          <w:iCs/>
          <w:lang w:val="hu-HU" w:eastAsia="hu-HU"/>
        </w:rPr>
        <w:t>jánlattételi Nyilatkozat</w:t>
      </w:r>
    </w:p>
    <w:p w14:paraId="41044ED3" w14:textId="77777777" w:rsidR="00D03427" w:rsidRPr="009B2D53" w:rsidRDefault="00D03427" w:rsidP="00D03427">
      <w:pPr>
        <w:tabs>
          <w:tab w:val="left" w:pos="3969"/>
        </w:tabs>
        <w:jc w:val="both"/>
        <w:rPr>
          <w:rFonts w:eastAsia="Times New Roman"/>
          <w:b/>
          <w:bCs/>
          <w:lang w:val="hu-HU" w:eastAsia="hu-HU"/>
        </w:rPr>
      </w:pPr>
    </w:p>
    <w:p w14:paraId="5D50CDE4" w14:textId="77777777" w:rsidR="00D03427" w:rsidRPr="009B2D53" w:rsidRDefault="00D03427" w:rsidP="00D03427">
      <w:pPr>
        <w:jc w:val="center"/>
        <w:rPr>
          <w:rFonts w:eastAsia="Times New Roman"/>
          <w:lang w:val="hu-HU" w:eastAsia="hu-HU"/>
        </w:rPr>
      </w:pPr>
      <w:r w:rsidRPr="009B2D53">
        <w:rPr>
          <w:rFonts w:eastAsia="Calibri"/>
          <w:b/>
          <w:lang w:val="hu-HU"/>
        </w:rPr>
        <w:t>„</w:t>
      </w:r>
      <w:r w:rsidR="00260214" w:rsidRPr="009B2D53">
        <w:rPr>
          <w:rFonts w:eastAsia="Calibri"/>
          <w:b/>
          <w:lang w:val="hu-HU"/>
        </w:rPr>
        <w:t>Újszülött ajándékcsomagok</w:t>
      </w:r>
      <w:r w:rsidRPr="009B2D53">
        <w:rPr>
          <w:rFonts w:eastAsia="Times New Roman"/>
          <w:b/>
          <w:lang w:val="hu-HU" w:eastAsia="hu-HU"/>
        </w:rPr>
        <w:t xml:space="preserve">” </w:t>
      </w:r>
    </w:p>
    <w:p w14:paraId="7FF78A7A" w14:textId="77777777" w:rsidR="00D03427" w:rsidRPr="009B2D53" w:rsidRDefault="00D03427" w:rsidP="00D03427">
      <w:pPr>
        <w:tabs>
          <w:tab w:val="left" w:pos="3969"/>
        </w:tabs>
        <w:jc w:val="center"/>
        <w:rPr>
          <w:rFonts w:eastAsia="Times New Roman"/>
          <w:bCs/>
          <w:lang w:val="hu-HU" w:eastAsia="hu-HU"/>
        </w:rPr>
      </w:pPr>
      <w:r w:rsidRPr="009B2D53">
        <w:rPr>
          <w:rFonts w:eastAsia="Times New Roman"/>
          <w:bCs/>
          <w:lang w:val="hu-HU" w:eastAsia="hu-HU"/>
        </w:rPr>
        <w:t>tárgyú közbeszerzési értékhatárt el nem érő beszerzési eljárás vonatkozásában</w:t>
      </w:r>
    </w:p>
    <w:p w14:paraId="568864AD" w14:textId="77777777" w:rsidR="00D03427" w:rsidRPr="009B2D53" w:rsidRDefault="00D03427" w:rsidP="00D03427">
      <w:pPr>
        <w:tabs>
          <w:tab w:val="left" w:pos="3969"/>
        </w:tabs>
        <w:jc w:val="both"/>
        <w:rPr>
          <w:rFonts w:eastAsia="Times New Roman"/>
          <w:b/>
          <w:bCs/>
          <w:lang w:val="hu-HU" w:eastAsia="hu-HU"/>
        </w:rPr>
      </w:pPr>
    </w:p>
    <w:p w14:paraId="498B3283" w14:textId="77777777" w:rsidR="00D03427" w:rsidRPr="009B2D53" w:rsidRDefault="00D03427" w:rsidP="00D03427">
      <w:pPr>
        <w:tabs>
          <w:tab w:val="left" w:pos="3969"/>
        </w:tabs>
        <w:jc w:val="both"/>
        <w:rPr>
          <w:rFonts w:eastAsia="Times New Roman"/>
          <w:lang w:val="hu-HU" w:eastAsia="hu-HU"/>
        </w:rPr>
      </w:pPr>
    </w:p>
    <w:p w14:paraId="7C1DBA7B" w14:textId="0849C969" w:rsidR="00D03427" w:rsidRPr="009B2D53" w:rsidRDefault="00D03427" w:rsidP="00D03427">
      <w:pPr>
        <w:tabs>
          <w:tab w:val="left" w:pos="3969"/>
        </w:tabs>
        <w:jc w:val="both"/>
        <w:rPr>
          <w:rFonts w:eastAsia="Times New Roman"/>
          <w:lang w:val="hu-HU" w:eastAsia="hu-HU"/>
        </w:rPr>
      </w:pPr>
      <w:r w:rsidRPr="009B2D53">
        <w:rPr>
          <w:rFonts w:eastAsia="Times New Roman"/>
          <w:lang w:val="hu-HU" w:eastAsia="hu-HU"/>
        </w:rPr>
        <w:t>Alulírott ………………</w:t>
      </w:r>
      <w:proofErr w:type="gramStart"/>
      <w:r w:rsidRPr="009B2D53">
        <w:rPr>
          <w:rFonts w:eastAsia="Times New Roman"/>
          <w:lang w:val="hu-HU" w:eastAsia="hu-HU"/>
        </w:rPr>
        <w:t>…….</w:t>
      </w:r>
      <w:proofErr w:type="gramEnd"/>
      <w:r w:rsidRPr="009B2D53">
        <w:rPr>
          <w:rFonts w:eastAsia="Times New Roman"/>
          <w:lang w:val="hu-HU" w:eastAsia="hu-HU"/>
        </w:rPr>
        <w:t>., mint a ………………… ajánlattevő (székhely: ………………) ……………. (</w:t>
      </w:r>
      <w:r w:rsidRPr="009B2D53">
        <w:rPr>
          <w:rFonts w:eastAsia="Times New Roman"/>
          <w:i/>
          <w:lang w:val="hu-HU" w:eastAsia="hu-HU"/>
        </w:rPr>
        <w:t>képviseleti jogkör/titulus megnevezése</w:t>
      </w:r>
      <w:r w:rsidRPr="009B2D53">
        <w:rPr>
          <w:rFonts w:eastAsia="Times New Roman"/>
          <w:lang w:val="hu-HU" w:eastAsia="hu-HU"/>
        </w:rPr>
        <w:t xml:space="preserve">) az ajánlattételi felhívásban foglalt valamennyi formai és tartalmi követelmény, utasítás, kikötés és műszaki </w:t>
      </w:r>
      <w:r w:rsidR="005C2144" w:rsidRPr="009B2D53">
        <w:rPr>
          <w:rFonts w:eastAsia="Times New Roman"/>
          <w:lang w:val="hu-HU" w:eastAsia="hu-HU"/>
        </w:rPr>
        <w:t>specifikáció</w:t>
      </w:r>
      <w:r w:rsidRPr="009B2D53">
        <w:rPr>
          <w:rFonts w:eastAsia="Times New Roman"/>
          <w:lang w:val="hu-HU" w:eastAsia="hu-HU"/>
        </w:rPr>
        <w:t xml:space="preserve"> gondos áttekintése után</w:t>
      </w:r>
      <w:r w:rsidR="00F1706E" w:rsidRPr="009B2D53">
        <w:rPr>
          <w:rFonts w:eastAsia="Times New Roman"/>
          <w:lang w:val="hu-HU" w:eastAsia="hu-HU"/>
        </w:rPr>
        <w:t xml:space="preserve"> </w:t>
      </w:r>
      <w:r w:rsidRPr="009B2D53">
        <w:rPr>
          <w:rFonts w:eastAsia="Times New Roman"/>
          <w:lang w:val="hu-HU" w:eastAsia="hu-HU"/>
        </w:rPr>
        <w:t>az alábbi nyilatkozatot tesszük:</w:t>
      </w:r>
    </w:p>
    <w:p w14:paraId="1B87FA4B" w14:textId="77777777" w:rsidR="00D03427" w:rsidRPr="009B2D53" w:rsidRDefault="00D03427" w:rsidP="00D03427">
      <w:pPr>
        <w:tabs>
          <w:tab w:val="left" w:pos="3969"/>
        </w:tabs>
        <w:jc w:val="both"/>
        <w:rPr>
          <w:rFonts w:eastAsia="Times New Roman"/>
          <w:lang w:val="hu-HU" w:eastAsia="hu-HU"/>
        </w:rPr>
      </w:pPr>
    </w:p>
    <w:p w14:paraId="4A99E198" w14:textId="77777777" w:rsidR="00D03427" w:rsidRPr="009B2D53" w:rsidRDefault="00D03427" w:rsidP="001D0C7E">
      <w:pPr>
        <w:numPr>
          <w:ilvl w:val="0"/>
          <w:numId w:val="8"/>
        </w:numPr>
        <w:tabs>
          <w:tab w:val="left" w:pos="3969"/>
        </w:tabs>
        <w:overflowPunct w:val="0"/>
        <w:autoSpaceDE w:val="0"/>
        <w:autoSpaceDN w:val="0"/>
        <w:adjustRightInd w:val="0"/>
        <w:jc w:val="both"/>
        <w:textAlignment w:val="baseline"/>
        <w:rPr>
          <w:rFonts w:eastAsia="Times New Roman"/>
          <w:lang w:val="hu-HU" w:eastAsia="hu-HU"/>
        </w:rPr>
      </w:pPr>
      <w:r w:rsidRPr="009B2D53">
        <w:rPr>
          <w:rFonts w:eastAsia="Times New Roman"/>
          <w:lang w:val="hu-HU" w:eastAsia="hu-HU"/>
        </w:rPr>
        <w:t>Elfogadjuk, hogy amennyiben olyan kitételt tettünk ajánlatunkban, ami ellentétben van ajánlattételi felhívással, vagy annak mellékleteivel, illetve azok bármely feltételével, akkor az ajánlatunk érvénytelen.</w:t>
      </w:r>
    </w:p>
    <w:p w14:paraId="0C704F9A" w14:textId="77777777" w:rsidR="00D03427" w:rsidRPr="009B2D53" w:rsidRDefault="00D03427" w:rsidP="00D03427">
      <w:pPr>
        <w:tabs>
          <w:tab w:val="left" w:pos="3969"/>
        </w:tabs>
        <w:jc w:val="both"/>
        <w:rPr>
          <w:rFonts w:eastAsia="Times New Roman"/>
          <w:lang w:val="hu-HU" w:eastAsia="hu-HU"/>
        </w:rPr>
      </w:pPr>
    </w:p>
    <w:p w14:paraId="4BAA7015" w14:textId="47512BBF" w:rsidR="00983495" w:rsidRPr="009B2D53" w:rsidRDefault="00983495" w:rsidP="001D0C7E">
      <w:pPr>
        <w:numPr>
          <w:ilvl w:val="0"/>
          <w:numId w:val="8"/>
        </w:numPr>
        <w:tabs>
          <w:tab w:val="left" w:pos="3969"/>
        </w:tabs>
        <w:overflowPunct w:val="0"/>
        <w:autoSpaceDE w:val="0"/>
        <w:autoSpaceDN w:val="0"/>
        <w:adjustRightInd w:val="0"/>
        <w:jc w:val="both"/>
        <w:textAlignment w:val="baseline"/>
        <w:rPr>
          <w:rFonts w:eastAsia="Times New Roman"/>
          <w:lang w:val="hu-HU" w:eastAsia="hu-HU"/>
        </w:rPr>
      </w:pPr>
      <w:r w:rsidRPr="009B2D53">
        <w:rPr>
          <w:rFonts w:eastAsia="Times New Roman"/>
          <w:lang w:val="hu-HU" w:eastAsia="hu-HU"/>
        </w:rPr>
        <w:t>Kijelentjük, hogy amennyiben, mint nyertes ajánlattevő kiválasztásra kerülünk, a szerződést megkötjük, továbbá az ajánlattételi felhívásban, annak mellékleteiben rögzített szolgáltatást</w:t>
      </w:r>
      <w:r w:rsidR="00C375F6" w:rsidRPr="009B2D53">
        <w:rPr>
          <w:rFonts w:eastAsia="Times New Roman"/>
          <w:lang w:val="hu-HU" w:eastAsia="hu-HU"/>
        </w:rPr>
        <w:t xml:space="preserve"> az</w:t>
      </w:r>
      <w:r w:rsidRPr="009B2D53">
        <w:rPr>
          <w:rFonts w:eastAsia="Times New Roman"/>
          <w:lang w:val="hu-HU" w:eastAsia="hu-HU"/>
        </w:rPr>
        <w:t xml:space="preserve"> ajánlatban meghatározott díjért szerződésszerűen teljesítjük.</w:t>
      </w:r>
    </w:p>
    <w:p w14:paraId="649AA4C0" w14:textId="77777777" w:rsidR="00D03427" w:rsidRPr="009B2D53" w:rsidRDefault="00D03427" w:rsidP="00D03427">
      <w:pPr>
        <w:tabs>
          <w:tab w:val="left" w:pos="3969"/>
        </w:tabs>
        <w:jc w:val="both"/>
        <w:rPr>
          <w:rFonts w:eastAsia="Times New Roman"/>
          <w:lang w:val="hu-HU" w:eastAsia="hu-HU"/>
        </w:rPr>
      </w:pPr>
    </w:p>
    <w:p w14:paraId="1BAF52C3" w14:textId="77777777" w:rsidR="00D03427" w:rsidRPr="009B2D53" w:rsidRDefault="00D03427" w:rsidP="001D0C7E">
      <w:pPr>
        <w:numPr>
          <w:ilvl w:val="0"/>
          <w:numId w:val="8"/>
        </w:numPr>
        <w:tabs>
          <w:tab w:val="left" w:pos="3969"/>
        </w:tabs>
        <w:overflowPunct w:val="0"/>
        <w:autoSpaceDE w:val="0"/>
        <w:autoSpaceDN w:val="0"/>
        <w:adjustRightInd w:val="0"/>
        <w:jc w:val="both"/>
        <w:textAlignment w:val="baseline"/>
        <w:rPr>
          <w:rFonts w:eastAsia="Times New Roman"/>
          <w:lang w:val="hu-HU" w:eastAsia="hu-HU"/>
        </w:rPr>
      </w:pPr>
      <w:r w:rsidRPr="009B2D53">
        <w:rPr>
          <w:rFonts w:eastAsia="Times New Roman"/>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3006C3BB" w14:textId="77777777" w:rsidR="00D2622C" w:rsidRPr="009B2D53" w:rsidRDefault="00D2622C" w:rsidP="00D2622C">
      <w:pPr>
        <w:tabs>
          <w:tab w:val="left" w:pos="3969"/>
        </w:tabs>
        <w:overflowPunct w:val="0"/>
        <w:autoSpaceDE w:val="0"/>
        <w:autoSpaceDN w:val="0"/>
        <w:adjustRightInd w:val="0"/>
        <w:jc w:val="both"/>
        <w:textAlignment w:val="baseline"/>
        <w:rPr>
          <w:rFonts w:eastAsia="Times New Roman"/>
          <w:lang w:val="hu-HU" w:eastAsia="hu-HU"/>
        </w:rPr>
      </w:pPr>
    </w:p>
    <w:p w14:paraId="0E8F9BF4" w14:textId="77777777" w:rsidR="00D2622C" w:rsidRPr="009B2D53" w:rsidRDefault="00F1706E" w:rsidP="001D0C7E">
      <w:pPr>
        <w:pStyle w:val="Listaszerbekezds"/>
        <w:numPr>
          <w:ilvl w:val="0"/>
          <w:numId w:val="8"/>
        </w:numPr>
        <w:overflowPunct w:val="0"/>
        <w:autoSpaceDE w:val="0"/>
        <w:autoSpaceDN w:val="0"/>
        <w:adjustRightInd w:val="0"/>
        <w:spacing w:after="120"/>
        <w:ind w:right="72"/>
        <w:jc w:val="both"/>
        <w:textAlignment w:val="baseline"/>
        <w:rPr>
          <w:rFonts w:eastAsia="Times New Roman"/>
          <w:lang w:val="hu-HU" w:eastAsia="hu-HU"/>
        </w:rPr>
      </w:pPr>
      <w:r w:rsidRPr="009B2D53">
        <w:rPr>
          <w:rFonts w:asciiTheme="majorBidi" w:eastAsia="Times New Roman" w:hAnsiTheme="majorBidi" w:cstheme="majorBidi"/>
          <w:lang w:val="hu-HU"/>
        </w:rPr>
        <w:t>Kijelentjük</w:t>
      </w:r>
      <w:r w:rsidR="00D2622C" w:rsidRPr="009B2D53">
        <w:rPr>
          <w:rFonts w:asciiTheme="majorBidi" w:eastAsia="Times New Roman" w:hAnsiTheme="majorBidi" w:cstheme="majorBidi"/>
          <w:lang w:val="hu-HU"/>
        </w:rPr>
        <w:t>, hogy az Önkormányzat klímavédelmi intézkedési tervét megismert</w:t>
      </w:r>
      <w:r w:rsidRPr="009B2D53">
        <w:rPr>
          <w:rFonts w:asciiTheme="majorBidi" w:eastAsia="Times New Roman" w:hAnsiTheme="majorBidi" w:cstheme="majorBidi"/>
          <w:lang w:val="hu-HU"/>
        </w:rPr>
        <w:t>ük</w:t>
      </w:r>
      <w:r w:rsidR="00D2622C" w:rsidRPr="009B2D53">
        <w:rPr>
          <w:rFonts w:asciiTheme="majorBidi" w:eastAsia="Times New Roman" w:hAnsiTheme="majorBidi" w:cstheme="majorBidi"/>
          <w:lang w:val="hu-HU"/>
        </w:rPr>
        <w:t>, a szerződés teljesítése során az intézkedési tervben foglaltaknak megfelelően jár</w:t>
      </w:r>
      <w:r w:rsidRPr="009B2D53">
        <w:rPr>
          <w:rFonts w:asciiTheme="majorBidi" w:eastAsia="Times New Roman" w:hAnsiTheme="majorBidi" w:cstheme="majorBidi"/>
          <w:lang w:val="hu-HU"/>
        </w:rPr>
        <w:t>unk</w:t>
      </w:r>
      <w:r w:rsidR="00D2622C" w:rsidRPr="009B2D53">
        <w:rPr>
          <w:rFonts w:asciiTheme="majorBidi" w:eastAsia="Times New Roman" w:hAnsiTheme="majorBidi" w:cstheme="majorBidi"/>
          <w:lang w:val="hu-HU"/>
        </w:rPr>
        <w:t xml:space="preserve"> el. </w:t>
      </w:r>
    </w:p>
    <w:p w14:paraId="365E89E7" w14:textId="77777777" w:rsidR="00D03427" w:rsidRPr="009B2D53" w:rsidRDefault="00D03427" w:rsidP="00D03427">
      <w:pPr>
        <w:tabs>
          <w:tab w:val="left" w:pos="3969"/>
        </w:tabs>
        <w:jc w:val="both"/>
        <w:rPr>
          <w:rFonts w:eastAsia="Times New Roman"/>
          <w:lang w:val="hu-HU" w:eastAsia="hu-HU"/>
        </w:rPr>
      </w:pPr>
    </w:p>
    <w:p w14:paraId="63DD277A" w14:textId="77777777" w:rsidR="00D03427" w:rsidRPr="009B2D53" w:rsidRDefault="00D03427" w:rsidP="00D03427">
      <w:pPr>
        <w:tabs>
          <w:tab w:val="left" w:pos="3969"/>
        </w:tabs>
        <w:jc w:val="both"/>
        <w:rPr>
          <w:rFonts w:eastAsia="Times New Roman"/>
          <w:lang w:val="hu-HU" w:eastAsia="hu-HU"/>
        </w:rPr>
      </w:pPr>
    </w:p>
    <w:p w14:paraId="364054E1" w14:textId="77777777" w:rsidR="00D630C1" w:rsidRPr="009B2D53" w:rsidRDefault="00D630C1" w:rsidP="00D630C1">
      <w:pPr>
        <w:overflowPunct w:val="0"/>
        <w:autoSpaceDE w:val="0"/>
        <w:autoSpaceDN w:val="0"/>
        <w:adjustRightInd w:val="0"/>
        <w:spacing w:line="276" w:lineRule="auto"/>
        <w:jc w:val="both"/>
        <w:textAlignment w:val="baseline"/>
        <w:rPr>
          <w:rFonts w:eastAsia="Times New Roman"/>
          <w:lang w:val="hu-HU" w:eastAsia="hu-HU"/>
        </w:rPr>
      </w:pPr>
      <w:r w:rsidRPr="009B2D53">
        <w:rPr>
          <w:rFonts w:eastAsia="Times New Roman"/>
          <w:lang w:val="hu-HU" w:eastAsia="hu-HU"/>
        </w:rPr>
        <w:t>Kelt: ………………………</w:t>
      </w:r>
      <w:proofErr w:type="gramStart"/>
      <w:r w:rsidRPr="009B2D53">
        <w:rPr>
          <w:rFonts w:eastAsia="Times New Roman"/>
          <w:lang w:val="hu-HU" w:eastAsia="hu-HU"/>
        </w:rPr>
        <w:t>…….</w:t>
      </w:r>
      <w:proofErr w:type="gramEnd"/>
      <w:r w:rsidRPr="009B2D53">
        <w:rPr>
          <w:rFonts w:eastAsia="Times New Roman"/>
          <w:lang w:val="hu-HU" w:eastAsia="hu-HU"/>
        </w:rPr>
        <w:t>.</w:t>
      </w:r>
    </w:p>
    <w:p w14:paraId="5D05023F" w14:textId="77777777" w:rsidR="00D630C1" w:rsidRPr="009B2D53" w:rsidRDefault="00D630C1" w:rsidP="00D630C1">
      <w:pPr>
        <w:overflowPunct w:val="0"/>
        <w:autoSpaceDE w:val="0"/>
        <w:autoSpaceDN w:val="0"/>
        <w:adjustRightInd w:val="0"/>
        <w:spacing w:line="276" w:lineRule="auto"/>
        <w:jc w:val="both"/>
        <w:textAlignment w:val="baseline"/>
        <w:rPr>
          <w:rFonts w:eastAsia="Times New Roman"/>
          <w:lang w:val="hu-HU" w:eastAsia="hu-HU"/>
        </w:rPr>
      </w:pPr>
    </w:p>
    <w:p w14:paraId="243401CE" w14:textId="77777777" w:rsidR="00D630C1" w:rsidRPr="009B2D53" w:rsidRDefault="00D630C1" w:rsidP="00D630C1">
      <w:pPr>
        <w:overflowPunct w:val="0"/>
        <w:autoSpaceDE w:val="0"/>
        <w:autoSpaceDN w:val="0"/>
        <w:adjustRightInd w:val="0"/>
        <w:spacing w:line="276" w:lineRule="auto"/>
        <w:jc w:val="both"/>
        <w:textAlignment w:val="baseline"/>
        <w:rPr>
          <w:rFonts w:eastAsia="Times New Roman"/>
          <w:lang w:val="hu-HU" w:eastAsia="hu-HU"/>
        </w:rPr>
      </w:pPr>
    </w:p>
    <w:p w14:paraId="7A360A48" w14:textId="77777777" w:rsidR="00D630C1" w:rsidRPr="009B2D53" w:rsidRDefault="00D630C1" w:rsidP="00D630C1">
      <w:pPr>
        <w:overflowPunct w:val="0"/>
        <w:autoSpaceDE w:val="0"/>
        <w:autoSpaceDN w:val="0"/>
        <w:adjustRightInd w:val="0"/>
        <w:spacing w:line="276" w:lineRule="auto"/>
        <w:jc w:val="both"/>
        <w:textAlignment w:val="baseline"/>
        <w:rPr>
          <w:rFonts w:eastAsia="Times New Roman"/>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9B2D53" w:rsidRPr="009B2D53" w14:paraId="6BCFF8DD" w14:textId="77777777" w:rsidTr="00A86EEF">
        <w:trPr>
          <w:trHeight w:val="32"/>
        </w:trPr>
        <w:tc>
          <w:tcPr>
            <w:tcW w:w="0" w:type="auto"/>
          </w:tcPr>
          <w:p w14:paraId="0635732E" w14:textId="77777777" w:rsidR="00D630C1" w:rsidRPr="009B2D53" w:rsidRDefault="00D630C1" w:rsidP="00A86EEF">
            <w:pPr>
              <w:overflowPunct w:val="0"/>
              <w:autoSpaceDE w:val="0"/>
              <w:autoSpaceDN w:val="0"/>
              <w:adjustRightInd w:val="0"/>
              <w:spacing w:line="276" w:lineRule="auto"/>
              <w:jc w:val="both"/>
              <w:textAlignment w:val="baseline"/>
              <w:rPr>
                <w:rFonts w:eastAsia="Times New Roman"/>
                <w:lang w:val="hu-HU" w:eastAsia="hu-HU"/>
              </w:rPr>
            </w:pPr>
            <w:r w:rsidRPr="009B2D53">
              <w:rPr>
                <w:rFonts w:eastAsia="Times New Roman"/>
                <w:lang w:val="hu-HU" w:eastAsia="hu-HU"/>
              </w:rPr>
              <w:t>…………………………………</w:t>
            </w:r>
          </w:p>
          <w:p w14:paraId="4B906B79" w14:textId="77777777" w:rsidR="00D630C1" w:rsidRPr="009B2D53" w:rsidRDefault="00D630C1" w:rsidP="00A86EEF">
            <w:pPr>
              <w:overflowPunct w:val="0"/>
              <w:autoSpaceDE w:val="0"/>
              <w:autoSpaceDN w:val="0"/>
              <w:adjustRightInd w:val="0"/>
              <w:spacing w:line="276" w:lineRule="auto"/>
              <w:ind w:firstLine="780"/>
              <w:jc w:val="both"/>
              <w:textAlignment w:val="baseline"/>
              <w:rPr>
                <w:rFonts w:eastAsia="Times New Roman"/>
                <w:lang w:val="hu-HU" w:eastAsia="hu-HU"/>
              </w:rPr>
            </w:pPr>
            <w:r w:rsidRPr="009B2D53">
              <w:rPr>
                <w:rFonts w:eastAsia="Times New Roman"/>
                <w:lang w:val="hu-HU" w:eastAsia="hu-HU"/>
              </w:rPr>
              <w:t>cégszerű aláírás</w:t>
            </w:r>
          </w:p>
          <w:p w14:paraId="7E77F0E5" w14:textId="77777777" w:rsidR="00D630C1" w:rsidRPr="009B2D53" w:rsidRDefault="00D630C1" w:rsidP="00A86EEF">
            <w:pPr>
              <w:overflowPunct w:val="0"/>
              <w:autoSpaceDE w:val="0"/>
              <w:autoSpaceDN w:val="0"/>
              <w:adjustRightInd w:val="0"/>
              <w:spacing w:line="276" w:lineRule="auto"/>
              <w:ind w:firstLine="780"/>
              <w:jc w:val="both"/>
              <w:textAlignment w:val="baseline"/>
              <w:rPr>
                <w:rFonts w:eastAsia="Times New Roman"/>
                <w:lang w:val="hu-HU" w:eastAsia="hu-HU"/>
              </w:rPr>
            </w:pPr>
          </w:p>
          <w:p w14:paraId="5A618FA1" w14:textId="77777777" w:rsidR="00D630C1" w:rsidRPr="009B2D53" w:rsidRDefault="00D630C1" w:rsidP="00A86EEF">
            <w:pPr>
              <w:overflowPunct w:val="0"/>
              <w:autoSpaceDE w:val="0"/>
              <w:autoSpaceDN w:val="0"/>
              <w:adjustRightInd w:val="0"/>
              <w:spacing w:line="276" w:lineRule="auto"/>
              <w:ind w:firstLine="780"/>
              <w:jc w:val="both"/>
              <w:textAlignment w:val="baseline"/>
              <w:rPr>
                <w:rFonts w:eastAsia="Times New Roman"/>
                <w:lang w:val="hu-HU" w:eastAsia="hu-HU"/>
              </w:rPr>
            </w:pPr>
          </w:p>
        </w:tc>
      </w:tr>
    </w:tbl>
    <w:p w14:paraId="248B2D46" w14:textId="77777777" w:rsidR="00D630C1" w:rsidRPr="009B2D53" w:rsidRDefault="00D630C1">
      <w:pPr>
        <w:rPr>
          <w:rFonts w:eastAsia="Times New Roman"/>
          <w:b/>
          <w:iCs/>
          <w:lang w:val="hu-HU" w:eastAsia="hu-HU"/>
        </w:rPr>
      </w:pPr>
      <w:r w:rsidRPr="009B2D53">
        <w:rPr>
          <w:rFonts w:eastAsia="Times New Roman"/>
          <w:b/>
          <w:iCs/>
          <w:lang w:val="hu-HU" w:eastAsia="hu-HU"/>
        </w:rPr>
        <w:br w:type="page"/>
      </w:r>
    </w:p>
    <w:p w14:paraId="0A549AFE" w14:textId="77777777" w:rsidR="001243F9" w:rsidRPr="009B2D53" w:rsidRDefault="001243F9" w:rsidP="001243F9">
      <w:pPr>
        <w:overflowPunct w:val="0"/>
        <w:autoSpaceDE w:val="0"/>
        <w:autoSpaceDN w:val="0"/>
        <w:adjustRightInd w:val="0"/>
        <w:spacing w:before="120"/>
        <w:jc w:val="both"/>
        <w:textAlignment w:val="baseline"/>
        <w:rPr>
          <w:rFonts w:eastAsia="Times New Roman"/>
          <w:b/>
          <w:i/>
          <w:lang w:val="hu-HU" w:eastAsia="hu-HU"/>
        </w:rPr>
      </w:pPr>
      <w:r w:rsidRPr="009B2D53">
        <w:rPr>
          <w:rFonts w:eastAsia="Times New Roman"/>
          <w:b/>
          <w:i/>
          <w:lang w:val="hu-HU" w:eastAsia="hu-HU"/>
        </w:rPr>
        <w:lastRenderedPageBreak/>
        <w:t>Az ajánlattételi felhívás 4. sz. melléklete</w:t>
      </w:r>
    </w:p>
    <w:p w14:paraId="6ACABD77" w14:textId="77777777" w:rsidR="00D03427" w:rsidRPr="009B2D53" w:rsidRDefault="00D03427" w:rsidP="00D03427">
      <w:pPr>
        <w:spacing w:line="276" w:lineRule="auto"/>
        <w:rPr>
          <w:rFonts w:eastAsia="Times New Roman"/>
          <w:i/>
          <w:lang w:val="hu-HU" w:eastAsia="hu-HU"/>
        </w:rPr>
      </w:pPr>
    </w:p>
    <w:p w14:paraId="7ED36B19" w14:textId="77777777" w:rsidR="00D03427" w:rsidRPr="009B2D53" w:rsidRDefault="00D03427" w:rsidP="00D03427">
      <w:pPr>
        <w:tabs>
          <w:tab w:val="left" w:pos="3969"/>
        </w:tabs>
        <w:jc w:val="center"/>
        <w:rPr>
          <w:rFonts w:eastAsia="Times New Roman"/>
          <w:i/>
          <w:lang w:val="hu-HU" w:eastAsia="hu-HU"/>
        </w:rPr>
      </w:pPr>
      <w:r w:rsidRPr="009B2D53">
        <w:rPr>
          <w:rFonts w:eastAsia="Times New Roman"/>
          <w:b/>
          <w:iCs/>
          <w:lang w:val="hu-HU" w:eastAsia="hu-HU"/>
        </w:rPr>
        <w:t>Titoktartási</w:t>
      </w:r>
      <w:r w:rsidRPr="009B2D53">
        <w:rPr>
          <w:rFonts w:eastAsia="Times New Roman"/>
          <w:i/>
          <w:lang w:val="hu-HU" w:eastAsia="hu-HU"/>
        </w:rPr>
        <w:t xml:space="preserve"> </w:t>
      </w:r>
      <w:r w:rsidRPr="009B2D53">
        <w:rPr>
          <w:rFonts w:eastAsia="Times New Roman"/>
          <w:b/>
          <w:iCs/>
          <w:lang w:val="hu-HU" w:eastAsia="hu-HU"/>
        </w:rPr>
        <w:t>Nyilatkozat</w:t>
      </w:r>
    </w:p>
    <w:p w14:paraId="0FC09B71" w14:textId="77777777" w:rsidR="00D03427" w:rsidRPr="009B2D53" w:rsidRDefault="00D03427" w:rsidP="00D03427">
      <w:pPr>
        <w:tabs>
          <w:tab w:val="left" w:pos="3969"/>
        </w:tabs>
        <w:jc w:val="center"/>
        <w:rPr>
          <w:rFonts w:eastAsia="Times New Roman"/>
          <w:b/>
          <w:bCs/>
          <w:lang w:val="hu-HU" w:eastAsia="hu-HU"/>
        </w:rPr>
      </w:pPr>
    </w:p>
    <w:p w14:paraId="6B17ED2E" w14:textId="77777777" w:rsidR="00D03427" w:rsidRPr="009B2D53" w:rsidRDefault="00D03427" w:rsidP="00D03427">
      <w:pPr>
        <w:jc w:val="center"/>
        <w:rPr>
          <w:rFonts w:eastAsia="Times New Roman"/>
          <w:lang w:val="hu-HU" w:eastAsia="hu-HU"/>
        </w:rPr>
      </w:pPr>
      <w:r w:rsidRPr="009B2D53">
        <w:rPr>
          <w:rFonts w:eastAsia="Calibri"/>
          <w:b/>
          <w:lang w:val="hu-HU"/>
        </w:rPr>
        <w:t>„</w:t>
      </w:r>
      <w:r w:rsidR="00260214" w:rsidRPr="009B2D53">
        <w:rPr>
          <w:rFonts w:eastAsia="Calibri"/>
          <w:b/>
          <w:lang w:val="hu-HU"/>
        </w:rPr>
        <w:t>Újszülött ajándékcsomagok</w:t>
      </w:r>
      <w:r w:rsidRPr="009B2D53">
        <w:rPr>
          <w:rFonts w:eastAsia="Times New Roman"/>
          <w:b/>
          <w:lang w:val="hu-HU" w:eastAsia="hu-HU"/>
        </w:rPr>
        <w:t xml:space="preserve">” </w:t>
      </w:r>
    </w:p>
    <w:p w14:paraId="0FF2E138" w14:textId="77777777" w:rsidR="00D03427" w:rsidRPr="009B2D53" w:rsidRDefault="00D03427" w:rsidP="00D03427">
      <w:pPr>
        <w:jc w:val="center"/>
        <w:rPr>
          <w:rFonts w:eastAsia="Times New Roman"/>
          <w:lang w:val="hu-HU" w:eastAsia="hu-HU"/>
        </w:rPr>
      </w:pPr>
      <w:r w:rsidRPr="009B2D53">
        <w:rPr>
          <w:rFonts w:eastAsia="Times New Roman"/>
          <w:lang w:val="hu-HU" w:eastAsia="hu-HU"/>
        </w:rPr>
        <w:t>tárgyú</w:t>
      </w:r>
    </w:p>
    <w:p w14:paraId="73B6DD35" w14:textId="77777777" w:rsidR="00D03427" w:rsidRPr="009B2D53" w:rsidRDefault="00D03427" w:rsidP="00D03427">
      <w:pPr>
        <w:spacing w:after="240"/>
        <w:jc w:val="center"/>
        <w:rPr>
          <w:rFonts w:eastAsia="Times New Roman"/>
          <w:lang w:val="hu-HU" w:eastAsia="hu-HU"/>
        </w:rPr>
      </w:pPr>
      <w:r w:rsidRPr="009B2D53">
        <w:rPr>
          <w:rFonts w:eastAsia="Times New Roman"/>
          <w:lang w:val="hu-HU" w:eastAsia="hu-HU"/>
        </w:rPr>
        <w:t>közbeszerzési értékhatárt el nem érő beszerzési eljárásban.</w:t>
      </w:r>
    </w:p>
    <w:p w14:paraId="49513F7A" w14:textId="77777777" w:rsidR="00D03427" w:rsidRPr="009B2D53" w:rsidRDefault="00D03427" w:rsidP="00D03427">
      <w:pPr>
        <w:spacing w:line="276" w:lineRule="auto"/>
        <w:jc w:val="center"/>
        <w:rPr>
          <w:rFonts w:eastAsia="Times New Roman"/>
          <w:i/>
          <w:lang w:val="hu-HU" w:eastAsia="hu-HU"/>
        </w:rPr>
      </w:pPr>
    </w:p>
    <w:p w14:paraId="4CFD03A9" w14:textId="77777777" w:rsidR="00D03427" w:rsidRPr="009B2D53" w:rsidRDefault="00D03427" w:rsidP="00D03427">
      <w:pPr>
        <w:tabs>
          <w:tab w:val="left" w:pos="3969"/>
        </w:tabs>
        <w:jc w:val="both"/>
        <w:rPr>
          <w:rFonts w:eastAsia="Times New Roman"/>
          <w:lang w:val="hu-HU" w:eastAsia="hu-HU"/>
        </w:rPr>
      </w:pPr>
    </w:p>
    <w:p w14:paraId="21824A28" w14:textId="41957DC7" w:rsidR="00D03427" w:rsidRPr="009B2D53" w:rsidRDefault="00D03427" w:rsidP="001D0C7E">
      <w:pPr>
        <w:numPr>
          <w:ilvl w:val="0"/>
          <w:numId w:val="9"/>
        </w:numPr>
        <w:overflowPunct w:val="0"/>
        <w:autoSpaceDE w:val="0"/>
        <w:autoSpaceDN w:val="0"/>
        <w:adjustRightInd w:val="0"/>
        <w:ind w:left="426" w:hanging="426"/>
        <w:contextualSpacing/>
        <w:jc w:val="both"/>
        <w:textAlignment w:val="baseline"/>
        <w:rPr>
          <w:rFonts w:eastAsia="Times New Roman"/>
          <w:lang w:val="hu-HU" w:eastAsia="hu-HU"/>
        </w:rPr>
      </w:pPr>
      <w:r w:rsidRPr="009B2D53">
        <w:rPr>
          <w:rFonts w:eastAsia="Times New Roman"/>
          <w:lang w:val="hu-HU" w:eastAsia="hu-HU"/>
        </w:rPr>
        <w:t>Alulírott ………………</w:t>
      </w:r>
      <w:proofErr w:type="gramStart"/>
      <w:r w:rsidRPr="009B2D53">
        <w:rPr>
          <w:rFonts w:eastAsia="Times New Roman"/>
          <w:lang w:val="hu-HU" w:eastAsia="hu-HU"/>
        </w:rPr>
        <w:t>…….</w:t>
      </w:r>
      <w:proofErr w:type="gramEnd"/>
      <w:r w:rsidRPr="009B2D53">
        <w:rPr>
          <w:rFonts w:eastAsia="Times New Roman"/>
          <w:lang w:val="hu-HU" w:eastAsia="hu-HU"/>
        </w:rPr>
        <w:t>., mint a ………………… ajánlattevő (székhely: ………………) ……………. (</w:t>
      </w:r>
      <w:r w:rsidRPr="009B2D53">
        <w:rPr>
          <w:rFonts w:eastAsia="Times New Roman"/>
          <w:i/>
          <w:lang w:val="hu-HU" w:eastAsia="hu-HU"/>
        </w:rPr>
        <w:t>képviseleti jogkör/titulus megnevezése</w:t>
      </w:r>
      <w:r w:rsidRPr="009B2D53">
        <w:rPr>
          <w:rFonts w:eastAsia="Times New Roman"/>
          <w:lang w:val="hu-HU" w:eastAsia="hu-HU"/>
        </w:rPr>
        <w:t>) nyertességem esetén tudomásul veszem, hogy az „</w:t>
      </w:r>
      <w:r w:rsidR="001A4B76" w:rsidRPr="009B2D53">
        <w:rPr>
          <w:rFonts w:eastAsia="Calibri"/>
          <w:b/>
          <w:lang w:val="hu-HU"/>
        </w:rPr>
        <w:t>Újszülött ajándékcsomagok</w:t>
      </w:r>
      <w:r w:rsidRPr="009B2D53">
        <w:rPr>
          <w:rFonts w:eastAsia="Times New Roman"/>
          <w:i/>
          <w:lang w:val="hu-HU" w:eastAsia="hu-HU"/>
        </w:rPr>
        <w:t>”</w:t>
      </w:r>
      <w:r w:rsidRPr="009B2D53">
        <w:rPr>
          <w:rFonts w:eastAsia="Times New Roman"/>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1E639941" w14:textId="77777777" w:rsidR="00D03427" w:rsidRPr="009B2D53" w:rsidRDefault="00D03427" w:rsidP="00D03427">
      <w:pPr>
        <w:rPr>
          <w:rFonts w:eastAsia="Times New Roman"/>
          <w:lang w:val="hu-HU" w:eastAsia="hu-HU"/>
        </w:rPr>
      </w:pPr>
    </w:p>
    <w:p w14:paraId="6DFB1958" w14:textId="77777777" w:rsidR="00D03427" w:rsidRPr="009B2D53" w:rsidRDefault="00D03427" w:rsidP="001D0C7E">
      <w:pPr>
        <w:numPr>
          <w:ilvl w:val="0"/>
          <w:numId w:val="9"/>
        </w:numPr>
        <w:overflowPunct w:val="0"/>
        <w:autoSpaceDE w:val="0"/>
        <w:autoSpaceDN w:val="0"/>
        <w:adjustRightInd w:val="0"/>
        <w:ind w:left="426" w:hanging="426"/>
        <w:contextualSpacing/>
        <w:jc w:val="both"/>
        <w:textAlignment w:val="baseline"/>
        <w:rPr>
          <w:rFonts w:eastAsia="Times New Roman"/>
          <w:lang w:val="hu-HU" w:eastAsia="hu-HU"/>
        </w:rPr>
      </w:pPr>
      <w:r w:rsidRPr="009B2D53">
        <w:rPr>
          <w:rFonts w:eastAsia="Times New Roman"/>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550830CA" w14:textId="77777777" w:rsidR="00D03427" w:rsidRPr="009B2D53" w:rsidRDefault="00D03427" w:rsidP="00D03427">
      <w:pPr>
        <w:rPr>
          <w:rFonts w:eastAsia="Times New Roman"/>
          <w:lang w:val="hu-HU" w:eastAsia="hu-HU"/>
        </w:rPr>
      </w:pPr>
    </w:p>
    <w:p w14:paraId="36449DE9" w14:textId="77777777" w:rsidR="00D03427" w:rsidRPr="009B2D53" w:rsidRDefault="00D03427" w:rsidP="001D0C7E">
      <w:pPr>
        <w:numPr>
          <w:ilvl w:val="0"/>
          <w:numId w:val="9"/>
        </w:numPr>
        <w:overflowPunct w:val="0"/>
        <w:autoSpaceDE w:val="0"/>
        <w:autoSpaceDN w:val="0"/>
        <w:adjustRightInd w:val="0"/>
        <w:ind w:left="426" w:hanging="426"/>
        <w:contextualSpacing/>
        <w:jc w:val="both"/>
        <w:textAlignment w:val="baseline"/>
        <w:rPr>
          <w:rFonts w:eastAsia="Times New Roman"/>
          <w:lang w:val="hu-HU" w:eastAsia="hu-HU"/>
        </w:rPr>
      </w:pPr>
      <w:r w:rsidRPr="009B2D53">
        <w:rPr>
          <w:rFonts w:eastAsia="Times New Roman"/>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016AB609" w14:textId="77777777" w:rsidR="00D03427" w:rsidRPr="009B2D53" w:rsidRDefault="00D03427" w:rsidP="00D03427">
      <w:pPr>
        <w:rPr>
          <w:rFonts w:eastAsia="Times New Roman"/>
          <w:lang w:val="hu-HU" w:eastAsia="hu-HU"/>
        </w:rPr>
      </w:pPr>
    </w:p>
    <w:p w14:paraId="75D62832" w14:textId="77777777" w:rsidR="00D03427" w:rsidRPr="009B2D53" w:rsidRDefault="00D03427" w:rsidP="001D0C7E">
      <w:pPr>
        <w:numPr>
          <w:ilvl w:val="0"/>
          <w:numId w:val="9"/>
        </w:numPr>
        <w:overflowPunct w:val="0"/>
        <w:autoSpaceDE w:val="0"/>
        <w:autoSpaceDN w:val="0"/>
        <w:adjustRightInd w:val="0"/>
        <w:ind w:left="426" w:hanging="426"/>
        <w:contextualSpacing/>
        <w:jc w:val="both"/>
        <w:textAlignment w:val="baseline"/>
        <w:rPr>
          <w:rFonts w:eastAsia="Times New Roman"/>
          <w:lang w:val="hu-HU" w:eastAsia="hu-HU"/>
        </w:rPr>
      </w:pPr>
      <w:r w:rsidRPr="009B2D53">
        <w:rPr>
          <w:rFonts w:eastAsia="Times New Roman"/>
          <w:lang w:val="hu-HU" w:eastAsia="hu-HU"/>
        </w:rPr>
        <w:t>Tudomásul vettem, hogy a titoktartási kötelezettség a szerződés lejáratát követően is a vonatkozó jogszabályban meghatározott ideig, de legalább öt évig terhel.</w:t>
      </w:r>
    </w:p>
    <w:p w14:paraId="33D0F775" w14:textId="77777777" w:rsidR="00D03427" w:rsidRPr="009B2D53" w:rsidRDefault="00D03427" w:rsidP="00D03427">
      <w:pPr>
        <w:rPr>
          <w:rFonts w:eastAsia="Times New Roman"/>
          <w:lang w:val="hu-HU" w:eastAsia="hu-HU"/>
        </w:rPr>
      </w:pPr>
    </w:p>
    <w:p w14:paraId="72B21B18" w14:textId="77777777" w:rsidR="00D03427" w:rsidRPr="009B2D53" w:rsidRDefault="00D03427" w:rsidP="001D0C7E">
      <w:pPr>
        <w:numPr>
          <w:ilvl w:val="0"/>
          <w:numId w:val="9"/>
        </w:numPr>
        <w:overflowPunct w:val="0"/>
        <w:autoSpaceDE w:val="0"/>
        <w:autoSpaceDN w:val="0"/>
        <w:adjustRightInd w:val="0"/>
        <w:ind w:left="426" w:hanging="426"/>
        <w:contextualSpacing/>
        <w:jc w:val="both"/>
        <w:textAlignment w:val="baseline"/>
        <w:rPr>
          <w:rFonts w:eastAsia="Times New Roman"/>
          <w:lang w:val="hu-HU" w:eastAsia="hu-HU"/>
        </w:rPr>
      </w:pPr>
      <w:r w:rsidRPr="009B2D53">
        <w:rPr>
          <w:rFonts w:eastAsia="Times New Roman"/>
          <w:lang w:val="hu-HU" w:eastAsia="hu-HU"/>
        </w:rPr>
        <w:t>Tudomásul vettem, hogy a nyilatkozatban foglaltak megszegése miatt ajánlatkérők kártérítési és/vagy egyéb igényt érvényesíthetnek velem szemben.</w:t>
      </w:r>
    </w:p>
    <w:p w14:paraId="35C64E85" w14:textId="77777777" w:rsidR="00D03427" w:rsidRPr="009B2D53" w:rsidRDefault="00D03427" w:rsidP="00D03427">
      <w:pPr>
        <w:rPr>
          <w:rFonts w:eastAsia="Times New Roman"/>
          <w:lang w:val="hu-HU" w:eastAsia="hu-HU"/>
        </w:rPr>
      </w:pPr>
    </w:p>
    <w:p w14:paraId="13BF2640" w14:textId="77777777" w:rsidR="00D03427" w:rsidRPr="009B2D53" w:rsidRDefault="00D03427" w:rsidP="00D03427">
      <w:pPr>
        <w:tabs>
          <w:tab w:val="right" w:leader="dot" w:pos="3402"/>
        </w:tabs>
        <w:spacing w:before="360"/>
        <w:ind w:left="426"/>
        <w:rPr>
          <w:rFonts w:eastAsia="Times New Roman"/>
          <w:lang w:val="hu-HU" w:eastAsia="hu-HU"/>
        </w:rPr>
      </w:pPr>
      <w:r w:rsidRPr="009B2D53">
        <w:rPr>
          <w:rFonts w:eastAsia="Times New Roman"/>
          <w:lang w:val="hu-HU" w:eastAsia="hu-HU"/>
        </w:rPr>
        <w:t>Kelt: ………………………………</w:t>
      </w:r>
      <w:proofErr w:type="gramStart"/>
      <w:r w:rsidRPr="009B2D53">
        <w:rPr>
          <w:rFonts w:eastAsia="Times New Roman"/>
          <w:lang w:val="hu-HU" w:eastAsia="hu-HU"/>
        </w:rPr>
        <w:t>…….</w:t>
      </w:r>
      <w:proofErr w:type="gramEnd"/>
      <w:r w:rsidRPr="009B2D53">
        <w:rPr>
          <w:rFonts w:eastAsia="Times New Roman"/>
          <w:lang w:val="hu-HU" w:eastAsia="hu-HU"/>
        </w:rPr>
        <w:t>.</w:t>
      </w:r>
    </w:p>
    <w:p w14:paraId="272B283D" w14:textId="77777777" w:rsidR="00D03427" w:rsidRPr="009B2D53" w:rsidRDefault="00D03427" w:rsidP="00D03427">
      <w:pPr>
        <w:tabs>
          <w:tab w:val="center" w:leader="dot" w:pos="9072"/>
        </w:tabs>
        <w:spacing w:before="600"/>
        <w:ind w:left="5812"/>
        <w:rPr>
          <w:rFonts w:eastAsia="Times New Roman"/>
          <w:lang w:val="hu-HU" w:eastAsia="hu-HU"/>
        </w:rPr>
      </w:pPr>
      <w:r w:rsidRPr="009B2D53">
        <w:rPr>
          <w:rFonts w:eastAsia="Times New Roman"/>
          <w:lang w:val="hu-HU" w:eastAsia="hu-HU"/>
        </w:rPr>
        <w:tab/>
      </w:r>
    </w:p>
    <w:p w14:paraId="3DB36E79" w14:textId="77777777" w:rsidR="00D03427" w:rsidRPr="009B2D53" w:rsidRDefault="00D03427" w:rsidP="00D03427">
      <w:pPr>
        <w:tabs>
          <w:tab w:val="center" w:pos="7371"/>
        </w:tabs>
        <w:ind w:left="5812"/>
        <w:rPr>
          <w:rFonts w:eastAsia="Times New Roman"/>
          <w:b/>
          <w:lang w:val="hu-HU" w:eastAsia="hu-HU"/>
        </w:rPr>
      </w:pPr>
      <w:r w:rsidRPr="009B2D53">
        <w:rPr>
          <w:rFonts w:eastAsia="Times New Roman"/>
          <w:b/>
          <w:lang w:val="hu-HU" w:eastAsia="hu-HU"/>
        </w:rPr>
        <w:tab/>
      </w:r>
      <w:r w:rsidRPr="009B2D53">
        <w:rPr>
          <w:rFonts w:eastAsia="Times New Roman"/>
          <w:lang w:val="hu-HU" w:eastAsia="hu-HU"/>
        </w:rPr>
        <w:t>cégszerű aláírás</w:t>
      </w:r>
    </w:p>
    <w:p w14:paraId="27A1E848" w14:textId="77777777" w:rsidR="002B0E84" w:rsidRPr="009B2D53" w:rsidRDefault="002B0E84">
      <w:pPr>
        <w:rPr>
          <w:rFonts w:eastAsia="Times New Roman"/>
          <w:lang w:val="hu-HU" w:eastAsia="hu-HU"/>
        </w:rPr>
      </w:pPr>
      <w:r w:rsidRPr="009B2D53">
        <w:rPr>
          <w:rFonts w:eastAsia="Times New Roman"/>
          <w:lang w:val="hu-HU" w:eastAsia="hu-HU"/>
        </w:rPr>
        <w:br w:type="page"/>
      </w:r>
    </w:p>
    <w:p w14:paraId="0958E136" w14:textId="77777777" w:rsidR="00D03427" w:rsidRPr="009B2D53" w:rsidRDefault="00D03427" w:rsidP="00D03427">
      <w:pPr>
        <w:tabs>
          <w:tab w:val="left" w:pos="3969"/>
        </w:tabs>
        <w:jc w:val="both"/>
        <w:rPr>
          <w:rFonts w:eastAsia="Times New Roman"/>
          <w:lang w:val="hu-HU" w:eastAsia="hu-HU"/>
        </w:rPr>
      </w:pPr>
    </w:p>
    <w:p w14:paraId="31C479EF" w14:textId="77777777" w:rsidR="00DD6C37" w:rsidRPr="009B2D53" w:rsidRDefault="00DD6C37" w:rsidP="00DD6C37">
      <w:pPr>
        <w:overflowPunct w:val="0"/>
        <w:autoSpaceDE w:val="0"/>
        <w:autoSpaceDN w:val="0"/>
        <w:adjustRightInd w:val="0"/>
        <w:spacing w:before="120"/>
        <w:jc w:val="both"/>
        <w:textAlignment w:val="baseline"/>
        <w:rPr>
          <w:rFonts w:eastAsia="Times New Roman"/>
          <w:b/>
          <w:i/>
          <w:lang w:val="hu-HU" w:eastAsia="hu-HU"/>
        </w:rPr>
      </w:pPr>
      <w:r w:rsidRPr="009B2D53">
        <w:rPr>
          <w:rFonts w:eastAsia="Times New Roman"/>
          <w:b/>
          <w:i/>
          <w:lang w:val="hu-HU" w:eastAsia="hu-HU"/>
        </w:rPr>
        <w:t>Az ajánlattételi felhívás 5. sz. melléklete</w:t>
      </w:r>
    </w:p>
    <w:p w14:paraId="59868AD5" w14:textId="77777777" w:rsidR="00DD6C37" w:rsidRPr="009B2D53" w:rsidRDefault="00DD6C37" w:rsidP="00D03427">
      <w:pPr>
        <w:tabs>
          <w:tab w:val="left" w:pos="3969"/>
        </w:tabs>
        <w:jc w:val="both"/>
        <w:rPr>
          <w:rFonts w:eastAsia="Times New Roman"/>
          <w:lang w:val="hu-HU" w:eastAsia="hu-HU"/>
        </w:rPr>
      </w:pPr>
    </w:p>
    <w:p w14:paraId="1988F263" w14:textId="77777777" w:rsidR="002B0E84" w:rsidRPr="009B2D53" w:rsidRDefault="002B0E84" w:rsidP="00D03427">
      <w:pPr>
        <w:tabs>
          <w:tab w:val="left" w:pos="3969"/>
        </w:tabs>
        <w:jc w:val="both"/>
        <w:rPr>
          <w:rFonts w:eastAsia="Times New Roman"/>
          <w:lang w:val="hu-HU" w:eastAsia="hu-HU"/>
        </w:rPr>
      </w:pPr>
    </w:p>
    <w:p w14:paraId="35C76DBF" w14:textId="77777777" w:rsidR="00D03427" w:rsidRPr="009B2D53" w:rsidRDefault="00DD6C37" w:rsidP="00DD6C37">
      <w:pPr>
        <w:tabs>
          <w:tab w:val="left" w:pos="3969"/>
        </w:tabs>
        <w:jc w:val="center"/>
        <w:rPr>
          <w:rFonts w:eastAsia="Times New Roman"/>
          <w:b/>
          <w:iCs/>
          <w:lang w:val="hu-HU" w:eastAsia="hu-HU"/>
        </w:rPr>
      </w:pPr>
      <w:r w:rsidRPr="009B2D53">
        <w:rPr>
          <w:rFonts w:eastAsia="Times New Roman"/>
          <w:b/>
          <w:iCs/>
          <w:lang w:val="hu-HU" w:eastAsia="hu-HU"/>
        </w:rPr>
        <w:t>Műszaki specifikáció / Feladatleírás</w:t>
      </w:r>
    </w:p>
    <w:p w14:paraId="3ECA118D" w14:textId="77777777" w:rsidR="00DD6C37" w:rsidRPr="009B2D53" w:rsidRDefault="00DD6C37" w:rsidP="00D03427">
      <w:pPr>
        <w:tabs>
          <w:tab w:val="left" w:pos="6804"/>
        </w:tabs>
        <w:overflowPunct w:val="0"/>
        <w:autoSpaceDE w:val="0"/>
        <w:autoSpaceDN w:val="0"/>
        <w:adjustRightInd w:val="0"/>
        <w:jc w:val="both"/>
        <w:textAlignment w:val="baseline"/>
        <w:rPr>
          <w:rFonts w:eastAsia="Times New Roman"/>
          <w:lang w:val="hu-HU" w:eastAsia="hu-HU"/>
        </w:rPr>
      </w:pPr>
    </w:p>
    <w:p w14:paraId="69102DE7" w14:textId="77777777" w:rsidR="003F4C8F" w:rsidRPr="009B2D53" w:rsidRDefault="003F4C8F" w:rsidP="003F4C8F">
      <w:pPr>
        <w:spacing w:after="60"/>
        <w:jc w:val="center"/>
        <w:rPr>
          <w:lang w:val="hu-HU"/>
        </w:rPr>
      </w:pPr>
      <w:r w:rsidRPr="009B2D53">
        <w:rPr>
          <w:rFonts w:eastAsia="Calibri"/>
          <w:b/>
          <w:lang w:val="hu-HU"/>
        </w:rPr>
        <w:t>„Újszülött ajándékcsomagok</w:t>
      </w:r>
      <w:r w:rsidRPr="009B2D53">
        <w:rPr>
          <w:b/>
          <w:lang w:val="hu-HU"/>
        </w:rPr>
        <w:t>”</w:t>
      </w:r>
    </w:p>
    <w:p w14:paraId="2CBDF566" w14:textId="77777777" w:rsidR="003F4C8F" w:rsidRPr="009B2D53" w:rsidRDefault="003F4C8F" w:rsidP="003F4C8F">
      <w:pPr>
        <w:jc w:val="center"/>
        <w:rPr>
          <w:lang w:val="hu-HU"/>
        </w:rPr>
      </w:pPr>
    </w:p>
    <w:p w14:paraId="0E7C14E9" w14:textId="77777777" w:rsidR="003F4C8F" w:rsidRPr="009B2D53" w:rsidRDefault="003F4C8F" w:rsidP="003F4C8F">
      <w:pPr>
        <w:jc w:val="center"/>
        <w:rPr>
          <w:lang w:val="hu-HU"/>
        </w:rPr>
      </w:pPr>
      <w:r w:rsidRPr="009B2D53">
        <w:rPr>
          <w:rFonts w:eastAsia="Calibri"/>
          <w:lang w:val="hu-HU"/>
        </w:rPr>
        <w:t xml:space="preserve">tárgyú közbeszerzési értékhatárt el nem érő beszerzési eljárás </w:t>
      </w:r>
      <w:r w:rsidRPr="009B2D53">
        <w:rPr>
          <w:lang w:val="hu-HU"/>
        </w:rPr>
        <w:t>keretében</w:t>
      </w:r>
    </w:p>
    <w:p w14:paraId="493AF3BA" w14:textId="77777777" w:rsidR="003F4C8F" w:rsidRPr="009B2D53" w:rsidRDefault="003F4C8F" w:rsidP="003F4C8F">
      <w:pPr>
        <w:jc w:val="both"/>
        <w:rPr>
          <w:highlight w:val="yellow"/>
          <w:lang w:val="hu-HU"/>
        </w:rPr>
      </w:pPr>
    </w:p>
    <w:p w14:paraId="75A5128A" w14:textId="77777777" w:rsidR="003F4C8F" w:rsidRPr="009B2D53" w:rsidRDefault="003F4C8F" w:rsidP="003F4C8F">
      <w:pPr>
        <w:jc w:val="both"/>
        <w:rPr>
          <w:rFonts w:eastAsiaTheme="minorHAnsi"/>
          <w:highlight w:val="yellow"/>
          <w:lang w:val="hu-HU"/>
        </w:rPr>
      </w:pPr>
    </w:p>
    <w:p w14:paraId="5473B1A5" w14:textId="11C07333" w:rsidR="007D3B90" w:rsidRPr="009B2D53" w:rsidRDefault="003F4C8F" w:rsidP="003F4C8F">
      <w:pPr>
        <w:jc w:val="both"/>
        <w:rPr>
          <w:lang w:val="hu-HU"/>
        </w:rPr>
      </w:pPr>
      <w:r w:rsidRPr="009B2D53">
        <w:rPr>
          <w:b/>
          <w:lang w:val="hu-HU"/>
        </w:rPr>
        <w:t>Az ajánlattevő feladata:</w:t>
      </w:r>
      <w:r w:rsidRPr="009B2D53">
        <w:rPr>
          <w:lang w:val="hu-HU"/>
        </w:rPr>
        <w:t xml:space="preserve"> </w:t>
      </w:r>
      <w:r w:rsidR="0057018A" w:rsidRPr="009B2D53">
        <w:rPr>
          <w:lang w:val="hu-HU"/>
        </w:rPr>
        <w:t>175</w:t>
      </w:r>
      <w:r w:rsidR="007D3B90" w:rsidRPr="009B2D53">
        <w:rPr>
          <w:lang w:val="hu-HU"/>
        </w:rPr>
        <w:t xml:space="preserve"> db</w:t>
      </w:r>
      <w:r w:rsidRPr="009B2D53">
        <w:rPr>
          <w:lang w:val="hu-HU"/>
        </w:rPr>
        <w:t xml:space="preserve"> újszülött </w:t>
      </w:r>
      <w:r w:rsidR="005C2144" w:rsidRPr="009B2D53">
        <w:rPr>
          <w:lang w:val="hu-HU"/>
        </w:rPr>
        <w:t>ajándék</w:t>
      </w:r>
      <w:r w:rsidRPr="009B2D53">
        <w:rPr>
          <w:lang w:val="hu-HU"/>
        </w:rPr>
        <w:t xml:space="preserve">csomag előállítása, szállítása.  </w:t>
      </w:r>
    </w:p>
    <w:p w14:paraId="54345E2C" w14:textId="77777777" w:rsidR="003F4C8F" w:rsidRPr="009B2D53" w:rsidRDefault="003F4C8F" w:rsidP="003F4C8F">
      <w:pPr>
        <w:jc w:val="both"/>
        <w:rPr>
          <w:rFonts w:eastAsiaTheme="minorHAnsi"/>
          <w:highlight w:val="yellow"/>
          <w:lang w:val="hu-HU"/>
        </w:rPr>
      </w:pPr>
    </w:p>
    <w:p w14:paraId="780D93A0" w14:textId="77777777" w:rsidR="003F4C8F" w:rsidRPr="009B2D53" w:rsidRDefault="003F4C8F" w:rsidP="003F4C8F">
      <w:pPr>
        <w:jc w:val="both"/>
        <w:rPr>
          <w:rFonts w:eastAsiaTheme="minorHAnsi"/>
          <w:b/>
          <w:lang w:val="hu-HU"/>
        </w:rPr>
      </w:pPr>
      <w:r w:rsidRPr="009B2D53">
        <w:rPr>
          <w:rFonts w:eastAsiaTheme="minorHAnsi"/>
          <w:b/>
          <w:lang w:val="hu-HU"/>
        </w:rPr>
        <w:t>Egy darab újszülött ajándékcsomag tartalma:</w:t>
      </w:r>
    </w:p>
    <w:p w14:paraId="186C04E5" w14:textId="77777777" w:rsidR="00F33C2F" w:rsidRPr="009B2D53" w:rsidRDefault="00F33C2F" w:rsidP="003F4C8F">
      <w:pPr>
        <w:jc w:val="both"/>
        <w:rPr>
          <w:rFonts w:eastAsiaTheme="minorHAnsi"/>
          <w:b/>
          <w:lang w:val="hu-HU"/>
        </w:rPr>
      </w:pPr>
    </w:p>
    <w:p w14:paraId="0FA80DDB" w14:textId="165077DF" w:rsidR="003F4C8F" w:rsidRPr="009B2D53" w:rsidRDefault="0048039D" w:rsidP="001E15CF">
      <w:pPr>
        <w:jc w:val="both"/>
        <w:rPr>
          <w:rFonts w:eastAsiaTheme="minorHAnsi"/>
          <w:lang w:val="hu-HU"/>
        </w:rPr>
      </w:pPr>
      <w:r w:rsidRPr="009B2D53">
        <w:rPr>
          <w:rFonts w:eastAsia="Times New Roman"/>
          <w:sz w:val="24"/>
          <w:szCs w:val="24"/>
          <w:lang w:val="hu-HU" w:eastAsia="hu-HU"/>
        </w:rPr>
        <w:t>A</w:t>
      </w:r>
      <w:r w:rsidRPr="009B2D53">
        <w:rPr>
          <w:sz w:val="24"/>
          <w:szCs w:val="24"/>
        </w:rPr>
        <w:t xml:space="preserve">z </w:t>
      </w:r>
      <w:proofErr w:type="spellStart"/>
      <w:r w:rsidRPr="009B2D53">
        <w:rPr>
          <w:sz w:val="24"/>
          <w:szCs w:val="24"/>
        </w:rPr>
        <w:t>újszülött</w:t>
      </w:r>
      <w:proofErr w:type="spellEnd"/>
      <w:r w:rsidRPr="009B2D53">
        <w:rPr>
          <w:sz w:val="24"/>
          <w:szCs w:val="24"/>
        </w:rPr>
        <w:t xml:space="preserve"> </w:t>
      </w:r>
      <w:proofErr w:type="spellStart"/>
      <w:r w:rsidRPr="009B2D53">
        <w:rPr>
          <w:sz w:val="24"/>
          <w:szCs w:val="24"/>
        </w:rPr>
        <w:t>és</w:t>
      </w:r>
      <w:proofErr w:type="spellEnd"/>
      <w:r w:rsidRPr="009B2D53">
        <w:rPr>
          <w:sz w:val="24"/>
          <w:szCs w:val="24"/>
        </w:rPr>
        <w:t xml:space="preserve"> </w:t>
      </w:r>
      <w:proofErr w:type="spellStart"/>
      <w:r w:rsidRPr="009B2D53">
        <w:rPr>
          <w:sz w:val="24"/>
          <w:szCs w:val="24"/>
        </w:rPr>
        <w:t>édesanyja</w:t>
      </w:r>
      <w:proofErr w:type="spellEnd"/>
      <w:r w:rsidRPr="009B2D53">
        <w:rPr>
          <w:sz w:val="24"/>
          <w:szCs w:val="24"/>
        </w:rPr>
        <w:t xml:space="preserve"> </w:t>
      </w:r>
      <w:proofErr w:type="spellStart"/>
      <w:r w:rsidRPr="009B2D53">
        <w:rPr>
          <w:sz w:val="24"/>
          <w:szCs w:val="24"/>
        </w:rPr>
        <w:t>személyes</w:t>
      </w:r>
      <w:proofErr w:type="spellEnd"/>
      <w:r w:rsidRPr="009B2D53">
        <w:rPr>
          <w:sz w:val="24"/>
          <w:szCs w:val="24"/>
        </w:rPr>
        <w:t xml:space="preserve"> </w:t>
      </w:r>
      <w:proofErr w:type="spellStart"/>
      <w:r w:rsidRPr="009B2D53">
        <w:rPr>
          <w:sz w:val="24"/>
          <w:szCs w:val="24"/>
        </w:rPr>
        <w:t>szükségleteinek</w:t>
      </w:r>
      <w:proofErr w:type="spellEnd"/>
      <w:r w:rsidRPr="009B2D53">
        <w:rPr>
          <w:sz w:val="24"/>
          <w:szCs w:val="24"/>
        </w:rPr>
        <w:t xml:space="preserve"> </w:t>
      </w:r>
      <w:proofErr w:type="spellStart"/>
      <w:r w:rsidRPr="009B2D53">
        <w:rPr>
          <w:sz w:val="24"/>
          <w:szCs w:val="24"/>
        </w:rPr>
        <w:t>kielégítésére</w:t>
      </w:r>
      <w:proofErr w:type="spellEnd"/>
      <w:r w:rsidRPr="009B2D53">
        <w:rPr>
          <w:sz w:val="24"/>
          <w:szCs w:val="24"/>
        </w:rPr>
        <w:t xml:space="preserve">, a </w:t>
      </w:r>
      <w:proofErr w:type="spellStart"/>
      <w:r w:rsidRPr="009B2D53">
        <w:rPr>
          <w:sz w:val="24"/>
          <w:szCs w:val="24"/>
        </w:rPr>
        <w:t>jólétének</w:t>
      </w:r>
      <w:proofErr w:type="spellEnd"/>
      <w:r w:rsidRPr="009B2D53">
        <w:rPr>
          <w:sz w:val="24"/>
          <w:szCs w:val="24"/>
        </w:rPr>
        <w:t xml:space="preserve"> </w:t>
      </w:r>
      <w:proofErr w:type="spellStart"/>
      <w:r w:rsidRPr="009B2D53">
        <w:rPr>
          <w:sz w:val="24"/>
          <w:szCs w:val="24"/>
        </w:rPr>
        <w:t>elősegítésére</w:t>
      </w:r>
      <w:proofErr w:type="spellEnd"/>
      <w:r w:rsidRPr="009B2D53">
        <w:rPr>
          <w:sz w:val="24"/>
          <w:szCs w:val="24"/>
        </w:rPr>
        <w:t xml:space="preserve"> </w:t>
      </w:r>
      <w:proofErr w:type="spellStart"/>
      <w:r w:rsidRPr="009B2D53">
        <w:rPr>
          <w:sz w:val="24"/>
          <w:szCs w:val="24"/>
        </w:rPr>
        <w:t>szolgáló</w:t>
      </w:r>
      <w:proofErr w:type="spellEnd"/>
      <w:r w:rsidRPr="009B2D53">
        <w:rPr>
          <w:sz w:val="24"/>
          <w:szCs w:val="24"/>
        </w:rPr>
        <w:t xml:space="preserve"> </w:t>
      </w:r>
      <w:proofErr w:type="spellStart"/>
      <w:r w:rsidRPr="009B2D53">
        <w:rPr>
          <w:sz w:val="24"/>
          <w:szCs w:val="24"/>
        </w:rPr>
        <w:t>tárgyi</w:t>
      </w:r>
      <w:proofErr w:type="spellEnd"/>
      <w:r w:rsidRPr="009B2D53">
        <w:rPr>
          <w:sz w:val="24"/>
          <w:szCs w:val="24"/>
        </w:rPr>
        <w:t xml:space="preserve"> </w:t>
      </w:r>
      <w:proofErr w:type="spellStart"/>
      <w:r w:rsidRPr="009B2D53">
        <w:rPr>
          <w:sz w:val="24"/>
          <w:szCs w:val="24"/>
        </w:rPr>
        <w:t>eszközöket</w:t>
      </w:r>
      <w:proofErr w:type="spellEnd"/>
      <w:r w:rsidRPr="009B2D53">
        <w:rPr>
          <w:sz w:val="24"/>
          <w:szCs w:val="24"/>
        </w:rPr>
        <w:t xml:space="preserve">, </w:t>
      </w:r>
      <w:proofErr w:type="spellStart"/>
      <w:r w:rsidRPr="009B2D53">
        <w:rPr>
          <w:sz w:val="24"/>
          <w:szCs w:val="24"/>
          <w:shd w:val="clear" w:color="auto" w:fill="FFFFFF"/>
        </w:rPr>
        <w:t>babaápolási</w:t>
      </w:r>
      <w:proofErr w:type="spellEnd"/>
      <w:r w:rsidRPr="009B2D53">
        <w:rPr>
          <w:sz w:val="24"/>
          <w:szCs w:val="24"/>
          <w:shd w:val="clear" w:color="auto" w:fill="FFFFFF"/>
        </w:rPr>
        <w:t xml:space="preserve"> </w:t>
      </w:r>
      <w:proofErr w:type="spellStart"/>
      <w:r w:rsidRPr="009B2D53">
        <w:rPr>
          <w:sz w:val="24"/>
          <w:szCs w:val="24"/>
          <w:shd w:val="clear" w:color="auto" w:fill="FFFFFF"/>
        </w:rPr>
        <w:t>termékeket</w:t>
      </w:r>
      <w:proofErr w:type="spellEnd"/>
      <w:r w:rsidRPr="009B2D53">
        <w:rPr>
          <w:sz w:val="24"/>
          <w:szCs w:val="24"/>
          <w:shd w:val="clear" w:color="auto" w:fill="FFFFFF"/>
        </w:rPr>
        <w:t xml:space="preserve">-, </w:t>
      </w:r>
      <w:proofErr w:type="spellStart"/>
      <w:r w:rsidRPr="009B2D53">
        <w:rPr>
          <w:sz w:val="24"/>
          <w:szCs w:val="24"/>
        </w:rPr>
        <w:t>szerek</w:t>
      </w:r>
      <w:proofErr w:type="spellEnd"/>
      <w:r w:rsidRPr="009B2D53">
        <w:rPr>
          <w:sz w:val="24"/>
          <w:szCs w:val="24"/>
        </w:rPr>
        <w:t xml:space="preserve"> </w:t>
      </w:r>
      <w:proofErr w:type="spellStart"/>
      <w:r w:rsidRPr="009B2D53">
        <w:rPr>
          <w:sz w:val="24"/>
          <w:szCs w:val="24"/>
        </w:rPr>
        <w:t>és</w:t>
      </w:r>
      <w:proofErr w:type="spellEnd"/>
      <w:r w:rsidRPr="009B2D53">
        <w:rPr>
          <w:sz w:val="24"/>
          <w:szCs w:val="24"/>
        </w:rPr>
        <w:t xml:space="preserve"> a </w:t>
      </w:r>
      <w:proofErr w:type="spellStart"/>
      <w:r w:rsidRPr="009B2D53">
        <w:rPr>
          <w:sz w:val="24"/>
          <w:szCs w:val="24"/>
        </w:rPr>
        <w:t>gyermek</w:t>
      </w:r>
      <w:proofErr w:type="spellEnd"/>
      <w:r w:rsidRPr="009B2D53">
        <w:rPr>
          <w:sz w:val="24"/>
          <w:szCs w:val="24"/>
        </w:rPr>
        <w:t xml:space="preserve"> </w:t>
      </w:r>
      <w:proofErr w:type="spellStart"/>
      <w:r w:rsidRPr="009B2D53">
        <w:rPr>
          <w:sz w:val="24"/>
          <w:szCs w:val="24"/>
        </w:rPr>
        <w:t>gondozását</w:t>
      </w:r>
      <w:proofErr w:type="spellEnd"/>
      <w:r w:rsidRPr="009B2D53">
        <w:rPr>
          <w:sz w:val="24"/>
          <w:szCs w:val="24"/>
        </w:rPr>
        <w:t xml:space="preserve"> </w:t>
      </w:r>
      <w:proofErr w:type="spellStart"/>
      <w:r w:rsidRPr="009B2D53">
        <w:rPr>
          <w:sz w:val="24"/>
          <w:szCs w:val="24"/>
        </w:rPr>
        <w:t>segítő</w:t>
      </w:r>
      <w:proofErr w:type="spellEnd"/>
      <w:r w:rsidRPr="009B2D53">
        <w:rPr>
          <w:sz w:val="24"/>
          <w:szCs w:val="24"/>
        </w:rPr>
        <w:t xml:space="preserve"> </w:t>
      </w:r>
      <w:proofErr w:type="spellStart"/>
      <w:r w:rsidRPr="009B2D53">
        <w:rPr>
          <w:sz w:val="24"/>
          <w:szCs w:val="24"/>
        </w:rPr>
        <w:t>termékeket</w:t>
      </w:r>
      <w:proofErr w:type="spellEnd"/>
      <w:r w:rsidRPr="009B2D53">
        <w:rPr>
          <w:sz w:val="24"/>
          <w:szCs w:val="24"/>
        </w:rPr>
        <w:t xml:space="preserve"> </w:t>
      </w:r>
      <w:proofErr w:type="spellStart"/>
      <w:r w:rsidRPr="009B2D53">
        <w:rPr>
          <w:sz w:val="24"/>
          <w:szCs w:val="24"/>
        </w:rPr>
        <w:t>kell</w:t>
      </w:r>
      <w:proofErr w:type="spellEnd"/>
      <w:r w:rsidRPr="009B2D53">
        <w:rPr>
          <w:sz w:val="24"/>
          <w:szCs w:val="24"/>
        </w:rPr>
        <w:t xml:space="preserve"> </w:t>
      </w:r>
      <w:proofErr w:type="spellStart"/>
      <w:r w:rsidRPr="009B2D53">
        <w:rPr>
          <w:sz w:val="24"/>
          <w:szCs w:val="24"/>
        </w:rPr>
        <w:t>tartalmaznia</w:t>
      </w:r>
      <w:proofErr w:type="spellEnd"/>
      <w:r w:rsidR="00F33C2F" w:rsidRPr="009B2D53">
        <w:rPr>
          <w:rFonts w:eastAsiaTheme="minorHAnsi"/>
          <w:lang w:val="hu-HU"/>
        </w:rPr>
        <w:t>.</w:t>
      </w:r>
    </w:p>
    <w:p w14:paraId="74967035" w14:textId="77777777" w:rsidR="00F33C2F" w:rsidRPr="009B2D53" w:rsidRDefault="00F33C2F" w:rsidP="003F4C8F">
      <w:pPr>
        <w:rPr>
          <w:rFonts w:eastAsiaTheme="minorHAnsi"/>
          <w:lang w:val="hu-HU"/>
        </w:rPr>
      </w:pPr>
    </w:p>
    <w:p w14:paraId="55DFF63B" w14:textId="1F102BE5" w:rsidR="00190913" w:rsidRPr="009B2D53" w:rsidRDefault="00AA7FAF" w:rsidP="00AA7FAF">
      <w:pPr>
        <w:jc w:val="both"/>
        <w:rPr>
          <w:rFonts w:eastAsiaTheme="minorHAnsi"/>
          <w:b/>
          <w:sz w:val="24"/>
          <w:szCs w:val="24"/>
          <w:u w:val="single"/>
          <w:lang w:val="hu-HU"/>
        </w:rPr>
      </w:pPr>
      <w:r w:rsidRPr="009B2D53">
        <w:rPr>
          <w:rFonts w:eastAsiaTheme="minorHAnsi"/>
          <w:b/>
          <w:sz w:val="24"/>
          <w:szCs w:val="24"/>
          <w:u w:val="single"/>
          <w:lang w:val="hu-HU"/>
        </w:rPr>
        <w:t xml:space="preserve">A) </w:t>
      </w:r>
      <w:r w:rsidR="00E02657" w:rsidRPr="009B2D53">
        <w:rPr>
          <w:rFonts w:eastAsiaTheme="minorHAnsi"/>
          <w:b/>
          <w:sz w:val="24"/>
          <w:szCs w:val="24"/>
          <w:u w:val="single"/>
          <w:lang w:val="hu-HU"/>
        </w:rPr>
        <w:t xml:space="preserve">rész: </w:t>
      </w:r>
      <w:r w:rsidR="00190913" w:rsidRPr="009B2D53">
        <w:rPr>
          <w:rFonts w:eastAsiaTheme="minorHAnsi"/>
          <w:b/>
          <w:sz w:val="24"/>
          <w:szCs w:val="24"/>
          <w:u w:val="single"/>
          <w:lang w:val="hu-HU"/>
        </w:rPr>
        <w:t xml:space="preserve">Egy darab újszülött ajándékcsomag </w:t>
      </w:r>
      <w:r w:rsidR="001E15CF" w:rsidRPr="009B2D53">
        <w:rPr>
          <w:rFonts w:eastAsiaTheme="minorHAnsi"/>
          <w:b/>
          <w:sz w:val="24"/>
          <w:szCs w:val="24"/>
          <w:u w:val="single"/>
          <w:lang w:val="hu-HU"/>
        </w:rPr>
        <w:t xml:space="preserve">minimum </w:t>
      </w:r>
      <w:r w:rsidR="00190913" w:rsidRPr="009B2D53">
        <w:rPr>
          <w:rFonts w:eastAsiaTheme="minorHAnsi"/>
          <w:b/>
          <w:sz w:val="24"/>
          <w:szCs w:val="24"/>
          <w:u w:val="single"/>
          <w:lang w:val="hu-HU"/>
        </w:rPr>
        <w:t>tartalma</w:t>
      </w:r>
    </w:p>
    <w:p w14:paraId="0BF62BFA" w14:textId="328B1DB9" w:rsidR="00190913" w:rsidRPr="009B2D53" w:rsidRDefault="00190913" w:rsidP="00190913">
      <w:pPr>
        <w:pStyle w:val="Listaszerbekezds"/>
        <w:numPr>
          <w:ilvl w:val="0"/>
          <w:numId w:val="7"/>
        </w:numPr>
        <w:ind w:left="284" w:hanging="284"/>
        <w:contextualSpacing w:val="0"/>
        <w:jc w:val="both"/>
        <w:rPr>
          <w:rFonts w:eastAsiaTheme="minorHAnsi"/>
          <w:sz w:val="24"/>
          <w:szCs w:val="24"/>
          <w:lang w:val="hu-HU"/>
        </w:rPr>
      </w:pPr>
      <w:r w:rsidRPr="009B2D53">
        <w:rPr>
          <w:rFonts w:eastAsiaTheme="minorHAnsi"/>
          <w:sz w:val="24"/>
          <w:szCs w:val="24"/>
          <w:lang w:val="hu-HU"/>
        </w:rPr>
        <w:t>az újszülött csomag tartalmát dobozba szükséges csomagolni, mely doboz a későbbiekben tárolásra is alkalmas lehet:</w:t>
      </w:r>
    </w:p>
    <w:p w14:paraId="7E01BE34" w14:textId="387CD778" w:rsidR="00190913" w:rsidRPr="009B2D53" w:rsidRDefault="00190913" w:rsidP="00190913">
      <w:pPr>
        <w:pStyle w:val="Listaszerbekezds"/>
        <w:numPr>
          <w:ilvl w:val="0"/>
          <w:numId w:val="25"/>
        </w:numPr>
        <w:ind w:left="851"/>
        <w:contextualSpacing w:val="0"/>
        <w:jc w:val="both"/>
        <w:rPr>
          <w:rFonts w:eastAsiaTheme="minorHAnsi"/>
          <w:sz w:val="24"/>
          <w:szCs w:val="24"/>
          <w:lang w:val="hu-HU"/>
        </w:rPr>
      </w:pPr>
      <w:r w:rsidRPr="009B2D53">
        <w:rPr>
          <w:rFonts w:eastAsiaTheme="minorHAnsi"/>
          <w:sz w:val="24"/>
          <w:szCs w:val="24"/>
          <w:lang w:val="hu-HU"/>
        </w:rPr>
        <w:t>a doboz mérete megközelítőleg 65*4</w:t>
      </w:r>
      <w:r w:rsidR="00FD3ED1" w:rsidRPr="009B2D53">
        <w:rPr>
          <w:rFonts w:eastAsiaTheme="minorHAnsi"/>
          <w:sz w:val="24"/>
          <w:szCs w:val="24"/>
          <w:lang w:val="hu-HU"/>
        </w:rPr>
        <w:t>5</w:t>
      </w:r>
      <w:r w:rsidRPr="009B2D53">
        <w:rPr>
          <w:rFonts w:eastAsiaTheme="minorHAnsi"/>
          <w:sz w:val="24"/>
          <w:szCs w:val="24"/>
          <w:lang w:val="hu-HU"/>
        </w:rPr>
        <w:t>*25 cm</w:t>
      </w:r>
      <w:r w:rsidR="00FD3ED1" w:rsidRPr="009B2D53">
        <w:rPr>
          <w:rFonts w:eastAsiaTheme="minorHAnsi"/>
          <w:sz w:val="24"/>
          <w:szCs w:val="24"/>
          <w:lang w:val="hu-HU"/>
        </w:rPr>
        <w:t>, újrahasznosított kartonpapírból, az alsó részén triplán hajtott,</w:t>
      </w:r>
    </w:p>
    <w:p w14:paraId="01D77DE2" w14:textId="5C353003" w:rsidR="00190913" w:rsidRPr="009B2D53" w:rsidRDefault="00190913" w:rsidP="00190913">
      <w:pPr>
        <w:pStyle w:val="Listaszerbekezds"/>
        <w:numPr>
          <w:ilvl w:val="0"/>
          <w:numId w:val="7"/>
        </w:numPr>
        <w:ind w:left="284" w:hanging="284"/>
        <w:contextualSpacing w:val="0"/>
        <w:jc w:val="both"/>
        <w:rPr>
          <w:rFonts w:eastAsiaTheme="minorHAnsi"/>
          <w:sz w:val="24"/>
          <w:szCs w:val="24"/>
          <w:lang w:val="hu-HU"/>
        </w:rPr>
      </w:pPr>
      <w:r w:rsidRPr="009B2D53">
        <w:rPr>
          <w:rFonts w:eastAsiaTheme="minorHAnsi"/>
          <w:sz w:val="24"/>
          <w:szCs w:val="24"/>
          <w:lang w:val="hu-HU"/>
        </w:rPr>
        <w:t>a doboznak az alábbi minimum termékeket szükséges tartalmaznia:</w:t>
      </w:r>
    </w:p>
    <w:p w14:paraId="1DF9299F" w14:textId="3E280ED9" w:rsidR="00190913" w:rsidRPr="009B2D53" w:rsidRDefault="00190913" w:rsidP="00190913">
      <w:pPr>
        <w:pStyle w:val="Listaszerbekezds"/>
        <w:numPr>
          <w:ilvl w:val="0"/>
          <w:numId w:val="24"/>
        </w:numPr>
        <w:ind w:left="851" w:hanging="284"/>
        <w:contextualSpacing w:val="0"/>
        <w:jc w:val="both"/>
        <w:rPr>
          <w:rFonts w:eastAsiaTheme="minorHAnsi"/>
          <w:sz w:val="24"/>
          <w:szCs w:val="24"/>
          <w:lang w:val="de-DE"/>
        </w:rPr>
      </w:pPr>
      <w:bookmarkStart w:id="0" w:name="_Hlk135231992"/>
      <w:r w:rsidRPr="009B2D53">
        <w:rPr>
          <w:rFonts w:eastAsiaTheme="minorHAnsi"/>
          <w:sz w:val="24"/>
          <w:szCs w:val="24"/>
          <w:lang w:val="de-DE"/>
        </w:rPr>
        <w:t xml:space="preserve">1 </w:t>
      </w:r>
      <w:proofErr w:type="spellStart"/>
      <w:r w:rsidRPr="009B2D53">
        <w:rPr>
          <w:rFonts w:eastAsiaTheme="minorHAnsi"/>
          <w:sz w:val="24"/>
          <w:szCs w:val="24"/>
          <w:lang w:val="de-DE"/>
        </w:rPr>
        <w:t>darab</w:t>
      </w:r>
      <w:proofErr w:type="spellEnd"/>
      <w:r w:rsidRPr="009B2D53">
        <w:rPr>
          <w:rFonts w:eastAsiaTheme="minorHAnsi"/>
          <w:sz w:val="24"/>
          <w:szCs w:val="24"/>
          <w:lang w:val="de-DE"/>
        </w:rPr>
        <w:t xml:space="preserve"> </w:t>
      </w:r>
      <w:proofErr w:type="spellStart"/>
      <w:r w:rsidR="00FD3ED1" w:rsidRPr="009B2D53">
        <w:rPr>
          <w:rFonts w:eastAsiaTheme="minorHAnsi"/>
          <w:sz w:val="24"/>
          <w:szCs w:val="24"/>
          <w:lang w:val="de-DE"/>
        </w:rPr>
        <w:t>flanel</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pelenka</w:t>
      </w:r>
      <w:proofErr w:type="spellEnd"/>
      <w:r w:rsidRPr="009B2D53">
        <w:rPr>
          <w:rFonts w:eastAsiaTheme="minorHAnsi"/>
          <w:sz w:val="24"/>
          <w:szCs w:val="24"/>
          <w:lang w:val="de-DE"/>
        </w:rPr>
        <w:t xml:space="preserve"> </w:t>
      </w:r>
      <w:proofErr w:type="spellStart"/>
      <w:r w:rsidR="00FD3ED1" w:rsidRPr="009B2D53">
        <w:rPr>
          <w:rFonts w:eastAsiaTheme="minorHAnsi"/>
          <w:sz w:val="24"/>
          <w:szCs w:val="24"/>
          <w:lang w:val="de-DE"/>
        </w:rPr>
        <w:t>mindkettő</w:t>
      </w:r>
      <w:proofErr w:type="spellEnd"/>
      <w:r w:rsidR="00FD3ED1" w:rsidRPr="009B2D53">
        <w:rPr>
          <w:rFonts w:eastAsiaTheme="minorHAnsi"/>
          <w:sz w:val="24"/>
          <w:szCs w:val="24"/>
          <w:lang w:val="de-DE"/>
        </w:rPr>
        <w:t xml:space="preserve"> </w:t>
      </w:r>
      <w:proofErr w:type="spellStart"/>
      <w:r w:rsidR="00FD3ED1" w:rsidRPr="009B2D53">
        <w:rPr>
          <w:rFonts w:eastAsiaTheme="minorHAnsi"/>
          <w:sz w:val="24"/>
          <w:szCs w:val="24"/>
          <w:lang w:val="de-DE"/>
        </w:rPr>
        <w:t>oldalán</w:t>
      </w:r>
      <w:proofErr w:type="spellEnd"/>
      <w:r w:rsidR="00FD3ED1" w:rsidRPr="009B2D53">
        <w:rPr>
          <w:rFonts w:eastAsiaTheme="minorHAnsi"/>
          <w:sz w:val="24"/>
          <w:szCs w:val="24"/>
          <w:lang w:val="de-DE"/>
        </w:rPr>
        <w:t xml:space="preserve"> </w:t>
      </w:r>
      <w:proofErr w:type="spellStart"/>
      <w:r w:rsidR="003D688D" w:rsidRPr="009B2D53">
        <w:rPr>
          <w:rFonts w:eastAsiaTheme="minorHAnsi"/>
          <w:sz w:val="24"/>
          <w:szCs w:val="24"/>
          <w:lang w:val="de-DE"/>
        </w:rPr>
        <w:t>unisex</w:t>
      </w:r>
      <w:proofErr w:type="spellEnd"/>
      <w:r w:rsidR="003D688D" w:rsidRPr="009B2D53">
        <w:rPr>
          <w:rFonts w:eastAsiaTheme="minorHAnsi"/>
          <w:sz w:val="24"/>
          <w:szCs w:val="24"/>
          <w:lang w:val="de-DE"/>
        </w:rPr>
        <w:t xml:space="preserve"> </w:t>
      </w:r>
      <w:proofErr w:type="spellStart"/>
      <w:r w:rsidR="003D688D" w:rsidRPr="009B2D53">
        <w:rPr>
          <w:rFonts w:eastAsiaTheme="minorHAnsi"/>
          <w:sz w:val="24"/>
          <w:szCs w:val="24"/>
          <w:lang w:val="de-DE"/>
        </w:rPr>
        <w:t>nyomtatott</w:t>
      </w:r>
      <w:proofErr w:type="spellEnd"/>
      <w:r w:rsidR="003D688D" w:rsidRPr="009B2D53">
        <w:rPr>
          <w:rFonts w:eastAsiaTheme="minorHAnsi"/>
          <w:sz w:val="24"/>
          <w:szCs w:val="24"/>
          <w:lang w:val="de-DE"/>
        </w:rPr>
        <w:t xml:space="preserve"> </w:t>
      </w:r>
      <w:proofErr w:type="spellStart"/>
      <w:r w:rsidR="003D688D" w:rsidRPr="009B2D53">
        <w:rPr>
          <w:rFonts w:eastAsiaTheme="minorHAnsi"/>
          <w:sz w:val="24"/>
          <w:szCs w:val="24"/>
          <w:lang w:val="de-DE"/>
        </w:rPr>
        <w:t>mintával</w:t>
      </w:r>
      <w:proofErr w:type="spellEnd"/>
    </w:p>
    <w:p w14:paraId="28A3FB7F" w14:textId="5F7F16ED" w:rsidR="00190913" w:rsidRPr="009B2D53" w:rsidRDefault="00C031FA"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2</w:t>
      </w:r>
      <w:r w:rsidR="00190913" w:rsidRPr="009B2D53">
        <w:rPr>
          <w:rFonts w:eastAsiaTheme="minorHAnsi"/>
          <w:sz w:val="24"/>
          <w:szCs w:val="24"/>
          <w:lang w:val="de-DE"/>
        </w:rPr>
        <w:t xml:space="preserve"> </w:t>
      </w:r>
      <w:proofErr w:type="spellStart"/>
      <w:r w:rsidR="00190913" w:rsidRPr="009B2D53">
        <w:rPr>
          <w:rFonts w:eastAsiaTheme="minorHAnsi"/>
          <w:sz w:val="24"/>
          <w:szCs w:val="24"/>
          <w:lang w:val="de-DE"/>
        </w:rPr>
        <w:t>darab</w:t>
      </w:r>
      <w:proofErr w:type="spellEnd"/>
      <w:r w:rsidR="00190913" w:rsidRPr="009B2D53">
        <w:rPr>
          <w:rFonts w:eastAsiaTheme="minorHAnsi"/>
          <w:sz w:val="24"/>
          <w:szCs w:val="24"/>
          <w:lang w:val="de-DE"/>
        </w:rPr>
        <w:t xml:space="preserve"> </w:t>
      </w:r>
      <w:proofErr w:type="spellStart"/>
      <w:r w:rsidR="00190913" w:rsidRPr="009B2D53">
        <w:rPr>
          <w:rFonts w:eastAsiaTheme="minorHAnsi"/>
          <w:sz w:val="24"/>
          <w:szCs w:val="24"/>
          <w:lang w:val="de-DE"/>
        </w:rPr>
        <w:t>cumisüveg</w:t>
      </w:r>
      <w:proofErr w:type="spellEnd"/>
      <w:r w:rsidR="00190913" w:rsidRPr="009B2D53">
        <w:rPr>
          <w:rFonts w:eastAsiaTheme="minorHAnsi"/>
          <w:sz w:val="24"/>
          <w:szCs w:val="24"/>
          <w:lang w:val="de-DE"/>
        </w:rPr>
        <w:t>,</w:t>
      </w:r>
      <w:r w:rsidR="00FD3ED1" w:rsidRPr="009B2D53">
        <w:rPr>
          <w:rFonts w:eastAsiaTheme="minorHAnsi"/>
          <w:sz w:val="24"/>
          <w:szCs w:val="24"/>
          <w:lang w:val="de-DE"/>
        </w:rPr>
        <w:t xml:space="preserve"> (BPA</w:t>
      </w:r>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és</w:t>
      </w:r>
      <w:proofErr w:type="spellEnd"/>
      <w:r w:rsidR="00FD3ED1" w:rsidRPr="009B2D53">
        <w:rPr>
          <w:rFonts w:eastAsiaTheme="minorHAnsi"/>
          <w:sz w:val="24"/>
          <w:szCs w:val="24"/>
          <w:lang w:val="de-DE"/>
        </w:rPr>
        <w:t xml:space="preserve">, BPS </w:t>
      </w:r>
      <w:proofErr w:type="spellStart"/>
      <w:r w:rsidR="00FD3ED1" w:rsidRPr="009B2D53">
        <w:rPr>
          <w:rFonts w:eastAsiaTheme="minorHAnsi"/>
          <w:sz w:val="24"/>
          <w:szCs w:val="24"/>
          <w:lang w:val="de-DE"/>
        </w:rPr>
        <w:t>mentes</w:t>
      </w:r>
      <w:proofErr w:type="spellEnd"/>
      <w:r w:rsidR="00FD3ED1" w:rsidRPr="009B2D53">
        <w:rPr>
          <w:rFonts w:eastAsiaTheme="minorHAnsi"/>
          <w:sz w:val="24"/>
          <w:szCs w:val="24"/>
          <w:lang w:val="de-DE"/>
        </w:rPr>
        <w:t>)</w:t>
      </w:r>
    </w:p>
    <w:p w14:paraId="2C30C9AD" w14:textId="1892B69D" w:rsidR="00190913" w:rsidRPr="009B2D53" w:rsidRDefault="00190913"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1 </w:t>
      </w:r>
      <w:proofErr w:type="spellStart"/>
      <w:r w:rsidRPr="009B2D53">
        <w:rPr>
          <w:rFonts w:eastAsiaTheme="minorHAnsi"/>
          <w:sz w:val="24"/>
          <w:szCs w:val="24"/>
          <w:lang w:val="de-DE"/>
        </w:rPr>
        <w:t>darab</w:t>
      </w:r>
      <w:proofErr w:type="spellEnd"/>
      <w:r w:rsidRPr="009B2D53">
        <w:rPr>
          <w:rFonts w:eastAsiaTheme="minorHAnsi"/>
          <w:sz w:val="24"/>
          <w:szCs w:val="24"/>
          <w:lang w:val="de-DE"/>
        </w:rPr>
        <w:t xml:space="preserve"> </w:t>
      </w:r>
      <w:r w:rsidR="00D92B70" w:rsidRPr="009B2D53">
        <w:rPr>
          <w:rFonts w:eastAsiaTheme="minorHAnsi"/>
          <w:sz w:val="24"/>
          <w:szCs w:val="24"/>
          <w:lang w:val="de-DE"/>
        </w:rPr>
        <w:t xml:space="preserve">baba </w:t>
      </w:r>
      <w:proofErr w:type="spellStart"/>
      <w:r w:rsidR="00D92B70" w:rsidRPr="009B2D53">
        <w:rPr>
          <w:rFonts w:eastAsiaTheme="minorHAnsi"/>
          <w:sz w:val="24"/>
          <w:szCs w:val="24"/>
          <w:lang w:val="de-DE"/>
        </w:rPr>
        <w:t>ápoló</w:t>
      </w:r>
      <w:proofErr w:type="spellEnd"/>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védőkrém</w:t>
      </w:r>
      <w:proofErr w:type="spellEnd"/>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Illat</w:t>
      </w:r>
      <w:proofErr w:type="spellEnd"/>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parabén</w:t>
      </w:r>
      <w:proofErr w:type="spellEnd"/>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és</w:t>
      </w:r>
      <w:proofErr w:type="spellEnd"/>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paraffinolaj</w:t>
      </w:r>
      <w:proofErr w:type="spellEnd"/>
      <w:r w:rsidR="00D92B70" w:rsidRPr="009B2D53">
        <w:rPr>
          <w:rFonts w:eastAsiaTheme="minorHAnsi"/>
          <w:sz w:val="24"/>
          <w:szCs w:val="24"/>
          <w:lang w:val="de-DE"/>
        </w:rPr>
        <w:t xml:space="preserve"> </w:t>
      </w:r>
      <w:proofErr w:type="spellStart"/>
      <w:r w:rsidR="00D92B70" w:rsidRPr="009B2D53">
        <w:rPr>
          <w:rFonts w:eastAsiaTheme="minorHAnsi"/>
          <w:sz w:val="24"/>
          <w:szCs w:val="24"/>
          <w:lang w:val="de-DE"/>
        </w:rPr>
        <w:t>mentes</w:t>
      </w:r>
      <w:proofErr w:type="spellEnd"/>
      <w:r w:rsidR="00D92B70" w:rsidRPr="009B2D53">
        <w:rPr>
          <w:rFonts w:eastAsiaTheme="minorHAnsi"/>
          <w:sz w:val="24"/>
          <w:szCs w:val="24"/>
          <w:lang w:val="de-DE"/>
        </w:rPr>
        <w:t>)</w:t>
      </w:r>
    </w:p>
    <w:p w14:paraId="0C7631AE" w14:textId="21CE72E0" w:rsidR="001E15CF" w:rsidRPr="009B2D53" w:rsidRDefault="00C031FA"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2 </w:t>
      </w:r>
      <w:proofErr w:type="spellStart"/>
      <w:r w:rsidRPr="009B2D53">
        <w:rPr>
          <w:rFonts w:eastAsiaTheme="minorHAnsi"/>
          <w:sz w:val="24"/>
          <w:szCs w:val="24"/>
          <w:lang w:val="de-DE"/>
        </w:rPr>
        <w:t>liter</w:t>
      </w:r>
      <w:proofErr w:type="spellEnd"/>
      <w:r w:rsidR="001E15CF" w:rsidRPr="009B2D53">
        <w:rPr>
          <w:rFonts w:eastAsiaTheme="minorHAnsi"/>
          <w:sz w:val="24"/>
          <w:szCs w:val="24"/>
          <w:lang w:val="de-DE"/>
        </w:rPr>
        <w:t xml:space="preserve"> </w:t>
      </w:r>
      <w:proofErr w:type="spellStart"/>
      <w:r w:rsidR="001E15CF" w:rsidRPr="009B2D53">
        <w:rPr>
          <w:rFonts w:eastAsiaTheme="minorHAnsi"/>
          <w:sz w:val="24"/>
          <w:szCs w:val="24"/>
          <w:lang w:val="de-DE"/>
        </w:rPr>
        <w:t>mosógél</w:t>
      </w:r>
      <w:proofErr w:type="spellEnd"/>
    </w:p>
    <w:p w14:paraId="04D89730" w14:textId="18E78E61" w:rsidR="00D92B70" w:rsidRPr="009B2D53" w:rsidRDefault="00D92B70"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1 </w:t>
      </w:r>
      <w:proofErr w:type="spellStart"/>
      <w:r w:rsidRPr="009B2D53">
        <w:rPr>
          <w:rFonts w:eastAsiaTheme="minorHAnsi"/>
          <w:sz w:val="24"/>
          <w:szCs w:val="24"/>
          <w:lang w:val="de-DE"/>
        </w:rPr>
        <w:t>darab</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cumi</w:t>
      </w:r>
      <w:proofErr w:type="spellEnd"/>
      <w:r w:rsidRPr="009B2D53">
        <w:rPr>
          <w:rFonts w:eastAsiaTheme="minorHAnsi"/>
          <w:sz w:val="24"/>
          <w:szCs w:val="24"/>
          <w:lang w:val="de-DE"/>
        </w:rPr>
        <w:t xml:space="preserve"> (BPA- </w:t>
      </w:r>
      <w:proofErr w:type="spellStart"/>
      <w:r w:rsidRPr="009B2D53">
        <w:rPr>
          <w:rFonts w:eastAsiaTheme="minorHAnsi"/>
          <w:sz w:val="24"/>
          <w:szCs w:val="24"/>
          <w:lang w:val="de-DE"/>
        </w:rPr>
        <w:t>és</w:t>
      </w:r>
      <w:proofErr w:type="spellEnd"/>
      <w:r w:rsidRPr="009B2D53">
        <w:rPr>
          <w:rFonts w:eastAsiaTheme="minorHAnsi"/>
          <w:sz w:val="24"/>
          <w:szCs w:val="24"/>
          <w:lang w:val="de-DE"/>
        </w:rPr>
        <w:t xml:space="preserve">, BPS </w:t>
      </w:r>
      <w:proofErr w:type="spellStart"/>
      <w:r w:rsidRPr="009B2D53">
        <w:rPr>
          <w:rFonts w:eastAsiaTheme="minorHAnsi"/>
          <w:sz w:val="24"/>
          <w:szCs w:val="24"/>
          <w:lang w:val="de-DE"/>
        </w:rPr>
        <w:t>mentes</w:t>
      </w:r>
      <w:proofErr w:type="spellEnd"/>
      <w:r w:rsidRPr="009B2D53">
        <w:rPr>
          <w:rFonts w:eastAsiaTheme="minorHAnsi"/>
          <w:sz w:val="24"/>
          <w:szCs w:val="24"/>
          <w:lang w:val="de-DE"/>
        </w:rPr>
        <w:t>)</w:t>
      </w:r>
    </w:p>
    <w:p w14:paraId="182F58FD" w14:textId="373E9244" w:rsidR="001E15CF" w:rsidRPr="009B2D53" w:rsidRDefault="003D688D"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1 </w:t>
      </w:r>
      <w:proofErr w:type="spellStart"/>
      <w:r w:rsidRPr="009B2D53">
        <w:rPr>
          <w:rFonts w:eastAsiaTheme="minorHAnsi"/>
          <w:sz w:val="24"/>
          <w:szCs w:val="24"/>
          <w:lang w:val="de-DE"/>
        </w:rPr>
        <w:t>db</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babatestápoló</w:t>
      </w:r>
      <w:proofErr w:type="spellEnd"/>
    </w:p>
    <w:p w14:paraId="2C2127F0" w14:textId="5B322956" w:rsidR="001E15CF" w:rsidRPr="009B2D53" w:rsidRDefault="001E15CF"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1 </w:t>
      </w:r>
      <w:proofErr w:type="spellStart"/>
      <w:r w:rsidRPr="009B2D53">
        <w:rPr>
          <w:rFonts w:eastAsiaTheme="minorHAnsi"/>
          <w:sz w:val="24"/>
          <w:szCs w:val="24"/>
          <w:lang w:val="de-DE"/>
        </w:rPr>
        <w:t>db</w:t>
      </w:r>
      <w:proofErr w:type="spellEnd"/>
      <w:r w:rsidRPr="009B2D53">
        <w:rPr>
          <w:rFonts w:eastAsiaTheme="minorHAnsi"/>
          <w:sz w:val="24"/>
          <w:szCs w:val="24"/>
          <w:lang w:val="de-DE"/>
        </w:rPr>
        <w:t xml:space="preserve"> </w:t>
      </w:r>
      <w:proofErr w:type="spellStart"/>
      <w:r w:rsidR="003D688D" w:rsidRPr="009B2D53">
        <w:rPr>
          <w:rFonts w:eastAsiaTheme="minorHAnsi"/>
          <w:sz w:val="24"/>
          <w:szCs w:val="24"/>
          <w:lang w:val="de-DE"/>
        </w:rPr>
        <w:t>nyálkendő</w:t>
      </w:r>
      <w:proofErr w:type="spellEnd"/>
    </w:p>
    <w:p w14:paraId="1F4EC6FA" w14:textId="7E6C9951" w:rsidR="001E15CF" w:rsidRPr="009B2D53" w:rsidRDefault="001E15CF"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1 </w:t>
      </w:r>
      <w:proofErr w:type="spellStart"/>
      <w:r w:rsidRPr="009B2D53">
        <w:rPr>
          <w:rFonts w:eastAsiaTheme="minorHAnsi"/>
          <w:sz w:val="24"/>
          <w:szCs w:val="24"/>
          <w:lang w:val="de-DE"/>
        </w:rPr>
        <w:t>csomag</w:t>
      </w:r>
      <w:proofErr w:type="spellEnd"/>
      <w:r w:rsidRPr="009B2D53">
        <w:rPr>
          <w:rFonts w:eastAsiaTheme="minorHAnsi"/>
          <w:sz w:val="24"/>
          <w:szCs w:val="24"/>
          <w:lang w:val="de-DE"/>
        </w:rPr>
        <w:t xml:space="preserve"> </w:t>
      </w:r>
      <w:r w:rsidR="00A72D01" w:rsidRPr="009B2D53">
        <w:rPr>
          <w:rFonts w:eastAsiaTheme="minorHAnsi"/>
          <w:sz w:val="24"/>
          <w:szCs w:val="24"/>
          <w:lang w:val="de-DE"/>
        </w:rPr>
        <w:t xml:space="preserve">(30 </w:t>
      </w:r>
      <w:proofErr w:type="spellStart"/>
      <w:r w:rsidR="00A72D01" w:rsidRPr="009B2D53">
        <w:rPr>
          <w:rFonts w:eastAsiaTheme="minorHAnsi"/>
          <w:sz w:val="24"/>
          <w:szCs w:val="24"/>
          <w:lang w:val="de-DE"/>
        </w:rPr>
        <w:t>db</w:t>
      </w:r>
      <w:proofErr w:type="spellEnd"/>
      <w:r w:rsidR="00A72D01" w:rsidRPr="009B2D53">
        <w:rPr>
          <w:rFonts w:eastAsiaTheme="minorHAnsi"/>
          <w:sz w:val="24"/>
          <w:szCs w:val="24"/>
          <w:lang w:val="de-DE"/>
        </w:rPr>
        <w:t>/</w:t>
      </w:r>
      <w:proofErr w:type="spellStart"/>
      <w:r w:rsidR="00A72D01" w:rsidRPr="009B2D53">
        <w:rPr>
          <w:rFonts w:eastAsiaTheme="minorHAnsi"/>
          <w:sz w:val="24"/>
          <w:szCs w:val="24"/>
          <w:lang w:val="de-DE"/>
        </w:rPr>
        <w:t>csomag</w:t>
      </w:r>
      <w:proofErr w:type="spellEnd"/>
      <w:r w:rsidR="00A72D01" w:rsidRPr="009B2D53">
        <w:rPr>
          <w:rFonts w:eastAsiaTheme="minorHAnsi"/>
          <w:sz w:val="24"/>
          <w:szCs w:val="24"/>
          <w:lang w:val="de-DE"/>
        </w:rPr>
        <w:t xml:space="preserve">) </w:t>
      </w:r>
      <w:proofErr w:type="spellStart"/>
      <w:r w:rsidR="00A72D01" w:rsidRPr="009B2D53">
        <w:rPr>
          <w:rFonts w:eastAsiaTheme="minorHAnsi"/>
          <w:sz w:val="24"/>
          <w:szCs w:val="24"/>
          <w:lang w:val="de-DE"/>
        </w:rPr>
        <w:t>egyszer</w:t>
      </w:r>
      <w:proofErr w:type="spellEnd"/>
      <w:r w:rsidR="00A72D01" w:rsidRPr="009B2D53">
        <w:rPr>
          <w:rFonts w:eastAsiaTheme="minorHAnsi"/>
          <w:sz w:val="24"/>
          <w:szCs w:val="24"/>
          <w:lang w:val="de-DE"/>
        </w:rPr>
        <w:t xml:space="preserve"> </w:t>
      </w:r>
      <w:proofErr w:type="spellStart"/>
      <w:r w:rsidR="00A72D01" w:rsidRPr="009B2D53">
        <w:rPr>
          <w:rFonts w:eastAsiaTheme="minorHAnsi"/>
          <w:sz w:val="24"/>
          <w:szCs w:val="24"/>
          <w:lang w:val="de-DE"/>
        </w:rPr>
        <w:t>használatos</w:t>
      </w:r>
      <w:proofErr w:type="spellEnd"/>
      <w:r w:rsidR="00A72D01" w:rsidRPr="009B2D53">
        <w:rPr>
          <w:rFonts w:eastAsiaTheme="minorHAnsi"/>
          <w:sz w:val="24"/>
          <w:szCs w:val="24"/>
          <w:lang w:val="de-DE"/>
        </w:rPr>
        <w:t xml:space="preserve"> </w:t>
      </w:r>
      <w:proofErr w:type="spellStart"/>
      <w:r w:rsidR="003D688D" w:rsidRPr="009B2D53">
        <w:rPr>
          <w:rFonts w:eastAsiaTheme="minorHAnsi"/>
          <w:sz w:val="24"/>
          <w:szCs w:val="24"/>
          <w:lang w:val="de-DE"/>
        </w:rPr>
        <w:t>melltartóbetét</w:t>
      </w:r>
      <w:proofErr w:type="spellEnd"/>
    </w:p>
    <w:p w14:paraId="2B721519" w14:textId="453A5118" w:rsidR="001E15CF" w:rsidRPr="009B2D53" w:rsidRDefault="001E15CF" w:rsidP="00190913">
      <w:pPr>
        <w:pStyle w:val="Listaszerbekezds"/>
        <w:numPr>
          <w:ilvl w:val="0"/>
          <w:numId w:val="24"/>
        </w:numPr>
        <w:ind w:left="851" w:hanging="284"/>
        <w:contextualSpacing w:val="0"/>
        <w:jc w:val="both"/>
        <w:rPr>
          <w:rFonts w:eastAsiaTheme="minorHAnsi"/>
          <w:sz w:val="24"/>
          <w:szCs w:val="24"/>
          <w:lang w:val="de-DE"/>
        </w:rPr>
      </w:pPr>
      <w:r w:rsidRPr="009B2D53">
        <w:rPr>
          <w:rFonts w:eastAsiaTheme="minorHAnsi"/>
          <w:sz w:val="24"/>
          <w:szCs w:val="24"/>
          <w:lang w:val="de-DE"/>
        </w:rPr>
        <w:t xml:space="preserve">1 </w:t>
      </w:r>
      <w:proofErr w:type="spellStart"/>
      <w:r w:rsidRPr="009B2D53">
        <w:rPr>
          <w:rFonts w:eastAsiaTheme="minorHAnsi"/>
          <w:sz w:val="24"/>
          <w:szCs w:val="24"/>
          <w:lang w:val="de-DE"/>
        </w:rPr>
        <w:t>csomag</w:t>
      </w:r>
      <w:proofErr w:type="spellEnd"/>
      <w:r w:rsidRPr="009B2D53">
        <w:rPr>
          <w:rFonts w:eastAsiaTheme="minorHAnsi"/>
          <w:sz w:val="24"/>
          <w:szCs w:val="24"/>
          <w:lang w:val="de-DE"/>
        </w:rPr>
        <w:t xml:space="preserve"> </w:t>
      </w:r>
      <w:proofErr w:type="spellStart"/>
      <w:r w:rsidR="00AF3730" w:rsidRPr="009B2D53">
        <w:rPr>
          <w:rFonts w:eastAsiaTheme="minorHAnsi"/>
          <w:sz w:val="24"/>
          <w:szCs w:val="24"/>
          <w:lang w:val="de-DE"/>
        </w:rPr>
        <w:t>nedves</w:t>
      </w:r>
      <w:proofErr w:type="spellEnd"/>
      <w:r w:rsidR="00AF3730" w:rsidRPr="009B2D53">
        <w:rPr>
          <w:rFonts w:eastAsiaTheme="minorHAnsi"/>
          <w:sz w:val="24"/>
          <w:szCs w:val="24"/>
          <w:lang w:val="de-DE"/>
        </w:rPr>
        <w:t xml:space="preserve"> </w:t>
      </w:r>
      <w:proofErr w:type="spellStart"/>
      <w:r w:rsidRPr="009B2D53">
        <w:rPr>
          <w:rFonts w:eastAsiaTheme="minorHAnsi"/>
          <w:sz w:val="24"/>
          <w:szCs w:val="24"/>
          <w:lang w:val="de-DE"/>
        </w:rPr>
        <w:t>popsitörlő</w:t>
      </w:r>
      <w:proofErr w:type="spellEnd"/>
      <w:r w:rsidR="00A72D01" w:rsidRPr="009B2D53">
        <w:rPr>
          <w:rFonts w:eastAsiaTheme="minorHAnsi"/>
          <w:sz w:val="24"/>
          <w:szCs w:val="24"/>
          <w:lang w:val="de-DE"/>
        </w:rPr>
        <w:t xml:space="preserve"> (</w:t>
      </w:r>
      <w:proofErr w:type="spellStart"/>
      <w:r w:rsidR="00A72D01" w:rsidRPr="009B2D53">
        <w:rPr>
          <w:rFonts w:eastAsiaTheme="minorHAnsi"/>
          <w:sz w:val="24"/>
          <w:szCs w:val="24"/>
          <w:lang w:val="de-DE"/>
        </w:rPr>
        <w:t>vegán</w:t>
      </w:r>
      <w:proofErr w:type="spellEnd"/>
      <w:r w:rsidR="00A72D01" w:rsidRPr="009B2D53">
        <w:rPr>
          <w:rFonts w:eastAsiaTheme="minorHAnsi"/>
          <w:sz w:val="24"/>
          <w:szCs w:val="24"/>
          <w:lang w:val="de-DE"/>
        </w:rPr>
        <w:t xml:space="preserve">, PH </w:t>
      </w:r>
      <w:proofErr w:type="spellStart"/>
      <w:r w:rsidR="00A72D01" w:rsidRPr="009B2D53">
        <w:rPr>
          <w:rFonts w:eastAsiaTheme="minorHAnsi"/>
          <w:sz w:val="24"/>
          <w:szCs w:val="24"/>
          <w:lang w:val="de-DE"/>
        </w:rPr>
        <w:t>bőrsemleges</w:t>
      </w:r>
      <w:proofErr w:type="spellEnd"/>
      <w:r w:rsidR="00A72D01" w:rsidRPr="009B2D53">
        <w:rPr>
          <w:rFonts w:eastAsiaTheme="minorHAnsi"/>
          <w:sz w:val="24"/>
          <w:szCs w:val="24"/>
          <w:lang w:val="de-DE"/>
        </w:rPr>
        <w:t xml:space="preserve">, </w:t>
      </w:r>
      <w:proofErr w:type="spellStart"/>
      <w:r w:rsidR="00A72D01" w:rsidRPr="009B2D53">
        <w:rPr>
          <w:rFonts w:eastAsiaTheme="minorHAnsi"/>
          <w:sz w:val="24"/>
          <w:szCs w:val="24"/>
          <w:lang w:val="de-DE"/>
        </w:rPr>
        <w:t>színezék</w:t>
      </w:r>
      <w:proofErr w:type="spellEnd"/>
      <w:r w:rsidR="00A72D01" w:rsidRPr="009B2D53">
        <w:rPr>
          <w:rFonts w:eastAsiaTheme="minorHAnsi"/>
          <w:sz w:val="24"/>
          <w:szCs w:val="24"/>
          <w:lang w:val="de-DE"/>
        </w:rPr>
        <w:t xml:space="preserve">-, parfüm-, </w:t>
      </w:r>
      <w:proofErr w:type="spellStart"/>
      <w:r w:rsidR="00A72D01" w:rsidRPr="009B2D53">
        <w:rPr>
          <w:rFonts w:eastAsiaTheme="minorHAnsi"/>
          <w:sz w:val="24"/>
          <w:szCs w:val="24"/>
          <w:lang w:val="de-DE"/>
        </w:rPr>
        <w:t>paraffinolaj</w:t>
      </w:r>
      <w:proofErr w:type="spellEnd"/>
      <w:r w:rsidR="00A72D01" w:rsidRPr="009B2D53">
        <w:rPr>
          <w:rFonts w:eastAsiaTheme="minorHAnsi"/>
          <w:sz w:val="24"/>
          <w:szCs w:val="24"/>
          <w:lang w:val="de-DE"/>
        </w:rPr>
        <w:t xml:space="preserve">-, </w:t>
      </w:r>
      <w:proofErr w:type="spellStart"/>
      <w:r w:rsidR="00A72D01" w:rsidRPr="009B2D53">
        <w:rPr>
          <w:rFonts w:eastAsiaTheme="minorHAnsi"/>
          <w:sz w:val="24"/>
          <w:szCs w:val="24"/>
          <w:lang w:val="de-DE"/>
        </w:rPr>
        <w:t>és</w:t>
      </w:r>
      <w:proofErr w:type="spellEnd"/>
      <w:r w:rsidR="00A72D01" w:rsidRPr="009B2D53">
        <w:rPr>
          <w:rFonts w:eastAsiaTheme="minorHAnsi"/>
          <w:sz w:val="24"/>
          <w:szCs w:val="24"/>
          <w:lang w:val="de-DE"/>
        </w:rPr>
        <w:t xml:space="preserve"> </w:t>
      </w:r>
      <w:proofErr w:type="spellStart"/>
      <w:r w:rsidR="00A72D01" w:rsidRPr="009B2D53">
        <w:rPr>
          <w:rFonts w:eastAsiaTheme="minorHAnsi"/>
          <w:sz w:val="24"/>
          <w:szCs w:val="24"/>
          <w:lang w:val="de-DE"/>
        </w:rPr>
        <w:t>alkoholmentes</w:t>
      </w:r>
      <w:proofErr w:type="spellEnd"/>
      <w:r w:rsidR="00A72D01" w:rsidRPr="009B2D53">
        <w:rPr>
          <w:rFonts w:eastAsiaTheme="minorHAnsi"/>
          <w:sz w:val="24"/>
          <w:szCs w:val="24"/>
          <w:lang w:val="de-DE"/>
        </w:rPr>
        <w:t>)</w:t>
      </w:r>
    </w:p>
    <w:p w14:paraId="1DB90880" w14:textId="3469A70E" w:rsidR="00190913" w:rsidRPr="009B2D53" w:rsidRDefault="00C031FA" w:rsidP="00190913">
      <w:pPr>
        <w:pStyle w:val="Listaszerbekezds"/>
        <w:numPr>
          <w:ilvl w:val="0"/>
          <w:numId w:val="24"/>
        </w:numPr>
        <w:ind w:left="851" w:hanging="284"/>
        <w:contextualSpacing w:val="0"/>
        <w:jc w:val="both"/>
        <w:rPr>
          <w:rFonts w:eastAsiaTheme="minorHAnsi"/>
          <w:sz w:val="24"/>
          <w:szCs w:val="24"/>
        </w:rPr>
      </w:pPr>
      <w:r w:rsidRPr="009B2D53">
        <w:rPr>
          <w:rFonts w:eastAsiaTheme="minorHAnsi"/>
          <w:sz w:val="24"/>
          <w:szCs w:val="24"/>
        </w:rPr>
        <w:t xml:space="preserve">250 ml-es </w:t>
      </w:r>
      <w:proofErr w:type="spellStart"/>
      <w:r w:rsidRPr="009B2D53">
        <w:rPr>
          <w:rFonts w:eastAsiaTheme="minorHAnsi"/>
          <w:sz w:val="24"/>
          <w:szCs w:val="24"/>
        </w:rPr>
        <w:t>szenzitív</w:t>
      </w:r>
      <w:proofErr w:type="spellEnd"/>
      <w:r w:rsidRPr="009B2D53">
        <w:rPr>
          <w:rFonts w:eastAsiaTheme="minorHAnsi"/>
          <w:sz w:val="24"/>
          <w:szCs w:val="24"/>
        </w:rPr>
        <w:t xml:space="preserve"> </w:t>
      </w:r>
      <w:proofErr w:type="spellStart"/>
      <w:r w:rsidRPr="009B2D53">
        <w:rPr>
          <w:rFonts w:eastAsiaTheme="minorHAnsi"/>
          <w:sz w:val="24"/>
          <w:szCs w:val="24"/>
        </w:rPr>
        <w:t>mosakodóhab</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bőrbarát</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szemkímélő</w:t>
      </w:r>
      <w:proofErr w:type="spellEnd"/>
      <w:r w:rsidR="00A72D01" w:rsidRPr="009B2D53">
        <w:rPr>
          <w:rFonts w:eastAsiaTheme="minorHAnsi"/>
          <w:sz w:val="24"/>
          <w:szCs w:val="24"/>
        </w:rPr>
        <w:t>, PH-</w:t>
      </w:r>
      <w:proofErr w:type="spellStart"/>
      <w:r w:rsidR="00A72D01" w:rsidRPr="009B2D53">
        <w:rPr>
          <w:rFonts w:eastAsiaTheme="minorHAnsi"/>
          <w:sz w:val="24"/>
          <w:szCs w:val="24"/>
        </w:rPr>
        <w:t>bőrsemleges</w:t>
      </w:r>
      <w:proofErr w:type="spellEnd"/>
      <w:r w:rsidRPr="009B2D53">
        <w:rPr>
          <w:rFonts w:eastAsiaTheme="minorHAnsi"/>
          <w:sz w:val="24"/>
          <w:szCs w:val="24"/>
        </w:rPr>
        <w:t>,</w:t>
      </w:r>
      <w:r w:rsidR="00A72D01" w:rsidRPr="009B2D53">
        <w:rPr>
          <w:rFonts w:eastAsiaTheme="minorHAnsi"/>
          <w:sz w:val="24"/>
          <w:szCs w:val="24"/>
        </w:rPr>
        <w:t xml:space="preserve"> </w:t>
      </w:r>
      <w:proofErr w:type="spellStart"/>
      <w:r w:rsidR="00A72D01" w:rsidRPr="009B2D53">
        <w:rPr>
          <w:rFonts w:eastAsiaTheme="minorHAnsi"/>
          <w:sz w:val="24"/>
          <w:szCs w:val="24"/>
        </w:rPr>
        <w:t>szappan</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paraffinolaj</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színezőanyag</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parabén</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és</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szilikonmentes</w:t>
      </w:r>
      <w:proofErr w:type="spellEnd"/>
      <w:r w:rsidR="00A72D01" w:rsidRPr="009B2D53">
        <w:rPr>
          <w:rFonts w:eastAsiaTheme="minorHAnsi"/>
          <w:sz w:val="24"/>
          <w:szCs w:val="24"/>
        </w:rPr>
        <w:t>)</w:t>
      </w:r>
    </w:p>
    <w:p w14:paraId="5E87DBBB" w14:textId="569BE325" w:rsidR="00190913" w:rsidRPr="009B2D53" w:rsidRDefault="00190913" w:rsidP="00190913">
      <w:pPr>
        <w:pStyle w:val="Listaszerbekezds"/>
        <w:numPr>
          <w:ilvl w:val="0"/>
          <w:numId w:val="24"/>
        </w:numPr>
        <w:ind w:left="851" w:hanging="284"/>
        <w:contextualSpacing w:val="0"/>
        <w:jc w:val="both"/>
        <w:rPr>
          <w:rFonts w:eastAsiaTheme="minorHAnsi"/>
          <w:sz w:val="24"/>
          <w:szCs w:val="24"/>
        </w:rPr>
      </w:pPr>
      <w:r w:rsidRPr="009B2D53">
        <w:rPr>
          <w:rFonts w:eastAsiaTheme="minorHAnsi"/>
          <w:sz w:val="24"/>
          <w:szCs w:val="24"/>
        </w:rPr>
        <w:t xml:space="preserve">1 </w:t>
      </w:r>
      <w:proofErr w:type="spellStart"/>
      <w:r w:rsidRPr="009B2D53">
        <w:rPr>
          <w:rFonts w:eastAsiaTheme="minorHAnsi"/>
          <w:sz w:val="24"/>
          <w:szCs w:val="24"/>
        </w:rPr>
        <w:t>csomag</w:t>
      </w:r>
      <w:proofErr w:type="spellEnd"/>
      <w:r w:rsidR="003E7FB5" w:rsidRPr="009B2D53">
        <w:rPr>
          <w:rFonts w:eastAsiaTheme="minorHAnsi"/>
          <w:sz w:val="24"/>
          <w:szCs w:val="24"/>
        </w:rPr>
        <w:t xml:space="preserve">, minimum 25 </w:t>
      </w:r>
      <w:proofErr w:type="spellStart"/>
      <w:r w:rsidR="003E7FB5" w:rsidRPr="009B2D53">
        <w:rPr>
          <w:rFonts w:eastAsiaTheme="minorHAnsi"/>
          <w:sz w:val="24"/>
          <w:szCs w:val="24"/>
        </w:rPr>
        <w:t>darabos</w:t>
      </w:r>
      <w:proofErr w:type="spellEnd"/>
      <w:r w:rsidRPr="009B2D53">
        <w:rPr>
          <w:rFonts w:eastAsiaTheme="minorHAnsi"/>
          <w:sz w:val="24"/>
          <w:szCs w:val="24"/>
        </w:rPr>
        <w:t xml:space="preserve"> </w:t>
      </w:r>
      <w:proofErr w:type="spellStart"/>
      <w:r w:rsidRPr="009B2D53">
        <w:rPr>
          <w:rFonts w:eastAsiaTheme="minorHAnsi"/>
          <w:sz w:val="24"/>
          <w:szCs w:val="24"/>
        </w:rPr>
        <w:t>egyszer</w:t>
      </w:r>
      <w:proofErr w:type="spellEnd"/>
      <w:r w:rsidRPr="009B2D53">
        <w:rPr>
          <w:rFonts w:eastAsiaTheme="minorHAnsi"/>
          <w:sz w:val="24"/>
          <w:szCs w:val="24"/>
        </w:rPr>
        <w:t xml:space="preserve"> </w:t>
      </w:r>
      <w:proofErr w:type="spellStart"/>
      <w:r w:rsidRPr="009B2D53">
        <w:rPr>
          <w:rFonts w:eastAsiaTheme="minorHAnsi"/>
          <w:sz w:val="24"/>
          <w:szCs w:val="24"/>
        </w:rPr>
        <w:t>használatos</w:t>
      </w:r>
      <w:proofErr w:type="spellEnd"/>
      <w:r w:rsidRPr="009B2D53">
        <w:rPr>
          <w:rFonts w:eastAsiaTheme="minorHAnsi"/>
          <w:sz w:val="24"/>
          <w:szCs w:val="24"/>
        </w:rPr>
        <w:t xml:space="preserve"> </w:t>
      </w:r>
      <w:proofErr w:type="spellStart"/>
      <w:r w:rsidRPr="009B2D53">
        <w:rPr>
          <w:rFonts w:eastAsiaTheme="minorHAnsi"/>
          <w:sz w:val="24"/>
          <w:szCs w:val="24"/>
        </w:rPr>
        <w:t>nadrágpelenka</w:t>
      </w:r>
      <w:proofErr w:type="spellEnd"/>
      <w:r w:rsidR="00C031FA" w:rsidRPr="009B2D53">
        <w:rPr>
          <w:rFonts w:eastAsiaTheme="minorHAnsi"/>
          <w:sz w:val="24"/>
          <w:szCs w:val="24"/>
        </w:rPr>
        <w:t xml:space="preserve"> 3-6 kg-</w:t>
      </w:r>
      <w:proofErr w:type="spellStart"/>
      <w:r w:rsidR="00C031FA" w:rsidRPr="009B2D53">
        <w:rPr>
          <w:rFonts w:eastAsiaTheme="minorHAnsi"/>
          <w:sz w:val="24"/>
          <w:szCs w:val="24"/>
        </w:rPr>
        <w:t>os</w:t>
      </w:r>
      <w:proofErr w:type="spellEnd"/>
      <w:r w:rsidR="00C031FA" w:rsidRPr="009B2D53">
        <w:rPr>
          <w:rFonts w:eastAsiaTheme="minorHAnsi"/>
          <w:sz w:val="24"/>
          <w:szCs w:val="24"/>
        </w:rPr>
        <w:t xml:space="preserve"> </w:t>
      </w:r>
      <w:proofErr w:type="spellStart"/>
      <w:r w:rsidR="00C031FA" w:rsidRPr="009B2D53">
        <w:rPr>
          <w:rFonts w:eastAsiaTheme="minorHAnsi"/>
          <w:sz w:val="24"/>
          <w:szCs w:val="24"/>
        </w:rPr>
        <w:t>gyermekekre</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illatanyag</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testápoló</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és</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latexmentes</w:t>
      </w:r>
      <w:proofErr w:type="spellEnd"/>
      <w:r w:rsidR="00A72D01" w:rsidRPr="009B2D53">
        <w:rPr>
          <w:rFonts w:eastAsiaTheme="minorHAnsi"/>
          <w:sz w:val="24"/>
          <w:szCs w:val="24"/>
        </w:rPr>
        <w:t xml:space="preserve">, FSC </w:t>
      </w:r>
      <w:proofErr w:type="spellStart"/>
      <w:r w:rsidR="00A72D01" w:rsidRPr="009B2D53">
        <w:rPr>
          <w:rFonts w:eastAsiaTheme="minorHAnsi"/>
          <w:sz w:val="24"/>
          <w:szCs w:val="24"/>
        </w:rPr>
        <w:t>tanúsítvánnyal</w:t>
      </w:r>
      <w:proofErr w:type="spellEnd"/>
      <w:r w:rsidR="00A72D01" w:rsidRPr="009B2D53">
        <w:rPr>
          <w:rFonts w:eastAsiaTheme="minorHAnsi"/>
          <w:sz w:val="24"/>
          <w:szCs w:val="24"/>
        </w:rPr>
        <w:t>)</w:t>
      </w:r>
      <w:r w:rsidR="00C031FA" w:rsidRPr="009B2D53">
        <w:rPr>
          <w:rFonts w:eastAsiaTheme="minorHAnsi"/>
          <w:sz w:val="24"/>
          <w:szCs w:val="24"/>
        </w:rPr>
        <w:t>,</w:t>
      </w:r>
    </w:p>
    <w:p w14:paraId="3CDA7E7E" w14:textId="34B33FB4" w:rsidR="00C031FA" w:rsidRPr="009B2D53" w:rsidRDefault="00C031FA" w:rsidP="00190913">
      <w:pPr>
        <w:pStyle w:val="Listaszerbekezds"/>
        <w:numPr>
          <w:ilvl w:val="0"/>
          <w:numId w:val="24"/>
        </w:numPr>
        <w:ind w:left="851" w:hanging="284"/>
        <w:contextualSpacing w:val="0"/>
        <w:jc w:val="both"/>
        <w:rPr>
          <w:rFonts w:eastAsiaTheme="minorHAnsi"/>
          <w:sz w:val="24"/>
          <w:szCs w:val="24"/>
        </w:rPr>
      </w:pPr>
      <w:r w:rsidRPr="009B2D53">
        <w:rPr>
          <w:rFonts w:eastAsiaTheme="minorHAnsi"/>
          <w:sz w:val="24"/>
          <w:szCs w:val="24"/>
        </w:rPr>
        <w:t xml:space="preserve">baba body </w:t>
      </w:r>
      <w:r w:rsidR="001A4B76" w:rsidRPr="009B2D53">
        <w:rPr>
          <w:rFonts w:eastAsiaTheme="minorHAnsi"/>
          <w:sz w:val="24"/>
          <w:szCs w:val="24"/>
        </w:rPr>
        <w:t xml:space="preserve">68-as </w:t>
      </w:r>
      <w:proofErr w:type="spellStart"/>
      <w:r w:rsidRPr="009B2D53">
        <w:rPr>
          <w:rFonts w:eastAsiaTheme="minorHAnsi"/>
          <w:sz w:val="24"/>
          <w:szCs w:val="24"/>
        </w:rPr>
        <w:t>méretű</w:t>
      </w:r>
      <w:proofErr w:type="spellEnd"/>
      <w:r w:rsidR="00A72D01" w:rsidRPr="009B2D53">
        <w:rPr>
          <w:rFonts w:eastAsiaTheme="minorHAnsi"/>
          <w:sz w:val="24"/>
          <w:szCs w:val="24"/>
        </w:rPr>
        <w:t xml:space="preserve"> (100% </w:t>
      </w:r>
      <w:proofErr w:type="spellStart"/>
      <w:r w:rsidR="00A72D01" w:rsidRPr="009B2D53">
        <w:rPr>
          <w:rFonts w:eastAsiaTheme="minorHAnsi"/>
          <w:sz w:val="24"/>
          <w:szCs w:val="24"/>
        </w:rPr>
        <w:t>pamut</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rövid</w:t>
      </w:r>
      <w:proofErr w:type="spellEnd"/>
      <w:r w:rsidR="00A72D01" w:rsidRPr="009B2D53">
        <w:rPr>
          <w:rFonts w:eastAsiaTheme="minorHAnsi"/>
          <w:sz w:val="24"/>
          <w:szCs w:val="24"/>
        </w:rPr>
        <w:t xml:space="preserve"> </w:t>
      </w:r>
      <w:proofErr w:type="spellStart"/>
      <w:r w:rsidR="00A72D01" w:rsidRPr="009B2D53">
        <w:rPr>
          <w:rFonts w:eastAsiaTheme="minorHAnsi"/>
          <w:sz w:val="24"/>
          <w:szCs w:val="24"/>
        </w:rPr>
        <w:t>ujjú</w:t>
      </w:r>
      <w:proofErr w:type="spellEnd"/>
      <w:r w:rsidR="00A72D01" w:rsidRPr="009B2D53">
        <w:rPr>
          <w:rFonts w:eastAsiaTheme="minorHAnsi"/>
          <w:sz w:val="24"/>
          <w:szCs w:val="24"/>
        </w:rPr>
        <w:t xml:space="preserve">, OEKO-TEX </w:t>
      </w:r>
      <w:proofErr w:type="spellStart"/>
      <w:r w:rsidR="00A72D01" w:rsidRPr="009B2D53">
        <w:rPr>
          <w:rFonts w:eastAsiaTheme="minorHAnsi"/>
          <w:sz w:val="24"/>
          <w:szCs w:val="24"/>
        </w:rPr>
        <w:t>minősítéssel</w:t>
      </w:r>
      <w:proofErr w:type="spellEnd"/>
      <w:r w:rsidR="00A72D01" w:rsidRPr="009B2D53">
        <w:rPr>
          <w:rFonts w:eastAsiaTheme="minorHAnsi"/>
          <w:sz w:val="24"/>
          <w:szCs w:val="24"/>
        </w:rPr>
        <w:t>)</w:t>
      </w:r>
      <w:r w:rsidRPr="009B2D53">
        <w:rPr>
          <w:rFonts w:eastAsiaTheme="minorHAnsi"/>
          <w:sz w:val="24"/>
          <w:szCs w:val="24"/>
        </w:rPr>
        <w:t>.</w:t>
      </w:r>
    </w:p>
    <w:bookmarkEnd w:id="0"/>
    <w:p w14:paraId="11B862D4" w14:textId="77777777" w:rsidR="00F33C2F" w:rsidRPr="009B2D53" w:rsidRDefault="00F33C2F" w:rsidP="003F4C8F">
      <w:pPr>
        <w:rPr>
          <w:rFonts w:eastAsiaTheme="minorHAnsi"/>
          <w:highlight w:val="yellow"/>
        </w:rPr>
      </w:pPr>
    </w:p>
    <w:p w14:paraId="677CE92A" w14:textId="4A70A4CA" w:rsidR="000A11B8" w:rsidRPr="009B2D53" w:rsidRDefault="00AA7FAF" w:rsidP="000A11B8">
      <w:pPr>
        <w:jc w:val="both"/>
        <w:rPr>
          <w:rFonts w:eastAsiaTheme="minorHAnsi"/>
          <w:b/>
          <w:sz w:val="24"/>
          <w:szCs w:val="24"/>
          <w:u w:val="single"/>
          <w:lang w:val="hu-HU"/>
        </w:rPr>
      </w:pPr>
      <w:r w:rsidRPr="009B2D53">
        <w:rPr>
          <w:rFonts w:eastAsiaTheme="minorHAnsi"/>
          <w:b/>
          <w:sz w:val="24"/>
          <w:szCs w:val="24"/>
          <w:u w:val="single"/>
          <w:lang w:val="hu-HU"/>
        </w:rPr>
        <w:t xml:space="preserve">B) </w:t>
      </w:r>
      <w:r w:rsidR="00E02657" w:rsidRPr="009B2D53">
        <w:rPr>
          <w:rFonts w:eastAsiaTheme="minorHAnsi"/>
          <w:b/>
          <w:sz w:val="24"/>
          <w:szCs w:val="24"/>
          <w:u w:val="single"/>
          <w:lang w:val="hu-HU"/>
        </w:rPr>
        <w:t xml:space="preserve">rész: </w:t>
      </w:r>
      <w:r w:rsidR="000A11B8" w:rsidRPr="009B2D53">
        <w:rPr>
          <w:rFonts w:eastAsiaTheme="minorHAnsi"/>
          <w:b/>
          <w:sz w:val="24"/>
          <w:szCs w:val="24"/>
          <w:u w:val="single"/>
          <w:lang w:val="hu-HU"/>
        </w:rPr>
        <w:t>Egy darab újszülött ajándékcsomag opcionális tartalma</w:t>
      </w:r>
    </w:p>
    <w:p w14:paraId="41EFC664" w14:textId="725B54AC" w:rsidR="000A11B8" w:rsidRPr="009B2D53" w:rsidRDefault="000A11B8" w:rsidP="000A11B8">
      <w:pPr>
        <w:pStyle w:val="Listaszerbekezds"/>
        <w:numPr>
          <w:ilvl w:val="0"/>
          <w:numId w:val="24"/>
        </w:numPr>
        <w:ind w:left="851" w:hanging="284"/>
        <w:contextualSpacing w:val="0"/>
        <w:jc w:val="both"/>
        <w:rPr>
          <w:rFonts w:eastAsiaTheme="minorHAnsi"/>
          <w:sz w:val="24"/>
          <w:szCs w:val="24"/>
          <w:lang w:val="de-DE"/>
        </w:rPr>
      </w:pPr>
      <w:proofErr w:type="spellStart"/>
      <w:r w:rsidRPr="009B2D53">
        <w:rPr>
          <w:rFonts w:eastAsiaTheme="minorHAnsi"/>
          <w:sz w:val="24"/>
          <w:szCs w:val="24"/>
          <w:lang w:val="de-DE"/>
        </w:rPr>
        <w:t>az</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alábbiak</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közül</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bármely</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termék</w:t>
      </w:r>
      <w:proofErr w:type="spellEnd"/>
      <w:r w:rsidRPr="009B2D53">
        <w:rPr>
          <w:rFonts w:eastAsiaTheme="minorHAnsi"/>
          <w:sz w:val="24"/>
          <w:szCs w:val="24"/>
          <w:lang w:val="de-DE"/>
        </w:rPr>
        <w:t>(</w:t>
      </w:r>
      <w:proofErr w:type="spellStart"/>
      <w:r w:rsidRPr="009B2D53">
        <w:rPr>
          <w:rFonts w:eastAsiaTheme="minorHAnsi"/>
          <w:sz w:val="24"/>
          <w:szCs w:val="24"/>
          <w:lang w:val="de-DE"/>
        </w:rPr>
        <w:t>ek</w:t>
      </w:r>
      <w:proofErr w:type="spellEnd"/>
      <w:r w:rsidRPr="009B2D53">
        <w:rPr>
          <w:rFonts w:eastAsiaTheme="minorHAnsi"/>
          <w:sz w:val="24"/>
          <w:szCs w:val="24"/>
          <w:lang w:val="de-DE"/>
        </w:rPr>
        <w:t>)</w:t>
      </w:r>
    </w:p>
    <w:p w14:paraId="2F0A9946" w14:textId="2C4BABAF" w:rsidR="00AF3730" w:rsidRPr="009B2D53" w:rsidRDefault="000A11B8" w:rsidP="000A11B8">
      <w:pPr>
        <w:pStyle w:val="Listaszerbekezds"/>
        <w:numPr>
          <w:ilvl w:val="1"/>
          <w:numId w:val="24"/>
        </w:numPr>
        <w:contextualSpacing w:val="0"/>
        <w:jc w:val="both"/>
        <w:rPr>
          <w:rFonts w:eastAsiaTheme="minorHAnsi"/>
          <w:sz w:val="24"/>
          <w:szCs w:val="24"/>
          <w:lang w:val="de-DE"/>
        </w:rPr>
      </w:pPr>
      <w:proofErr w:type="spellStart"/>
      <w:r w:rsidRPr="009B2D53">
        <w:rPr>
          <w:rFonts w:eastAsiaTheme="minorHAnsi"/>
          <w:sz w:val="24"/>
          <w:szCs w:val="24"/>
          <w:lang w:val="de-DE"/>
        </w:rPr>
        <w:t>babakönyv</w:t>
      </w:r>
      <w:proofErr w:type="spellEnd"/>
    </w:p>
    <w:p w14:paraId="269ABE66" w14:textId="5403E144" w:rsidR="000A11B8" w:rsidRPr="009B2D53" w:rsidRDefault="003E7FB5" w:rsidP="000A11B8">
      <w:pPr>
        <w:pStyle w:val="Listaszerbekezds"/>
        <w:numPr>
          <w:ilvl w:val="1"/>
          <w:numId w:val="24"/>
        </w:numPr>
        <w:contextualSpacing w:val="0"/>
        <w:jc w:val="both"/>
        <w:rPr>
          <w:rFonts w:eastAsiaTheme="minorHAnsi"/>
          <w:sz w:val="24"/>
          <w:szCs w:val="24"/>
          <w:lang w:val="de-DE"/>
        </w:rPr>
      </w:pPr>
      <w:proofErr w:type="spellStart"/>
      <w:r w:rsidRPr="009B2D53">
        <w:rPr>
          <w:rFonts w:eastAsiaTheme="minorHAnsi"/>
          <w:sz w:val="24"/>
          <w:szCs w:val="24"/>
          <w:lang w:val="de-DE"/>
        </w:rPr>
        <w:t>szövet</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babatartó</w:t>
      </w:r>
      <w:proofErr w:type="spellEnd"/>
      <w:r w:rsidRPr="009B2D53">
        <w:rPr>
          <w:rFonts w:eastAsiaTheme="minorHAnsi"/>
          <w:sz w:val="24"/>
          <w:szCs w:val="24"/>
          <w:lang w:val="de-DE"/>
        </w:rPr>
        <w:t xml:space="preserve"> </w:t>
      </w:r>
      <w:proofErr w:type="spellStart"/>
      <w:r w:rsidRPr="009B2D53">
        <w:rPr>
          <w:rFonts w:eastAsiaTheme="minorHAnsi"/>
          <w:sz w:val="24"/>
          <w:szCs w:val="24"/>
          <w:lang w:val="de-DE"/>
        </w:rPr>
        <w:t>fürdetőháló</w:t>
      </w:r>
      <w:proofErr w:type="spellEnd"/>
    </w:p>
    <w:p w14:paraId="07BE7906" w14:textId="48491B8D" w:rsidR="000A11B8" w:rsidRPr="009B2D53" w:rsidRDefault="003E7FB5" w:rsidP="000A11B8">
      <w:pPr>
        <w:pStyle w:val="Listaszerbekezds"/>
        <w:numPr>
          <w:ilvl w:val="1"/>
          <w:numId w:val="24"/>
        </w:numPr>
        <w:contextualSpacing w:val="0"/>
        <w:jc w:val="both"/>
        <w:rPr>
          <w:rFonts w:eastAsiaTheme="minorHAnsi"/>
          <w:sz w:val="24"/>
          <w:szCs w:val="24"/>
          <w:lang w:val="de-DE"/>
        </w:rPr>
      </w:pPr>
      <w:r w:rsidRPr="009B2D53">
        <w:rPr>
          <w:rFonts w:eastAsiaTheme="minorHAnsi"/>
          <w:sz w:val="24"/>
          <w:szCs w:val="24"/>
          <w:lang w:val="de-DE"/>
        </w:rPr>
        <w:t xml:space="preserve">baba </w:t>
      </w:r>
      <w:proofErr w:type="spellStart"/>
      <w:r w:rsidRPr="009B2D53">
        <w:rPr>
          <w:rFonts w:eastAsiaTheme="minorHAnsi"/>
          <w:sz w:val="24"/>
          <w:szCs w:val="24"/>
          <w:lang w:val="de-DE"/>
        </w:rPr>
        <w:t>hajkefe</w:t>
      </w:r>
      <w:proofErr w:type="spellEnd"/>
    </w:p>
    <w:p w14:paraId="369D5CA5" w14:textId="2F8179DD" w:rsidR="003E7FB5" w:rsidRPr="009B2D53" w:rsidRDefault="003E7FB5" w:rsidP="000A11B8">
      <w:pPr>
        <w:pStyle w:val="Listaszerbekezds"/>
        <w:numPr>
          <w:ilvl w:val="1"/>
          <w:numId w:val="24"/>
        </w:numPr>
        <w:contextualSpacing w:val="0"/>
        <w:jc w:val="both"/>
        <w:rPr>
          <w:rFonts w:eastAsiaTheme="minorHAnsi"/>
          <w:sz w:val="24"/>
          <w:szCs w:val="24"/>
        </w:rPr>
      </w:pPr>
      <w:proofErr w:type="spellStart"/>
      <w:r w:rsidRPr="009B2D53">
        <w:rPr>
          <w:rFonts w:eastAsiaTheme="minorHAnsi"/>
          <w:sz w:val="24"/>
          <w:szCs w:val="24"/>
          <w:lang w:val="de-DE"/>
        </w:rPr>
        <w:t>babasampon</w:t>
      </w:r>
      <w:proofErr w:type="spellEnd"/>
    </w:p>
    <w:p w14:paraId="17F37BD7" w14:textId="1A9DDD17" w:rsidR="00AF3730" w:rsidRPr="009B2D53" w:rsidRDefault="00AF3730" w:rsidP="000A11B8">
      <w:pPr>
        <w:pStyle w:val="Listaszerbekezds"/>
        <w:numPr>
          <w:ilvl w:val="1"/>
          <w:numId w:val="24"/>
        </w:numPr>
        <w:contextualSpacing w:val="0"/>
        <w:jc w:val="both"/>
        <w:rPr>
          <w:rFonts w:eastAsiaTheme="minorHAnsi"/>
          <w:sz w:val="24"/>
          <w:szCs w:val="24"/>
        </w:rPr>
      </w:pPr>
      <w:proofErr w:type="spellStart"/>
      <w:r w:rsidRPr="009B2D53">
        <w:rPr>
          <w:rFonts w:eastAsiaTheme="minorHAnsi"/>
          <w:sz w:val="24"/>
          <w:szCs w:val="24"/>
          <w:lang w:val="de-DE"/>
        </w:rPr>
        <w:t>játszószőnyeg</w:t>
      </w:r>
      <w:proofErr w:type="spellEnd"/>
    </w:p>
    <w:p w14:paraId="3F5D6568" w14:textId="5F877E17" w:rsidR="00AF3730" w:rsidRPr="009B2D53" w:rsidRDefault="00AF3730" w:rsidP="000A11B8">
      <w:pPr>
        <w:pStyle w:val="Listaszerbekezds"/>
        <w:numPr>
          <w:ilvl w:val="1"/>
          <w:numId w:val="24"/>
        </w:numPr>
        <w:contextualSpacing w:val="0"/>
        <w:jc w:val="both"/>
        <w:rPr>
          <w:rFonts w:eastAsiaTheme="minorHAnsi"/>
          <w:sz w:val="24"/>
          <w:szCs w:val="24"/>
        </w:rPr>
      </w:pPr>
      <w:proofErr w:type="spellStart"/>
      <w:r w:rsidRPr="009B2D53">
        <w:rPr>
          <w:rFonts w:eastAsiaTheme="minorHAnsi"/>
          <w:sz w:val="24"/>
          <w:szCs w:val="24"/>
          <w:lang w:val="de-DE"/>
        </w:rPr>
        <w:t>melltartóbetét</w:t>
      </w:r>
      <w:proofErr w:type="spellEnd"/>
    </w:p>
    <w:p w14:paraId="21A0FBDA" w14:textId="7EC95494" w:rsidR="00AF3730" w:rsidRPr="009B2D53" w:rsidRDefault="00AF3730" w:rsidP="000A11B8">
      <w:pPr>
        <w:pStyle w:val="Listaszerbekezds"/>
        <w:numPr>
          <w:ilvl w:val="1"/>
          <w:numId w:val="24"/>
        </w:numPr>
        <w:contextualSpacing w:val="0"/>
        <w:jc w:val="both"/>
        <w:rPr>
          <w:rFonts w:eastAsiaTheme="minorHAnsi"/>
          <w:sz w:val="24"/>
          <w:szCs w:val="24"/>
        </w:rPr>
      </w:pPr>
      <w:proofErr w:type="spellStart"/>
      <w:r w:rsidRPr="009B2D53">
        <w:rPr>
          <w:rFonts w:eastAsiaTheme="minorHAnsi"/>
          <w:sz w:val="24"/>
          <w:szCs w:val="24"/>
          <w:lang w:val="de-DE"/>
        </w:rPr>
        <w:t>babaevőeszköz</w:t>
      </w:r>
      <w:proofErr w:type="spellEnd"/>
    </w:p>
    <w:p w14:paraId="3D28459A" w14:textId="77777777" w:rsidR="003F4C8F" w:rsidRPr="009B2D53" w:rsidRDefault="007D3B90" w:rsidP="003F4C8F">
      <w:pPr>
        <w:jc w:val="both"/>
        <w:rPr>
          <w:rFonts w:eastAsiaTheme="minorHAnsi"/>
          <w:sz w:val="24"/>
          <w:szCs w:val="24"/>
        </w:rPr>
      </w:pPr>
      <w:r w:rsidRPr="009B2D53">
        <w:rPr>
          <w:rFonts w:eastAsiaTheme="minorHAnsi"/>
          <w:sz w:val="24"/>
          <w:szCs w:val="24"/>
        </w:rPr>
        <w:t xml:space="preserve">A </w:t>
      </w:r>
      <w:proofErr w:type="spellStart"/>
      <w:r w:rsidRPr="009B2D53">
        <w:rPr>
          <w:rFonts w:eastAsiaTheme="minorHAnsi"/>
          <w:sz w:val="24"/>
          <w:szCs w:val="24"/>
        </w:rPr>
        <w:t>vétel</w:t>
      </w:r>
      <w:r w:rsidR="003F4C8F" w:rsidRPr="009B2D53">
        <w:rPr>
          <w:rFonts w:eastAsiaTheme="minorHAnsi"/>
          <w:sz w:val="24"/>
          <w:szCs w:val="24"/>
        </w:rPr>
        <w:t>árnak</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mindennemű</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költséget</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magában</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kell</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foglalnia</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mely</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az</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Ajánlattevő</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részéről</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költségigényként</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felmerülhet</w:t>
      </w:r>
      <w:proofErr w:type="spellEnd"/>
      <w:r w:rsidR="003F4C8F" w:rsidRPr="009B2D53">
        <w:rPr>
          <w:rFonts w:eastAsiaTheme="minorHAnsi"/>
          <w:sz w:val="24"/>
          <w:szCs w:val="24"/>
        </w:rPr>
        <w:t xml:space="preserve"> (pl. </w:t>
      </w:r>
      <w:proofErr w:type="spellStart"/>
      <w:r w:rsidR="003F4C8F" w:rsidRPr="009B2D53">
        <w:rPr>
          <w:rFonts w:eastAsiaTheme="minorHAnsi"/>
          <w:sz w:val="24"/>
          <w:szCs w:val="24"/>
        </w:rPr>
        <w:t>vámköltség</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szállítási</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díj</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pakolási</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díj</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grafikai</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tervezési</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díj</w:t>
      </w:r>
      <w:proofErr w:type="spellEnd"/>
      <w:r w:rsidR="003F4C8F" w:rsidRPr="009B2D53">
        <w:rPr>
          <w:rFonts w:eastAsiaTheme="minorHAnsi"/>
          <w:sz w:val="24"/>
          <w:szCs w:val="24"/>
        </w:rPr>
        <w:t xml:space="preserve">, </w:t>
      </w:r>
      <w:proofErr w:type="spellStart"/>
      <w:r w:rsidR="003F4C8F" w:rsidRPr="009B2D53">
        <w:rPr>
          <w:rFonts w:eastAsiaTheme="minorHAnsi"/>
          <w:sz w:val="24"/>
          <w:szCs w:val="24"/>
        </w:rPr>
        <w:t>stb</w:t>
      </w:r>
      <w:proofErr w:type="spellEnd"/>
      <w:r w:rsidR="003F4C8F" w:rsidRPr="009B2D53">
        <w:rPr>
          <w:rFonts w:eastAsiaTheme="minorHAnsi"/>
          <w:sz w:val="24"/>
          <w:szCs w:val="24"/>
        </w:rPr>
        <w:t xml:space="preserve">.). </w:t>
      </w:r>
    </w:p>
    <w:p w14:paraId="4DF1423B" w14:textId="49E5F5A0" w:rsidR="00E653A1" w:rsidRPr="009B2D53" w:rsidRDefault="003F4C8F" w:rsidP="005226F5">
      <w:pPr>
        <w:jc w:val="both"/>
        <w:rPr>
          <w:rFonts w:eastAsia="Times New Roman"/>
          <w:lang w:val="hu-HU" w:eastAsia="hu-HU"/>
        </w:rPr>
      </w:pPr>
      <w:r w:rsidRPr="009B2D53">
        <w:rPr>
          <w:rFonts w:eastAsiaTheme="minorHAnsi"/>
        </w:rPr>
        <w:br w:type="page"/>
      </w:r>
    </w:p>
    <w:sectPr w:rsidR="00E653A1" w:rsidRPr="009B2D53" w:rsidSect="00C71695">
      <w:footerReference w:type="even" r:id="rId8"/>
      <w:footerReference w:type="default" r:id="rId9"/>
      <w:footerReference w:type="first" r:id="rId10"/>
      <w:pgSz w:w="11904" w:h="16819"/>
      <w:pgMar w:top="1152" w:right="1800" w:bottom="0"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9F64" w14:textId="77777777" w:rsidR="001C3595" w:rsidRDefault="001C3595" w:rsidP="00550637">
      <w:r>
        <w:separator/>
      </w:r>
    </w:p>
  </w:endnote>
  <w:endnote w:type="continuationSeparator" w:id="0">
    <w:p w14:paraId="677BFDA6" w14:textId="77777777" w:rsidR="001C3595" w:rsidRDefault="001C3595" w:rsidP="005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Symbol"/>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552140366"/>
      <w:docPartObj>
        <w:docPartGallery w:val="Page Numbers (Bottom of Page)"/>
        <w:docPartUnique/>
      </w:docPartObj>
    </w:sdtPr>
    <w:sdtContent>
      <w:p w14:paraId="410B193C" w14:textId="77777777" w:rsidR="000B24BA" w:rsidRDefault="000B24BA"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61D3DC4D" w14:textId="77777777" w:rsidR="000B24BA" w:rsidRDefault="000B24BA" w:rsidP="00A9678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89551313"/>
      <w:docPartObj>
        <w:docPartGallery w:val="Page Numbers (Bottom of Page)"/>
        <w:docPartUnique/>
      </w:docPartObj>
    </w:sdtPr>
    <w:sdtContent>
      <w:p w14:paraId="6F9483B0" w14:textId="77777777" w:rsidR="000B24BA" w:rsidRDefault="000B24BA"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3029C9">
          <w:rPr>
            <w:rStyle w:val="Oldalszm"/>
            <w:noProof/>
          </w:rPr>
          <w:t>23</w:t>
        </w:r>
        <w:r>
          <w:rPr>
            <w:rStyle w:val="Oldalszm"/>
          </w:rPr>
          <w:fldChar w:fldCharType="end"/>
        </w:r>
      </w:p>
    </w:sdtContent>
  </w:sdt>
  <w:p w14:paraId="2F8CE695" w14:textId="77777777" w:rsidR="000B24BA" w:rsidRDefault="000B24BA" w:rsidP="00A96784">
    <w:pPr>
      <w:pStyle w:val="llb"/>
      <w:ind w:right="360"/>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820C" w14:textId="77777777" w:rsidR="000B24BA" w:rsidRDefault="000B24BA" w:rsidP="00D84793">
    <w:pPr>
      <w:pStyle w:val="llb"/>
      <w:jc w:val="center"/>
    </w:pPr>
    <w:r>
      <w:rPr>
        <w:lang w:val="hu-HU"/>
      </w:rPr>
      <w:t>Hatályos: 2021. október 29</w:t>
    </w:r>
    <w:r w:rsidRPr="00C543CA">
      <w:rPr>
        <w:lang w:val="hu-HU"/>
      </w:rPr>
      <w:t>. napjától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47B61" w14:textId="77777777" w:rsidR="001C3595" w:rsidRDefault="001C3595" w:rsidP="00550637">
      <w:r>
        <w:separator/>
      </w:r>
    </w:p>
  </w:footnote>
  <w:footnote w:type="continuationSeparator" w:id="0">
    <w:p w14:paraId="1288EC20" w14:textId="77777777" w:rsidR="001C3595" w:rsidRDefault="001C3595" w:rsidP="005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cs="OpenSymbol"/>
      </w:rPr>
    </w:lvl>
    <w:lvl w:ilvl="1">
      <w:start w:val="1"/>
      <w:numFmt w:val="bullet"/>
      <w:lvlText w:val="o"/>
      <w:lvlJc w:val="left"/>
      <w:pPr>
        <w:tabs>
          <w:tab w:val="num" w:pos="6859"/>
        </w:tabs>
        <w:ind w:left="8866"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15:restartNumberingAfterBreak="0">
    <w:nsid w:val="01E7212C"/>
    <w:multiLevelType w:val="hybridMultilevel"/>
    <w:tmpl w:val="ABAC7F42"/>
    <w:lvl w:ilvl="0" w:tplc="89EEDFEC">
      <w:start w:val="1"/>
      <w:numFmt w:val="decimal"/>
      <w:lvlText w:val="(%1)"/>
      <w:lvlJc w:val="left"/>
      <w:pPr>
        <w:tabs>
          <w:tab w:val="num" w:pos="454"/>
        </w:tabs>
        <w:ind w:left="0" w:firstLine="0"/>
      </w:pPr>
      <w:rPr>
        <w:rFonts w:hint="default"/>
        <w:color w:val="auto"/>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641192C"/>
    <w:multiLevelType w:val="hybridMultilevel"/>
    <w:tmpl w:val="AF084CBA"/>
    <w:lvl w:ilvl="0" w:tplc="E9FAE0CE">
      <w:start w:val="1"/>
      <w:numFmt w:val="ordinal"/>
      <w:pStyle w:val="Paragrafus"/>
      <w:lvlText w:val="%1 §"/>
      <w:lvlJc w:val="left"/>
      <w:pPr>
        <w:ind w:left="1004" w:hanging="360"/>
      </w:pPr>
      <w:rPr>
        <w:rFonts w:hint="default"/>
      </w:rPr>
    </w:lvl>
    <w:lvl w:ilvl="1" w:tplc="84705EB4">
      <w:start w:val="1"/>
      <w:numFmt w:val="decimal"/>
      <w:lvlText w:val="%2."/>
      <w:lvlJc w:val="left"/>
      <w:pPr>
        <w:ind w:left="1724" w:hanging="360"/>
      </w:pPr>
      <w:rPr>
        <w:rFonts w:hint="default"/>
      </w:r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06BC11B9"/>
    <w:multiLevelType w:val="multilevel"/>
    <w:tmpl w:val="1E389C08"/>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A1B6F8B"/>
    <w:multiLevelType w:val="hybridMultilevel"/>
    <w:tmpl w:val="BD1EE240"/>
    <w:lvl w:ilvl="0" w:tplc="59C407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0A0380"/>
    <w:multiLevelType w:val="hybridMultilevel"/>
    <w:tmpl w:val="D06E90E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1BB66B4"/>
    <w:multiLevelType w:val="hybridMultilevel"/>
    <w:tmpl w:val="AEA4439A"/>
    <w:lvl w:ilvl="0" w:tplc="783C27CC">
      <w:start w:val="1"/>
      <w:numFmt w:val="decimal"/>
      <w:lvlText w:val="(%1)"/>
      <w:lvlJc w:val="left"/>
      <w:pPr>
        <w:tabs>
          <w:tab w:val="num" w:pos="454"/>
        </w:tabs>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E58BF"/>
    <w:multiLevelType w:val="hybridMultilevel"/>
    <w:tmpl w:val="D9D678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4074C30"/>
    <w:multiLevelType w:val="hybridMultilevel"/>
    <w:tmpl w:val="F5E4EA48"/>
    <w:lvl w:ilvl="0" w:tplc="E28CCB4E">
      <w:numFmt w:val="bullet"/>
      <w:lvlText w:val="-"/>
      <w:lvlJc w:val="left"/>
      <w:pPr>
        <w:ind w:left="720" w:hanging="360"/>
      </w:pPr>
      <w:rPr>
        <w:rFonts w:ascii="Times New Roman" w:eastAsia="PMingLiU"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8B60027"/>
    <w:multiLevelType w:val="hybridMultilevel"/>
    <w:tmpl w:val="090C57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C966A7"/>
    <w:multiLevelType w:val="hybridMultilevel"/>
    <w:tmpl w:val="61A6B8C6"/>
    <w:lvl w:ilvl="0" w:tplc="2F8A1C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486961"/>
    <w:multiLevelType w:val="hybridMultilevel"/>
    <w:tmpl w:val="D6540B08"/>
    <w:lvl w:ilvl="0" w:tplc="74729FA6">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86625A"/>
    <w:multiLevelType w:val="hybridMultilevel"/>
    <w:tmpl w:val="C23E4200"/>
    <w:lvl w:ilvl="0" w:tplc="E99A3868">
      <w:start w:val="1"/>
      <w:numFmt w:val="lowerLetter"/>
      <w:lvlText w:val="%1.)"/>
      <w:lvlJc w:val="left"/>
      <w:pPr>
        <w:tabs>
          <w:tab w:val="num" w:pos="1068"/>
        </w:tabs>
        <w:ind w:left="1068" w:hanging="360"/>
      </w:pPr>
      <w:rPr>
        <w:rFonts w:hint="default"/>
      </w:rPr>
    </w:lvl>
    <w:lvl w:ilvl="1" w:tplc="040E0019">
      <w:start w:val="1"/>
      <w:numFmt w:val="lowerLetter"/>
      <w:lvlText w:val="%2."/>
      <w:lvlJc w:val="left"/>
      <w:pPr>
        <w:tabs>
          <w:tab w:val="num" w:pos="1788"/>
        </w:tabs>
        <w:ind w:left="1788" w:hanging="360"/>
      </w:pPr>
    </w:lvl>
    <w:lvl w:ilvl="2" w:tplc="040E001B">
      <w:start w:val="1"/>
      <w:numFmt w:val="lowerRoman"/>
      <w:lvlText w:val="%3."/>
      <w:lvlJc w:val="right"/>
      <w:pPr>
        <w:tabs>
          <w:tab w:val="num" w:pos="2508"/>
        </w:tabs>
        <w:ind w:left="2508" w:hanging="180"/>
      </w:pPr>
    </w:lvl>
    <w:lvl w:ilvl="3" w:tplc="6994F278">
      <w:start w:val="1"/>
      <w:numFmt w:val="decimal"/>
      <w:lvlText w:val="%4."/>
      <w:lvlJc w:val="left"/>
      <w:pPr>
        <w:ind w:left="3228" w:hanging="360"/>
      </w:pPr>
      <w:rPr>
        <w:rFonts w:hint="default"/>
      </w:r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5" w15:restartNumberingAfterBreak="0">
    <w:nsid w:val="35A3654B"/>
    <w:multiLevelType w:val="multilevel"/>
    <w:tmpl w:val="699E4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0B3188"/>
    <w:multiLevelType w:val="hybridMultilevel"/>
    <w:tmpl w:val="D3422AB2"/>
    <w:lvl w:ilvl="0" w:tplc="07BC0DEE">
      <w:start w:val="13"/>
      <w:numFmt w:val="bullet"/>
      <w:lvlText w:val="-"/>
      <w:lvlJc w:val="left"/>
      <w:pPr>
        <w:ind w:left="1080" w:hanging="360"/>
      </w:pPr>
      <w:rPr>
        <w:rFonts w:ascii="Garamond" w:eastAsia="Times New Roman" w:hAnsi="Garamond"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0D7D62"/>
    <w:multiLevelType w:val="hybridMultilevel"/>
    <w:tmpl w:val="42ECC1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2610E4"/>
    <w:multiLevelType w:val="hybridMultilevel"/>
    <w:tmpl w:val="7B00547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45E517B8"/>
    <w:multiLevelType w:val="hybridMultilevel"/>
    <w:tmpl w:val="518267EA"/>
    <w:lvl w:ilvl="0" w:tplc="17989D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680564D"/>
    <w:multiLevelType w:val="hybridMultilevel"/>
    <w:tmpl w:val="8B1A0C82"/>
    <w:lvl w:ilvl="0" w:tplc="91A87F20">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430863"/>
    <w:multiLevelType w:val="hybridMultilevel"/>
    <w:tmpl w:val="91A87652"/>
    <w:lvl w:ilvl="0" w:tplc="908005E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4BAF2B5C"/>
    <w:multiLevelType w:val="hybridMultilevel"/>
    <w:tmpl w:val="5FEAF7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BDA417F"/>
    <w:multiLevelType w:val="hybridMultilevel"/>
    <w:tmpl w:val="D6C24CF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F5001E7"/>
    <w:multiLevelType w:val="hybridMultilevel"/>
    <w:tmpl w:val="CBB0CA84"/>
    <w:lvl w:ilvl="0" w:tplc="1DDE57BA">
      <w:numFmt w:val="bullet"/>
      <w:lvlText w:val="-"/>
      <w:lvlJc w:val="left"/>
      <w:pPr>
        <w:ind w:left="720" w:hanging="360"/>
      </w:pPr>
      <w:rPr>
        <w:rFonts w:ascii="Times New Roman" w:eastAsia="PMingLiU"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F9D05F3"/>
    <w:multiLevelType w:val="hybridMultilevel"/>
    <w:tmpl w:val="A2BCAE7E"/>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4FBA6A27"/>
    <w:multiLevelType w:val="hybridMultilevel"/>
    <w:tmpl w:val="BB7AB6E2"/>
    <w:lvl w:ilvl="0" w:tplc="1BA83C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4D2548B"/>
    <w:multiLevelType w:val="hybridMultilevel"/>
    <w:tmpl w:val="F03A8F50"/>
    <w:lvl w:ilvl="0" w:tplc="36828196">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54B5F62"/>
    <w:multiLevelType w:val="hybridMultilevel"/>
    <w:tmpl w:val="FC6410AA"/>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080"/>
        </w:tabs>
        <w:ind w:left="1080" w:hanging="360"/>
      </w:pPr>
      <w:rPr>
        <w:rFonts w:ascii="Garamond" w:hAnsi="Garamond"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877E9522">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B3F391C"/>
    <w:multiLevelType w:val="hybridMultilevel"/>
    <w:tmpl w:val="453EBD26"/>
    <w:lvl w:ilvl="0" w:tplc="040E0001">
      <w:start w:val="1"/>
      <w:numFmt w:val="bullet"/>
      <w:lvlText w:val=""/>
      <w:lvlJc w:val="left"/>
      <w:pPr>
        <w:ind w:left="2073" w:hanging="360"/>
      </w:pPr>
      <w:rPr>
        <w:rFonts w:ascii="Symbol" w:hAnsi="Symbol" w:hint="default"/>
      </w:rPr>
    </w:lvl>
    <w:lvl w:ilvl="1" w:tplc="040E0003">
      <w:start w:val="1"/>
      <w:numFmt w:val="bullet"/>
      <w:lvlText w:val="o"/>
      <w:lvlJc w:val="left"/>
      <w:pPr>
        <w:ind w:left="2793" w:hanging="360"/>
      </w:pPr>
      <w:rPr>
        <w:rFonts w:ascii="Courier New" w:hAnsi="Courier New" w:cs="Courier New" w:hint="default"/>
      </w:rPr>
    </w:lvl>
    <w:lvl w:ilvl="2" w:tplc="040E0005" w:tentative="1">
      <w:start w:val="1"/>
      <w:numFmt w:val="bullet"/>
      <w:lvlText w:val=""/>
      <w:lvlJc w:val="left"/>
      <w:pPr>
        <w:ind w:left="3513" w:hanging="360"/>
      </w:pPr>
      <w:rPr>
        <w:rFonts w:ascii="Wingdings" w:hAnsi="Wingdings" w:hint="default"/>
      </w:rPr>
    </w:lvl>
    <w:lvl w:ilvl="3" w:tplc="040E0001" w:tentative="1">
      <w:start w:val="1"/>
      <w:numFmt w:val="bullet"/>
      <w:lvlText w:val=""/>
      <w:lvlJc w:val="left"/>
      <w:pPr>
        <w:ind w:left="4233" w:hanging="360"/>
      </w:pPr>
      <w:rPr>
        <w:rFonts w:ascii="Symbol" w:hAnsi="Symbol" w:hint="default"/>
      </w:rPr>
    </w:lvl>
    <w:lvl w:ilvl="4" w:tplc="040E0003" w:tentative="1">
      <w:start w:val="1"/>
      <w:numFmt w:val="bullet"/>
      <w:lvlText w:val="o"/>
      <w:lvlJc w:val="left"/>
      <w:pPr>
        <w:ind w:left="4953" w:hanging="360"/>
      </w:pPr>
      <w:rPr>
        <w:rFonts w:ascii="Courier New" w:hAnsi="Courier New" w:cs="Courier New" w:hint="default"/>
      </w:rPr>
    </w:lvl>
    <w:lvl w:ilvl="5" w:tplc="040E0005" w:tentative="1">
      <w:start w:val="1"/>
      <w:numFmt w:val="bullet"/>
      <w:lvlText w:val=""/>
      <w:lvlJc w:val="left"/>
      <w:pPr>
        <w:ind w:left="5673" w:hanging="360"/>
      </w:pPr>
      <w:rPr>
        <w:rFonts w:ascii="Wingdings" w:hAnsi="Wingdings" w:hint="default"/>
      </w:rPr>
    </w:lvl>
    <w:lvl w:ilvl="6" w:tplc="040E0001" w:tentative="1">
      <w:start w:val="1"/>
      <w:numFmt w:val="bullet"/>
      <w:lvlText w:val=""/>
      <w:lvlJc w:val="left"/>
      <w:pPr>
        <w:ind w:left="6393" w:hanging="360"/>
      </w:pPr>
      <w:rPr>
        <w:rFonts w:ascii="Symbol" w:hAnsi="Symbol" w:hint="default"/>
      </w:rPr>
    </w:lvl>
    <w:lvl w:ilvl="7" w:tplc="040E0003" w:tentative="1">
      <w:start w:val="1"/>
      <w:numFmt w:val="bullet"/>
      <w:lvlText w:val="o"/>
      <w:lvlJc w:val="left"/>
      <w:pPr>
        <w:ind w:left="7113" w:hanging="360"/>
      </w:pPr>
      <w:rPr>
        <w:rFonts w:ascii="Courier New" w:hAnsi="Courier New" w:cs="Courier New" w:hint="default"/>
      </w:rPr>
    </w:lvl>
    <w:lvl w:ilvl="8" w:tplc="040E0005" w:tentative="1">
      <w:start w:val="1"/>
      <w:numFmt w:val="bullet"/>
      <w:lvlText w:val=""/>
      <w:lvlJc w:val="left"/>
      <w:pPr>
        <w:ind w:left="7833" w:hanging="360"/>
      </w:pPr>
      <w:rPr>
        <w:rFonts w:ascii="Wingdings" w:hAnsi="Wingdings" w:hint="default"/>
      </w:rPr>
    </w:lvl>
  </w:abstractNum>
  <w:abstractNum w:abstractNumId="31" w15:restartNumberingAfterBreak="0">
    <w:nsid w:val="5F9524AA"/>
    <w:multiLevelType w:val="hybridMultilevel"/>
    <w:tmpl w:val="86668FE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0D33D62"/>
    <w:multiLevelType w:val="hybridMultilevel"/>
    <w:tmpl w:val="14042F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42361D0"/>
    <w:multiLevelType w:val="hybridMultilevel"/>
    <w:tmpl w:val="59A45FC6"/>
    <w:lvl w:ilvl="0" w:tplc="5F80112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65331963"/>
    <w:multiLevelType w:val="hybridMultilevel"/>
    <w:tmpl w:val="D0D28522"/>
    <w:lvl w:ilvl="0" w:tplc="A830A4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5564F7F"/>
    <w:multiLevelType w:val="hybridMultilevel"/>
    <w:tmpl w:val="C6149B92"/>
    <w:lvl w:ilvl="0" w:tplc="07BC0DEE">
      <w:start w:val="13"/>
      <w:numFmt w:val="bullet"/>
      <w:lvlText w:val="-"/>
      <w:lvlJc w:val="left"/>
      <w:pPr>
        <w:ind w:left="360" w:hanging="360"/>
      </w:pPr>
      <w:rPr>
        <w:rFonts w:ascii="Garamond" w:eastAsia="Times New Roman" w:hAnsi="Garamond"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705237E2"/>
    <w:multiLevelType w:val="hybridMultilevel"/>
    <w:tmpl w:val="9A1E0A8E"/>
    <w:lvl w:ilvl="0" w:tplc="8FAEA4E8">
      <w:start w:val="1"/>
      <w:numFmt w:val="decimal"/>
      <w:lvlText w:val="(%1)"/>
      <w:lvlJc w:val="left"/>
      <w:pPr>
        <w:ind w:left="360" w:hanging="360"/>
      </w:pPr>
      <w:rPr>
        <w:rFonts w:hint="default"/>
        <w:b w:val="0"/>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70762A59"/>
    <w:multiLevelType w:val="hybridMultilevel"/>
    <w:tmpl w:val="69D20E4C"/>
    <w:lvl w:ilvl="0" w:tplc="FC64322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1470D4C"/>
    <w:multiLevelType w:val="hybridMultilevel"/>
    <w:tmpl w:val="8CB0E8EA"/>
    <w:lvl w:ilvl="0" w:tplc="040E000F">
      <w:start w:val="1"/>
      <w:numFmt w:val="decimal"/>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7548FC"/>
    <w:multiLevelType w:val="hybridMultilevel"/>
    <w:tmpl w:val="3C5A9C52"/>
    <w:lvl w:ilvl="0" w:tplc="040E0017">
      <w:start w:val="1"/>
      <w:numFmt w:val="lowerLetter"/>
      <w:lvlText w:val="%1)"/>
      <w:lvlJc w:val="left"/>
      <w:pPr>
        <w:tabs>
          <w:tab w:val="num" w:pos="814"/>
        </w:tabs>
        <w:ind w:left="360" w:firstLine="0"/>
      </w:pPr>
      <w:rPr>
        <w:rFonts w:hint="default"/>
        <w:color w:val="auto"/>
      </w:rPr>
    </w:lvl>
    <w:lvl w:ilvl="1" w:tplc="040E0017">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0" w15:restartNumberingAfterBreak="0">
    <w:nsid w:val="74A23549"/>
    <w:multiLevelType w:val="multilevel"/>
    <w:tmpl w:val="776AB812"/>
    <w:lvl w:ilvl="0">
      <w:start w:val="1"/>
      <w:numFmt w:val="decimal"/>
      <w:lvlText w:val="%1."/>
      <w:lvlJc w:val="left"/>
      <w:pPr>
        <w:tabs>
          <w:tab w:val="num" w:pos="360"/>
        </w:tabs>
        <w:ind w:left="360" w:hanging="360"/>
      </w:pPr>
      <w:rPr>
        <w:b w:val="0"/>
      </w:rPr>
    </w:lvl>
    <w:lvl w:ilvl="1">
      <w:start w:val="1"/>
      <w:numFmt w:val="bullet"/>
      <w:lvlText w:val="o"/>
      <w:lvlJc w:val="left"/>
      <w:pPr>
        <w:ind w:left="2793" w:hanging="360"/>
      </w:pPr>
      <w:rPr>
        <w:rFonts w:ascii="Courier New" w:hAnsi="Courier New" w:cs="Courier New" w:hint="default"/>
      </w:rPr>
    </w:lvl>
    <w:lvl w:ilvl="2">
      <w:start w:val="1"/>
      <w:numFmt w:val="bullet"/>
      <w:lvlText w:val=""/>
      <w:lvlJc w:val="left"/>
      <w:pPr>
        <w:ind w:left="3513" w:hanging="360"/>
      </w:pPr>
      <w:rPr>
        <w:rFonts w:ascii="Wingdings" w:hAnsi="Wingdings" w:hint="default"/>
      </w:rPr>
    </w:lvl>
    <w:lvl w:ilvl="3">
      <w:start w:val="1"/>
      <w:numFmt w:val="bullet"/>
      <w:lvlText w:val=""/>
      <w:lvlJc w:val="left"/>
      <w:pPr>
        <w:ind w:left="4233" w:hanging="360"/>
      </w:pPr>
      <w:rPr>
        <w:rFonts w:ascii="Symbol" w:hAnsi="Symbol" w:hint="default"/>
      </w:rPr>
    </w:lvl>
    <w:lvl w:ilvl="4">
      <w:start w:val="1"/>
      <w:numFmt w:val="bullet"/>
      <w:lvlText w:val="o"/>
      <w:lvlJc w:val="left"/>
      <w:pPr>
        <w:ind w:left="4953" w:hanging="360"/>
      </w:pPr>
      <w:rPr>
        <w:rFonts w:ascii="Courier New" w:hAnsi="Courier New" w:cs="Courier New" w:hint="default"/>
      </w:rPr>
    </w:lvl>
    <w:lvl w:ilvl="5">
      <w:start w:val="1"/>
      <w:numFmt w:val="bullet"/>
      <w:lvlText w:val=""/>
      <w:lvlJc w:val="left"/>
      <w:pPr>
        <w:ind w:left="5673" w:hanging="360"/>
      </w:pPr>
      <w:rPr>
        <w:rFonts w:ascii="Wingdings" w:hAnsi="Wingdings" w:hint="default"/>
      </w:rPr>
    </w:lvl>
    <w:lvl w:ilvl="6">
      <w:start w:val="1"/>
      <w:numFmt w:val="bullet"/>
      <w:lvlText w:val=""/>
      <w:lvlJc w:val="left"/>
      <w:pPr>
        <w:ind w:left="6393" w:hanging="360"/>
      </w:pPr>
      <w:rPr>
        <w:rFonts w:ascii="Symbol" w:hAnsi="Symbol" w:hint="default"/>
      </w:rPr>
    </w:lvl>
    <w:lvl w:ilvl="7">
      <w:start w:val="1"/>
      <w:numFmt w:val="bullet"/>
      <w:lvlText w:val="o"/>
      <w:lvlJc w:val="left"/>
      <w:pPr>
        <w:ind w:left="7113" w:hanging="360"/>
      </w:pPr>
      <w:rPr>
        <w:rFonts w:ascii="Courier New" w:hAnsi="Courier New" w:cs="Courier New" w:hint="default"/>
      </w:rPr>
    </w:lvl>
    <w:lvl w:ilvl="8">
      <w:start w:val="1"/>
      <w:numFmt w:val="bullet"/>
      <w:lvlText w:val=""/>
      <w:lvlJc w:val="left"/>
      <w:pPr>
        <w:ind w:left="7833" w:hanging="360"/>
      </w:pPr>
      <w:rPr>
        <w:rFonts w:ascii="Wingdings" w:hAnsi="Wingdings" w:hint="default"/>
      </w:rPr>
    </w:lvl>
  </w:abstractNum>
  <w:abstractNum w:abstractNumId="41" w15:restartNumberingAfterBreak="0">
    <w:nsid w:val="7A933F51"/>
    <w:multiLevelType w:val="multilevel"/>
    <w:tmpl w:val="5A5AB6F0"/>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FFE1276"/>
    <w:multiLevelType w:val="hybridMultilevel"/>
    <w:tmpl w:val="D6C83B1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244997458">
    <w:abstractNumId w:val="13"/>
  </w:num>
  <w:num w:numId="2" w16cid:durableId="498738291">
    <w:abstractNumId w:val="23"/>
  </w:num>
  <w:num w:numId="3" w16cid:durableId="579750555">
    <w:abstractNumId w:val="24"/>
  </w:num>
  <w:num w:numId="4" w16cid:durableId="1216504229">
    <w:abstractNumId w:val="26"/>
  </w:num>
  <w:num w:numId="5" w16cid:durableId="1694106837">
    <w:abstractNumId w:val="3"/>
  </w:num>
  <w:num w:numId="6" w16cid:durableId="571700467">
    <w:abstractNumId w:val="29"/>
  </w:num>
  <w:num w:numId="7" w16cid:durableId="1724282992">
    <w:abstractNumId w:val="35"/>
  </w:num>
  <w:num w:numId="8" w16cid:durableId="1548761076">
    <w:abstractNumId w:val="8"/>
  </w:num>
  <w:num w:numId="9" w16cid:durableId="992870928">
    <w:abstractNumId w:val="17"/>
  </w:num>
  <w:num w:numId="10" w16cid:durableId="1197541130">
    <w:abstractNumId w:val="12"/>
  </w:num>
  <w:num w:numId="11" w16cid:durableId="1531912108">
    <w:abstractNumId w:val="20"/>
  </w:num>
  <w:num w:numId="12" w16cid:durableId="1343750158">
    <w:abstractNumId w:val="36"/>
  </w:num>
  <w:num w:numId="13" w16cid:durableId="522213346">
    <w:abstractNumId w:val="1"/>
  </w:num>
  <w:num w:numId="14" w16cid:durableId="192809634">
    <w:abstractNumId w:val="6"/>
  </w:num>
  <w:num w:numId="15" w16cid:durableId="1509785371">
    <w:abstractNumId w:val="39"/>
  </w:num>
  <w:num w:numId="16" w16cid:durableId="1550409616">
    <w:abstractNumId w:val="22"/>
  </w:num>
  <w:num w:numId="17" w16cid:durableId="734620361">
    <w:abstractNumId w:val="2"/>
  </w:num>
  <w:num w:numId="18" w16cid:durableId="1968126433">
    <w:abstractNumId w:val="11"/>
  </w:num>
  <w:num w:numId="19" w16cid:durableId="893733123">
    <w:abstractNumId w:val="32"/>
  </w:num>
  <w:num w:numId="20" w16cid:durableId="153032208">
    <w:abstractNumId w:val="33"/>
  </w:num>
  <w:num w:numId="21" w16cid:durableId="1423605482">
    <w:abstractNumId w:val="7"/>
  </w:num>
  <w:num w:numId="22" w16cid:durableId="2126466200">
    <w:abstractNumId w:val="27"/>
  </w:num>
  <w:num w:numId="23" w16cid:durableId="1125654362">
    <w:abstractNumId w:val="34"/>
  </w:num>
  <w:num w:numId="24" w16cid:durableId="557983244">
    <w:abstractNumId w:val="30"/>
  </w:num>
  <w:num w:numId="25" w16cid:durableId="1289820969">
    <w:abstractNumId w:val="9"/>
  </w:num>
  <w:num w:numId="26" w16cid:durableId="2080245198">
    <w:abstractNumId w:val="0"/>
  </w:num>
  <w:num w:numId="27" w16cid:durableId="1211308587">
    <w:abstractNumId w:val="40"/>
  </w:num>
  <w:num w:numId="28" w16cid:durableId="1687319493">
    <w:abstractNumId w:val="14"/>
  </w:num>
  <w:num w:numId="29" w16cid:durableId="940383260">
    <w:abstractNumId w:val="4"/>
  </w:num>
  <w:num w:numId="30" w16cid:durableId="1033530574">
    <w:abstractNumId w:val="21"/>
  </w:num>
  <w:num w:numId="31" w16cid:durableId="233319631">
    <w:abstractNumId w:val="5"/>
  </w:num>
  <w:num w:numId="32" w16cid:durableId="875507999">
    <w:abstractNumId w:val="37"/>
  </w:num>
  <w:num w:numId="33" w16cid:durableId="1921794424">
    <w:abstractNumId w:val="38"/>
  </w:num>
  <w:num w:numId="34" w16cid:durableId="227233848">
    <w:abstractNumId w:val="31"/>
  </w:num>
  <w:num w:numId="35" w16cid:durableId="1093936053">
    <w:abstractNumId w:val="42"/>
  </w:num>
  <w:num w:numId="36" w16cid:durableId="1315254603">
    <w:abstractNumId w:val="19"/>
  </w:num>
  <w:num w:numId="37" w16cid:durableId="1410225979">
    <w:abstractNumId w:val="28"/>
  </w:num>
  <w:num w:numId="38" w16cid:durableId="289867662">
    <w:abstractNumId w:val="30"/>
  </w:num>
  <w:num w:numId="39" w16cid:durableId="34671257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18326">
    <w:abstractNumId w:val="10"/>
  </w:num>
  <w:num w:numId="41" w16cid:durableId="1316490358">
    <w:abstractNumId w:val="25"/>
  </w:num>
  <w:num w:numId="42" w16cid:durableId="906771115">
    <w:abstractNumId w:val="18"/>
  </w:num>
  <w:num w:numId="43" w16cid:durableId="138154014">
    <w:abstractNumId w:val="16"/>
  </w:num>
  <w:num w:numId="44" w16cid:durableId="189820087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755405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25"/>
    <w:rsid w:val="000062E0"/>
    <w:rsid w:val="00006EC0"/>
    <w:rsid w:val="0003499A"/>
    <w:rsid w:val="00037161"/>
    <w:rsid w:val="00045345"/>
    <w:rsid w:val="00055F57"/>
    <w:rsid w:val="000616FF"/>
    <w:rsid w:val="00064B39"/>
    <w:rsid w:val="00065315"/>
    <w:rsid w:val="00070D42"/>
    <w:rsid w:val="00071E98"/>
    <w:rsid w:val="000744AF"/>
    <w:rsid w:val="00074A99"/>
    <w:rsid w:val="00076CBA"/>
    <w:rsid w:val="0008114D"/>
    <w:rsid w:val="0009307C"/>
    <w:rsid w:val="00097991"/>
    <w:rsid w:val="00097FF7"/>
    <w:rsid w:val="000A11B8"/>
    <w:rsid w:val="000A1B7B"/>
    <w:rsid w:val="000A715B"/>
    <w:rsid w:val="000B24BA"/>
    <w:rsid w:val="000B37D1"/>
    <w:rsid w:val="000C2AB1"/>
    <w:rsid w:val="000D12A8"/>
    <w:rsid w:val="000D16EC"/>
    <w:rsid w:val="000D172D"/>
    <w:rsid w:val="000E5A1D"/>
    <w:rsid w:val="000F1E97"/>
    <w:rsid w:val="000F6F58"/>
    <w:rsid w:val="001035BF"/>
    <w:rsid w:val="001117E3"/>
    <w:rsid w:val="00111CEF"/>
    <w:rsid w:val="0012017C"/>
    <w:rsid w:val="001243F9"/>
    <w:rsid w:val="00127415"/>
    <w:rsid w:val="00130423"/>
    <w:rsid w:val="00130A7C"/>
    <w:rsid w:val="001318D3"/>
    <w:rsid w:val="00134752"/>
    <w:rsid w:val="001407BD"/>
    <w:rsid w:val="001408AD"/>
    <w:rsid w:val="00141F2E"/>
    <w:rsid w:val="00142073"/>
    <w:rsid w:val="001560CE"/>
    <w:rsid w:val="001649C0"/>
    <w:rsid w:val="00165AD0"/>
    <w:rsid w:val="00182F7C"/>
    <w:rsid w:val="001831F2"/>
    <w:rsid w:val="00190913"/>
    <w:rsid w:val="001A273A"/>
    <w:rsid w:val="001A29EC"/>
    <w:rsid w:val="001A2FD8"/>
    <w:rsid w:val="001A4B76"/>
    <w:rsid w:val="001B1389"/>
    <w:rsid w:val="001B4F69"/>
    <w:rsid w:val="001B58A6"/>
    <w:rsid w:val="001C06F8"/>
    <w:rsid w:val="001C0D40"/>
    <w:rsid w:val="001C1A54"/>
    <w:rsid w:val="001C3595"/>
    <w:rsid w:val="001D0C7E"/>
    <w:rsid w:val="001D5D6C"/>
    <w:rsid w:val="001E15CF"/>
    <w:rsid w:val="001E30DE"/>
    <w:rsid w:val="001E7DD9"/>
    <w:rsid w:val="002042F7"/>
    <w:rsid w:val="00211BD3"/>
    <w:rsid w:val="002156F7"/>
    <w:rsid w:val="00215E72"/>
    <w:rsid w:val="002237B3"/>
    <w:rsid w:val="002242D2"/>
    <w:rsid w:val="00230836"/>
    <w:rsid w:val="002309DA"/>
    <w:rsid w:val="00234639"/>
    <w:rsid w:val="00234745"/>
    <w:rsid w:val="0023578A"/>
    <w:rsid w:val="002418B5"/>
    <w:rsid w:val="002523DD"/>
    <w:rsid w:val="0025356A"/>
    <w:rsid w:val="00260214"/>
    <w:rsid w:val="0026396E"/>
    <w:rsid w:val="00266CE6"/>
    <w:rsid w:val="0027152A"/>
    <w:rsid w:val="00286323"/>
    <w:rsid w:val="00291F0D"/>
    <w:rsid w:val="002A220A"/>
    <w:rsid w:val="002B0E84"/>
    <w:rsid w:val="002B5F30"/>
    <w:rsid w:val="002C6D30"/>
    <w:rsid w:val="002C7985"/>
    <w:rsid w:val="002D20FB"/>
    <w:rsid w:val="002D558A"/>
    <w:rsid w:val="002D6F01"/>
    <w:rsid w:val="002F086B"/>
    <w:rsid w:val="002F6207"/>
    <w:rsid w:val="002F6C3D"/>
    <w:rsid w:val="003029C9"/>
    <w:rsid w:val="003041DC"/>
    <w:rsid w:val="0030727F"/>
    <w:rsid w:val="0031400E"/>
    <w:rsid w:val="003171C8"/>
    <w:rsid w:val="00326D1E"/>
    <w:rsid w:val="003308B5"/>
    <w:rsid w:val="00333550"/>
    <w:rsid w:val="003361A1"/>
    <w:rsid w:val="00341088"/>
    <w:rsid w:val="00342427"/>
    <w:rsid w:val="003554B8"/>
    <w:rsid w:val="0035726D"/>
    <w:rsid w:val="003575F7"/>
    <w:rsid w:val="00357B89"/>
    <w:rsid w:val="00362468"/>
    <w:rsid w:val="0037115B"/>
    <w:rsid w:val="00373D82"/>
    <w:rsid w:val="0037449E"/>
    <w:rsid w:val="00375259"/>
    <w:rsid w:val="00380C29"/>
    <w:rsid w:val="00384CFF"/>
    <w:rsid w:val="00384EDB"/>
    <w:rsid w:val="00393627"/>
    <w:rsid w:val="0039452A"/>
    <w:rsid w:val="00394DC3"/>
    <w:rsid w:val="00394F83"/>
    <w:rsid w:val="0039744C"/>
    <w:rsid w:val="00397EC4"/>
    <w:rsid w:val="003A2370"/>
    <w:rsid w:val="003A4653"/>
    <w:rsid w:val="003B1143"/>
    <w:rsid w:val="003B2321"/>
    <w:rsid w:val="003B2F6D"/>
    <w:rsid w:val="003B58F1"/>
    <w:rsid w:val="003B60EF"/>
    <w:rsid w:val="003B6D84"/>
    <w:rsid w:val="003C1918"/>
    <w:rsid w:val="003C6478"/>
    <w:rsid w:val="003C6B98"/>
    <w:rsid w:val="003D02F1"/>
    <w:rsid w:val="003D30A1"/>
    <w:rsid w:val="003D688D"/>
    <w:rsid w:val="003E4F53"/>
    <w:rsid w:val="003E6BBC"/>
    <w:rsid w:val="003E7FB5"/>
    <w:rsid w:val="003F0E61"/>
    <w:rsid w:val="003F2D7B"/>
    <w:rsid w:val="003F4C8F"/>
    <w:rsid w:val="00400982"/>
    <w:rsid w:val="00401552"/>
    <w:rsid w:val="00402C9A"/>
    <w:rsid w:val="00422A3C"/>
    <w:rsid w:val="004345E4"/>
    <w:rsid w:val="00440392"/>
    <w:rsid w:val="004420CB"/>
    <w:rsid w:val="0044415D"/>
    <w:rsid w:val="004515DE"/>
    <w:rsid w:val="0045297D"/>
    <w:rsid w:val="00454C35"/>
    <w:rsid w:val="0046377F"/>
    <w:rsid w:val="00466DD9"/>
    <w:rsid w:val="004673F2"/>
    <w:rsid w:val="004706D0"/>
    <w:rsid w:val="0048039D"/>
    <w:rsid w:val="00482550"/>
    <w:rsid w:val="004837EF"/>
    <w:rsid w:val="00497F45"/>
    <w:rsid w:val="004A39C9"/>
    <w:rsid w:val="004B03E0"/>
    <w:rsid w:val="004B13D7"/>
    <w:rsid w:val="004B73FE"/>
    <w:rsid w:val="004C1A1D"/>
    <w:rsid w:val="004C28A6"/>
    <w:rsid w:val="004C4006"/>
    <w:rsid w:val="004C4B47"/>
    <w:rsid w:val="004C4C8E"/>
    <w:rsid w:val="004C60BF"/>
    <w:rsid w:val="004D2CF5"/>
    <w:rsid w:val="004D30EE"/>
    <w:rsid w:val="004D3DB1"/>
    <w:rsid w:val="004D6C54"/>
    <w:rsid w:val="004D6FA0"/>
    <w:rsid w:val="004E0A65"/>
    <w:rsid w:val="004E58A0"/>
    <w:rsid w:val="004F2E9B"/>
    <w:rsid w:val="004F7C11"/>
    <w:rsid w:val="005013A1"/>
    <w:rsid w:val="005075BC"/>
    <w:rsid w:val="00514085"/>
    <w:rsid w:val="00520447"/>
    <w:rsid w:val="00520FB3"/>
    <w:rsid w:val="005226F5"/>
    <w:rsid w:val="00527369"/>
    <w:rsid w:val="00532AF2"/>
    <w:rsid w:val="00533AB3"/>
    <w:rsid w:val="005362E0"/>
    <w:rsid w:val="00536964"/>
    <w:rsid w:val="005421FD"/>
    <w:rsid w:val="00546222"/>
    <w:rsid w:val="00550637"/>
    <w:rsid w:val="00550A0D"/>
    <w:rsid w:val="00551E1E"/>
    <w:rsid w:val="0055575D"/>
    <w:rsid w:val="005561F3"/>
    <w:rsid w:val="005567B1"/>
    <w:rsid w:val="005629D7"/>
    <w:rsid w:val="00565CBC"/>
    <w:rsid w:val="00566A95"/>
    <w:rsid w:val="0057018A"/>
    <w:rsid w:val="00570C59"/>
    <w:rsid w:val="00573E0C"/>
    <w:rsid w:val="0057744A"/>
    <w:rsid w:val="0058265C"/>
    <w:rsid w:val="005953DE"/>
    <w:rsid w:val="005974D5"/>
    <w:rsid w:val="00597BB9"/>
    <w:rsid w:val="005B2DDD"/>
    <w:rsid w:val="005C1FDB"/>
    <w:rsid w:val="005C2144"/>
    <w:rsid w:val="005C7483"/>
    <w:rsid w:val="005D5E7A"/>
    <w:rsid w:val="005E6044"/>
    <w:rsid w:val="005F0130"/>
    <w:rsid w:val="005F1A3B"/>
    <w:rsid w:val="005F44C8"/>
    <w:rsid w:val="005F47AE"/>
    <w:rsid w:val="005F5C81"/>
    <w:rsid w:val="006007D7"/>
    <w:rsid w:val="00604F35"/>
    <w:rsid w:val="00606963"/>
    <w:rsid w:val="006118B6"/>
    <w:rsid w:val="00620E62"/>
    <w:rsid w:val="0062104F"/>
    <w:rsid w:val="00621EC3"/>
    <w:rsid w:val="00636E94"/>
    <w:rsid w:val="00642AF7"/>
    <w:rsid w:val="00647322"/>
    <w:rsid w:val="00650962"/>
    <w:rsid w:val="00651C56"/>
    <w:rsid w:val="006538F9"/>
    <w:rsid w:val="00655606"/>
    <w:rsid w:val="006567EE"/>
    <w:rsid w:val="00657483"/>
    <w:rsid w:val="0066398C"/>
    <w:rsid w:val="006658EC"/>
    <w:rsid w:val="006709C7"/>
    <w:rsid w:val="006829A4"/>
    <w:rsid w:val="0068373A"/>
    <w:rsid w:val="00692A06"/>
    <w:rsid w:val="00692EE1"/>
    <w:rsid w:val="0069355B"/>
    <w:rsid w:val="0069444A"/>
    <w:rsid w:val="00694FF6"/>
    <w:rsid w:val="00697974"/>
    <w:rsid w:val="006A0AED"/>
    <w:rsid w:val="006A5FC1"/>
    <w:rsid w:val="006B0317"/>
    <w:rsid w:val="006B0803"/>
    <w:rsid w:val="006B2D5A"/>
    <w:rsid w:val="006B7980"/>
    <w:rsid w:val="006B7A36"/>
    <w:rsid w:val="006C47C2"/>
    <w:rsid w:val="006C5CBE"/>
    <w:rsid w:val="006D0CFD"/>
    <w:rsid w:val="006D7B0E"/>
    <w:rsid w:val="006E0030"/>
    <w:rsid w:val="0070439E"/>
    <w:rsid w:val="00704EE2"/>
    <w:rsid w:val="00710222"/>
    <w:rsid w:val="00710F26"/>
    <w:rsid w:val="007111B0"/>
    <w:rsid w:val="007115C1"/>
    <w:rsid w:val="00713027"/>
    <w:rsid w:val="00714537"/>
    <w:rsid w:val="00717ED2"/>
    <w:rsid w:val="0072035C"/>
    <w:rsid w:val="007313DC"/>
    <w:rsid w:val="00736306"/>
    <w:rsid w:val="00740897"/>
    <w:rsid w:val="00741BA8"/>
    <w:rsid w:val="00742803"/>
    <w:rsid w:val="00745128"/>
    <w:rsid w:val="00750860"/>
    <w:rsid w:val="0075086E"/>
    <w:rsid w:val="00762F07"/>
    <w:rsid w:val="00771656"/>
    <w:rsid w:val="00772E86"/>
    <w:rsid w:val="00775C2F"/>
    <w:rsid w:val="007760ED"/>
    <w:rsid w:val="00785B93"/>
    <w:rsid w:val="00787BE0"/>
    <w:rsid w:val="007915AF"/>
    <w:rsid w:val="0079402E"/>
    <w:rsid w:val="00795876"/>
    <w:rsid w:val="007A3CB9"/>
    <w:rsid w:val="007A7E30"/>
    <w:rsid w:val="007B47EB"/>
    <w:rsid w:val="007C66C4"/>
    <w:rsid w:val="007D0ED7"/>
    <w:rsid w:val="007D0F2A"/>
    <w:rsid w:val="007D3B90"/>
    <w:rsid w:val="007E39A2"/>
    <w:rsid w:val="007F1ECB"/>
    <w:rsid w:val="007F2960"/>
    <w:rsid w:val="007F4464"/>
    <w:rsid w:val="007F6667"/>
    <w:rsid w:val="008011E0"/>
    <w:rsid w:val="00801DB6"/>
    <w:rsid w:val="00811685"/>
    <w:rsid w:val="008143FB"/>
    <w:rsid w:val="0081453C"/>
    <w:rsid w:val="008157C6"/>
    <w:rsid w:val="0082027D"/>
    <w:rsid w:val="008206A1"/>
    <w:rsid w:val="00821B79"/>
    <w:rsid w:val="00826102"/>
    <w:rsid w:val="00831D76"/>
    <w:rsid w:val="00833CD8"/>
    <w:rsid w:val="008362BB"/>
    <w:rsid w:val="00836BF9"/>
    <w:rsid w:val="008449CA"/>
    <w:rsid w:val="0086494D"/>
    <w:rsid w:val="00864FA7"/>
    <w:rsid w:val="008670B4"/>
    <w:rsid w:val="008861CE"/>
    <w:rsid w:val="008900B9"/>
    <w:rsid w:val="00896401"/>
    <w:rsid w:val="008A0BC1"/>
    <w:rsid w:val="008A5195"/>
    <w:rsid w:val="008B16B0"/>
    <w:rsid w:val="008B1C33"/>
    <w:rsid w:val="008B420D"/>
    <w:rsid w:val="008B5152"/>
    <w:rsid w:val="008C0469"/>
    <w:rsid w:val="008C0739"/>
    <w:rsid w:val="008C2988"/>
    <w:rsid w:val="008C3A6A"/>
    <w:rsid w:val="008C5DF3"/>
    <w:rsid w:val="008E1CEE"/>
    <w:rsid w:val="008E42FC"/>
    <w:rsid w:val="008F339B"/>
    <w:rsid w:val="00911E71"/>
    <w:rsid w:val="00912241"/>
    <w:rsid w:val="009138E5"/>
    <w:rsid w:val="00921F88"/>
    <w:rsid w:val="00922F9C"/>
    <w:rsid w:val="00923C78"/>
    <w:rsid w:val="009307F7"/>
    <w:rsid w:val="0094074E"/>
    <w:rsid w:val="0094139B"/>
    <w:rsid w:val="009436A2"/>
    <w:rsid w:val="0094626E"/>
    <w:rsid w:val="0094697E"/>
    <w:rsid w:val="00946F9D"/>
    <w:rsid w:val="00953D6D"/>
    <w:rsid w:val="0095436C"/>
    <w:rsid w:val="00960EAE"/>
    <w:rsid w:val="00976EB2"/>
    <w:rsid w:val="009802DD"/>
    <w:rsid w:val="00983495"/>
    <w:rsid w:val="00984BFF"/>
    <w:rsid w:val="00993943"/>
    <w:rsid w:val="009A09E2"/>
    <w:rsid w:val="009A3F13"/>
    <w:rsid w:val="009B010C"/>
    <w:rsid w:val="009B0ABF"/>
    <w:rsid w:val="009B2D53"/>
    <w:rsid w:val="009C098E"/>
    <w:rsid w:val="009D6412"/>
    <w:rsid w:val="009E4F5D"/>
    <w:rsid w:val="009F04CE"/>
    <w:rsid w:val="009F7215"/>
    <w:rsid w:val="009F73A7"/>
    <w:rsid w:val="00A03498"/>
    <w:rsid w:val="00A05D71"/>
    <w:rsid w:val="00A075DD"/>
    <w:rsid w:val="00A07E21"/>
    <w:rsid w:val="00A1574A"/>
    <w:rsid w:val="00A22992"/>
    <w:rsid w:val="00A24CE5"/>
    <w:rsid w:val="00A26CDC"/>
    <w:rsid w:val="00A27D95"/>
    <w:rsid w:val="00A35A8D"/>
    <w:rsid w:val="00A36BF7"/>
    <w:rsid w:val="00A441F5"/>
    <w:rsid w:val="00A45DFA"/>
    <w:rsid w:val="00A540FE"/>
    <w:rsid w:val="00A6106A"/>
    <w:rsid w:val="00A635E0"/>
    <w:rsid w:val="00A64F35"/>
    <w:rsid w:val="00A72D01"/>
    <w:rsid w:val="00A739B6"/>
    <w:rsid w:val="00A7460C"/>
    <w:rsid w:val="00A77982"/>
    <w:rsid w:val="00A80158"/>
    <w:rsid w:val="00A8378D"/>
    <w:rsid w:val="00A840FF"/>
    <w:rsid w:val="00A86A1B"/>
    <w:rsid w:val="00A86EEF"/>
    <w:rsid w:val="00A96784"/>
    <w:rsid w:val="00AA0754"/>
    <w:rsid w:val="00AA117B"/>
    <w:rsid w:val="00AA2E87"/>
    <w:rsid w:val="00AA70E4"/>
    <w:rsid w:val="00AA721B"/>
    <w:rsid w:val="00AA7FAF"/>
    <w:rsid w:val="00AB0FDE"/>
    <w:rsid w:val="00AB1E9A"/>
    <w:rsid w:val="00AC16F7"/>
    <w:rsid w:val="00AC4E85"/>
    <w:rsid w:val="00AC4F30"/>
    <w:rsid w:val="00AD1756"/>
    <w:rsid w:val="00AF3730"/>
    <w:rsid w:val="00AF37E1"/>
    <w:rsid w:val="00AF6D70"/>
    <w:rsid w:val="00B03E29"/>
    <w:rsid w:val="00B047C2"/>
    <w:rsid w:val="00B14627"/>
    <w:rsid w:val="00B15F99"/>
    <w:rsid w:val="00B17180"/>
    <w:rsid w:val="00B17EF1"/>
    <w:rsid w:val="00B25D0E"/>
    <w:rsid w:val="00B3062A"/>
    <w:rsid w:val="00B3424A"/>
    <w:rsid w:val="00B3563F"/>
    <w:rsid w:val="00B37256"/>
    <w:rsid w:val="00B4022C"/>
    <w:rsid w:val="00B402B4"/>
    <w:rsid w:val="00B407BE"/>
    <w:rsid w:val="00B4348F"/>
    <w:rsid w:val="00B44A41"/>
    <w:rsid w:val="00B461B2"/>
    <w:rsid w:val="00B46DC7"/>
    <w:rsid w:val="00B606B4"/>
    <w:rsid w:val="00B6340D"/>
    <w:rsid w:val="00B63969"/>
    <w:rsid w:val="00B63970"/>
    <w:rsid w:val="00B665FB"/>
    <w:rsid w:val="00B66D92"/>
    <w:rsid w:val="00B6778A"/>
    <w:rsid w:val="00B716C6"/>
    <w:rsid w:val="00B73BEC"/>
    <w:rsid w:val="00B7652C"/>
    <w:rsid w:val="00B83B8F"/>
    <w:rsid w:val="00B8731C"/>
    <w:rsid w:val="00B91E97"/>
    <w:rsid w:val="00B92E6D"/>
    <w:rsid w:val="00B951D6"/>
    <w:rsid w:val="00B95F18"/>
    <w:rsid w:val="00BA02BA"/>
    <w:rsid w:val="00BA0D02"/>
    <w:rsid w:val="00BA184D"/>
    <w:rsid w:val="00BA1A7C"/>
    <w:rsid w:val="00BA2002"/>
    <w:rsid w:val="00BA4625"/>
    <w:rsid w:val="00BB322D"/>
    <w:rsid w:val="00BC4B0F"/>
    <w:rsid w:val="00BE4CDD"/>
    <w:rsid w:val="00BF04C8"/>
    <w:rsid w:val="00BF7495"/>
    <w:rsid w:val="00C01C63"/>
    <w:rsid w:val="00C031FA"/>
    <w:rsid w:val="00C0630F"/>
    <w:rsid w:val="00C07F25"/>
    <w:rsid w:val="00C1217F"/>
    <w:rsid w:val="00C25446"/>
    <w:rsid w:val="00C3065C"/>
    <w:rsid w:val="00C33323"/>
    <w:rsid w:val="00C353E4"/>
    <w:rsid w:val="00C35B64"/>
    <w:rsid w:val="00C375F6"/>
    <w:rsid w:val="00C40392"/>
    <w:rsid w:val="00C515CA"/>
    <w:rsid w:val="00C543CA"/>
    <w:rsid w:val="00C54A5E"/>
    <w:rsid w:val="00C67220"/>
    <w:rsid w:val="00C71695"/>
    <w:rsid w:val="00C775E4"/>
    <w:rsid w:val="00C82831"/>
    <w:rsid w:val="00C86F7A"/>
    <w:rsid w:val="00C924D4"/>
    <w:rsid w:val="00C95898"/>
    <w:rsid w:val="00CA44C8"/>
    <w:rsid w:val="00CA511A"/>
    <w:rsid w:val="00CA79C3"/>
    <w:rsid w:val="00CB1C4A"/>
    <w:rsid w:val="00CB2031"/>
    <w:rsid w:val="00CB296B"/>
    <w:rsid w:val="00CB363A"/>
    <w:rsid w:val="00CC0531"/>
    <w:rsid w:val="00CC4530"/>
    <w:rsid w:val="00CD0168"/>
    <w:rsid w:val="00CD072B"/>
    <w:rsid w:val="00CD0FB7"/>
    <w:rsid w:val="00CD337A"/>
    <w:rsid w:val="00CD360A"/>
    <w:rsid w:val="00CD4DE0"/>
    <w:rsid w:val="00CD753A"/>
    <w:rsid w:val="00CE043D"/>
    <w:rsid w:val="00CE0571"/>
    <w:rsid w:val="00CE39B7"/>
    <w:rsid w:val="00CE43A3"/>
    <w:rsid w:val="00CE4E17"/>
    <w:rsid w:val="00CF0D6E"/>
    <w:rsid w:val="00CF1B8E"/>
    <w:rsid w:val="00D00A3C"/>
    <w:rsid w:val="00D03427"/>
    <w:rsid w:val="00D03C65"/>
    <w:rsid w:val="00D074B5"/>
    <w:rsid w:val="00D07973"/>
    <w:rsid w:val="00D109FA"/>
    <w:rsid w:val="00D12167"/>
    <w:rsid w:val="00D14761"/>
    <w:rsid w:val="00D219C9"/>
    <w:rsid w:val="00D24674"/>
    <w:rsid w:val="00D2622C"/>
    <w:rsid w:val="00D31B14"/>
    <w:rsid w:val="00D3584E"/>
    <w:rsid w:val="00D37A22"/>
    <w:rsid w:val="00D37A8F"/>
    <w:rsid w:val="00D40FE5"/>
    <w:rsid w:val="00D43D11"/>
    <w:rsid w:val="00D4640F"/>
    <w:rsid w:val="00D51D62"/>
    <w:rsid w:val="00D57F53"/>
    <w:rsid w:val="00D6042A"/>
    <w:rsid w:val="00D630C1"/>
    <w:rsid w:val="00D661B2"/>
    <w:rsid w:val="00D67EC5"/>
    <w:rsid w:val="00D81FA5"/>
    <w:rsid w:val="00D84793"/>
    <w:rsid w:val="00D854F5"/>
    <w:rsid w:val="00D92B0B"/>
    <w:rsid w:val="00D92B70"/>
    <w:rsid w:val="00DA0F0D"/>
    <w:rsid w:val="00DA27F4"/>
    <w:rsid w:val="00DA4073"/>
    <w:rsid w:val="00DA5FDA"/>
    <w:rsid w:val="00DA604D"/>
    <w:rsid w:val="00DA6712"/>
    <w:rsid w:val="00DA72B0"/>
    <w:rsid w:val="00DB0171"/>
    <w:rsid w:val="00DB56B6"/>
    <w:rsid w:val="00DB6233"/>
    <w:rsid w:val="00DC0DFE"/>
    <w:rsid w:val="00DC1E34"/>
    <w:rsid w:val="00DC4340"/>
    <w:rsid w:val="00DD07B3"/>
    <w:rsid w:val="00DD4F6B"/>
    <w:rsid w:val="00DD6C37"/>
    <w:rsid w:val="00DE138D"/>
    <w:rsid w:val="00DE1B1B"/>
    <w:rsid w:val="00DE30D2"/>
    <w:rsid w:val="00DE383D"/>
    <w:rsid w:val="00DE48F8"/>
    <w:rsid w:val="00DE6F70"/>
    <w:rsid w:val="00DF22C8"/>
    <w:rsid w:val="00DF2A62"/>
    <w:rsid w:val="00DF462A"/>
    <w:rsid w:val="00E02657"/>
    <w:rsid w:val="00E1182C"/>
    <w:rsid w:val="00E13202"/>
    <w:rsid w:val="00E1754B"/>
    <w:rsid w:val="00E20121"/>
    <w:rsid w:val="00E25581"/>
    <w:rsid w:val="00E27528"/>
    <w:rsid w:val="00E42C81"/>
    <w:rsid w:val="00E43A69"/>
    <w:rsid w:val="00E5018E"/>
    <w:rsid w:val="00E57F42"/>
    <w:rsid w:val="00E653A1"/>
    <w:rsid w:val="00E7174C"/>
    <w:rsid w:val="00E8017C"/>
    <w:rsid w:val="00E84381"/>
    <w:rsid w:val="00E9037C"/>
    <w:rsid w:val="00E90FB0"/>
    <w:rsid w:val="00E936B8"/>
    <w:rsid w:val="00E94ED1"/>
    <w:rsid w:val="00E957B5"/>
    <w:rsid w:val="00EA0817"/>
    <w:rsid w:val="00EA50BD"/>
    <w:rsid w:val="00EB194B"/>
    <w:rsid w:val="00EB298A"/>
    <w:rsid w:val="00EB3048"/>
    <w:rsid w:val="00EB5D58"/>
    <w:rsid w:val="00EC0A3B"/>
    <w:rsid w:val="00EC5F0D"/>
    <w:rsid w:val="00EE3F42"/>
    <w:rsid w:val="00EE4CE0"/>
    <w:rsid w:val="00EE5161"/>
    <w:rsid w:val="00EF6675"/>
    <w:rsid w:val="00F00A5D"/>
    <w:rsid w:val="00F0337F"/>
    <w:rsid w:val="00F04082"/>
    <w:rsid w:val="00F04B6C"/>
    <w:rsid w:val="00F13187"/>
    <w:rsid w:val="00F1706E"/>
    <w:rsid w:val="00F17676"/>
    <w:rsid w:val="00F27A20"/>
    <w:rsid w:val="00F30A8C"/>
    <w:rsid w:val="00F33C2F"/>
    <w:rsid w:val="00F41111"/>
    <w:rsid w:val="00F46188"/>
    <w:rsid w:val="00F505CC"/>
    <w:rsid w:val="00F60C9B"/>
    <w:rsid w:val="00F60DD1"/>
    <w:rsid w:val="00F76DBC"/>
    <w:rsid w:val="00F772BE"/>
    <w:rsid w:val="00F77A42"/>
    <w:rsid w:val="00F802A2"/>
    <w:rsid w:val="00F86BB2"/>
    <w:rsid w:val="00F93EAC"/>
    <w:rsid w:val="00F9501E"/>
    <w:rsid w:val="00F97AAC"/>
    <w:rsid w:val="00FA3590"/>
    <w:rsid w:val="00FA7BF6"/>
    <w:rsid w:val="00FB3688"/>
    <w:rsid w:val="00FD3ED1"/>
    <w:rsid w:val="00FD45D5"/>
    <w:rsid w:val="00FD523D"/>
    <w:rsid w:val="00FD542E"/>
    <w:rsid w:val="00FD5621"/>
    <w:rsid w:val="00FD6675"/>
    <w:rsid w:val="00FD7B42"/>
    <w:rsid w:val="00FE3863"/>
    <w:rsid w:val="00FE4299"/>
    <w:rsid w:val="00FE49B8"/>
    <w:rsid w:val="00FE732A"/>
    <w:rsid w:val="00FF5A32"/>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0E70"/>
  <w15:docId w15:val="{9BF09722-B83B-4D22-B820-B5BF2448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130A7C"/>
    <w:pPr>
      <w:keepNext/>
      <w:jc w:val="center"/>
      <w:outlineLvl w:val="1"/>
    </w:pPr>
    <w:rPr>
      <w:rFonts w:eastAsia="Times New Roman"/>
      <w:sz w:val="26"/>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Bullet_1,Lista1,Számozott lista 1,Eszeri felsorolás,List Paragraph à moi,Bullet List,FooterText,numbered,Paragraphe de liste1,Bulletr List Paragraph,列出段落,列出段落1,Listeafsnit1,リスト段落1,nyíl"/>
    <w:basedOn w:val="Norml"/>
    <w:link w:val="ListaszerbekezdsChar"/>
    <w:uiPriority w:val="34"/>
    <w:qFormat/>
    <w:rsid w:val="008C2988"/>
    <w:pPr>
      <w:ind w:left="720"/>
      <w:contextualSpacing/>
    </w:pPr>
  </w:style>
  <w:style w:type="paragraph" w:styleId="Lbjegyzetszveg">
    <w:name w:val="footnote text"/>
    <w:basedOn w:val="Norml"/>
    <w:link w:val="LbjegyzetszvegChar"/>
    <w:uiPriority w:val="99"/>
    <w:semiHidden/>
    <w:unhideWhenUsed/>
    <w:rsid w:val="00550637"/>
    <w:rPr>
      <w:sz w:val="20"/>
      <w:szCs w:val="20"/>
    </w:rPr>
  </w:style>
  <w:style w:type="character" w:customStyle="1" w:styleId="LbjegyzetszvegChar">
    <w:name w:val="Lábjegyzetszöveg Char"/>
    <w:basedOn w:val="Bekezdsalapbettpusa"/>
    <w:link w:val="Lbjegyzetszveg"/>
    <w:uiPriority w:val="99"/>
    <w:semiHidden/>
    <w:rsid w:val="00550637"/>
    <w:rPr>
      <w:sz w:val="20"/>
      <w:szCs w:val="20"/>
    </w:rPr>
  </w:style>
  <w:style w:type="character" w:styleId="Lbjegyzet-hivatkozs">
    <w:name w:val="footnote reference"/>
    <w:basedOn w:val="Bekezdsalapbettpusa"/>
    <w:uiPriority w:val="99"/>
    <w:semiHidden/>
    <w:unhideWhenUsed/>
    <w:rsid w:val="00550637"/>
    <w:rPr>
      <w:vertAlign w:val="superscript"/>
    </w:rPr>
  </w:style>
  <w:style w:type="paragraph" w:styleId="llb">
    <w:name w:val="footer"/>
    <w:basedOn w:val="Norml"/>
    <w:link w:val="llbChar"/>
    <w:uiPriority w:val="99"/>
    <w:unhideWhenUsed/>
    <w:rsid w:val="00A96784"/>
    <w:pPr>
      <w:tabs>
        <w:tab w:val="center" w:pos="4536"/>
        <w:tab w:val="right" w:pos="9072"/>
      </w:tabs>
    </w:pPr>
  </w:style>
  <w:style w:type="character" w:customStyle="1" w:styleId="llbChar">
    <w:name w:val="Élőláb Char"/>
    <w:basedOn w:val="Bekezdsalapbettpusa"/>
    <w:link w:val="llb"/>
    <w:uiPriority w:val="99"/>
    <w:rsid w:val="00A96784"/>
  </w:style>
  <w:style w:type="character" w:styleId="Oldalszm">
    <w:name w:val="page number"/>
    <w:basedOn w:val="Bekezdsalapbettpusa"/>
    <w:uiPriority w:val="99"/>
    <w:semiHidden/>
    <w:unhideWhenUsed/>
    <w:rsid w:val="00A96784"/>
  </w:style>
  <w:style w:type="paragraph" w:styleId="lfej">
    <w:name w:val="header"/>
    <w:basedOn w:val="Norml"/>
    <w:link w:val="lfejChar"/>
    <w:uiPriority w:val="99"/>
    <w:unhideWhenUsed/>
    <w:rsid w:val="00A96784"/>
    <w:pPr>
      <w:tabs>
        <w:tab w:val="center" w:pos="4536"/>
        <w:tab w:val="right" w:pos="9072"/>
      </w:tabs>
    </w:pPr>
  </w:style>
  <w:style w:type="character" w:customStyle="1" w:styleId="lfejChar">
    <w:name w:val="Élőfej Char"/>
    <w:basedOn w:val="Bekezdsalapbettpusa"/>
    <w:link w:val="lfej"/>
    <w:uiPriority w:val="99"/>
    <w:rsid w:val="00A96784"/>
  </w:style>
  <w:style w:type="table" w:styleId="Rcsostblzat">
    <w:name w:val="Table Grid"/>
    <w:basedOn w:val="Normltblzat"/>
    <w:uiPriority w:val="39"/>
    <w:rsid w:val="0013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43A3"/>
    <w:rPr>
      <w:rFonts w:ascii="Tahoma" w:hAnsi="Tahoma" w:cs="Tahoma"/>
      <w:sz w:val="16"/>
      <w:szCs w:val="16"/>
    </w:rPr>
  </w:style>
  <w:style w:type="character" w:customStyle="1" w:styleId="BuborkszvegChar">
    <w:name w:val="Buborékszöveg Char"/>
    <w:basedOn w:val="Bekezdsalapbettpusa"/>
    <w:link w:val="Buborkszveg"/>
    <w:uiPriority w:val="99"/>
    <w:semiHidden/>
    <w:rsid w:val="00CE43A3"/>
    <w:rPr>
      <w:rFonts w:ascii="Tahoma" w:hAnsi="Tahoma" w:cs="Tahoma"/>
      <w:sz w:val="16"/>
      <w:szCs w:val="16"/>
    </w:rPr>
  </w:style>
  <w:style w:type="character" w:styleId="Jegyzethivatkozs">
    <w:name w:val="annotation reference"/>
    <w:basedOn w:val="Bekezdsalapbettpusa"/>
    <w:uiPriority w:val="99"/>
    <w:semiHidden/>
    <w:unhideWhenUsed/>
    <w:rsid w:val="00CE43A3"/>
    <w:rPr>
      <w:sz w:val="16"/>
      <w:szCs w:val="16"/>
    </w:rPr>
  </w:style>
  <w:style w:type="paragraph" w:styleId="Jegyzetszveg">
    <w:name w:val="annotation text"/>
    <w:basedOn w:val="Norml"/>
    <w:link w:val="JegyzetszvegChar"/>
    <w:uiPriority w:val="99"/>
    <w:unhideWhenUsed/>
    <w:rsid w:val="00CE43A3"/>
    <w:rPr>
      <w:sz w:val="20"/>
      <w:szCs w:val="20"/>
    </w:rPr>
  </w:style>
  <w:style w:type="character" w:customStyle="1" w:styleId="JegyzetszvegChar">
    <w:name w:val="Jegyzetszöveg Char"/>
    <w:basedOn w:val="Bekezdsalapbettpusa"/>
    <w:link w:val="Jegyzetszveg"/>
    <w:uiPriority w:val="99"/>
    <w:rsid w:val="00CE43A3"/>
    <w:rPr>
      <w:sz w:val="20"/>
      <w:szCs w:val="20"/>
    </w:rPr>
  </w:style>
  <w:style w:type="paragraph" w:styleId="Megjegyzstrgya">
    <w:name w:val="annotation subject"/>
    <w:basedOn w:val="Jegyzetszveg"/>
    <w:next w:val="Jegyzetszveg"/>
    <w:link w:val="MegjegyzstrgyaChar"/>
    <w:uiPriority w:val="99"/>
    <w:semiHidden/>
    <w:unhideWhenUsed/>
    <w:rsid w:val="00CE43A3"/>
    <w:rPr>
      <w:b/>
      <w:bCs/>
    </w:rPr>
  </w:style>
  <w:style w:type="character" w:customStyle="1" w:styleId="MegjegyzstrgyaChar">
    <w:name w:val="Megjegyzés tárgya Char"/>
    <w:basedOn w:val="JegyzetszvegChar"/>
    <w:link w:val="Megjegyzstrgya"/>
    <w:uiPriority w:val="99"/>
    <w:semiHidden/>
    <w:rsid w:val="00CE43A3"/>
    <w:rPr>
      <w:b/>
      <w:bCs/>
      <w:sz w:val="20"/>
      <w:szCs w:val="20"/>
    </w:rPr>
  </w:style>
  <w:style w:type="paragraph" w:styleId="Nincstrkz">
    <w:name w:val="No Spacing"/>
    <w:uiPriority w:val="1"/>
    <w:qFormat/>
    <w:rsid w:val="004673F2"/>
  </w:style>
  <w:style w:type="paragraph" w:styleId="Cm">
    <w:name w:val="Title"/>
    <w:basedOn w:val="Norml"/>
    <w:next w:val="Norml"/>
    <w:link w:val="CmChar"/>
    <w:qFormat/>
    <w:rsid w:val="00B25D0E"/>
    <w:pPr>
      <w:overflowPunct w:val="0"/>
      <w:autoSpaceDE w:val="0"/>
      <w:autoSpaceDN w:val="0"/>
      <w:adjustRightInd w:val="0"/>
      <w:spacing w:before="240" w:after="60"/>
      <w:jc w:val="center"/>
      <w:textAlignment w:val="baseline"/>
      <w:outlineLvl w:val="0"/>
    </w:pPr>
    <w:rPr>
      <w:rFonts w:ascii="Cambria" w:eastAsia="Times New Roman" w:hAnsi="Cambria"/>
      <w:b/>
      <w:bCs/>
      <w:kern w:val="28"/>
      <w:sz w:val="32"/>
      <w:szCs w:val="32"/>
      <w:lang w:val="x-none" w:eastAsia="x-none"/>
    </w:rPr>
  </w:style>
  <w:style w:type="character" w:customStyle="1" w:styleId="CmChar">
    <w:name w:val="Cím Char"/>
    <w:basedOn w:val="Bekezdsalapbettpusa"/>
    <w:link w:val="Cm"/>
    <w:rsid w:val="00B25D0E"/>
    <w:rPr>
      <w:rFonts w:ascii="Cambria" w:eastAsia="Times New Roman" w:hAnsi="Cambria"/>
      <w:b/>
      <w:bCs/>
      <w:kern w:val="28"/>
      <w:sz w:val="32"/>
      <w:szCs w:val="32"/>
      <w:lang w:val="x-none" w:eastAsia="x-none"/>
    </w:rPr>
  </w:style>
  <w:style w:type="paragraph" w:customStyle="1" w:styleId="Szvegtrzs23">
    <w:name w:val="Szövegtörzs 23"/>
    <w:basedOn w:val="Norml"/>
    <w:rsid w:val="00211BD3"/>
    <w:pPr>
      <w:overflowPunct w:val="0"/>
      <w:autoSpaceDE w:val="0"/>
      <w:autoSpaceDN w:val="0"/>
      <w:adjustRightInd w:val="0"/>
      <w:jc w:val="both"/>
      <w:textAlignment w:val="baseline"/>
    </w:pPr>
    <w:rPr>
      <w:rFonts w:eastAsia="Times New Roman"/>
      <w:sz w:val="28"/>
      <w:szCs w:val="20"/>
      <w:lang w:val="hu-HU" w:eastAsia="hu-HU"/>
    </w:rPr>
  </w:style>
  <w:style w:type="paragraph" w:customStyle="1" w:styleId="Paragrafus">
    <w:name w:val="Paragrafus"/>
    <w:basedOn w:val="Norml"/>
    <w:link w:val="ParagrafusChar"/>
    <w:qFormat/>
    <w:rsid w:val="002D20FB"/>
    <w:pPr>
      <w:keepLines/>
      <w:numPr>
        <w:numId w:val="17"/>
      </w:numPr>
      <w:tabs>
        <w:tab w:val="left" w:pos="851"/>
      </w:tabs>
      <w:spacing w:before="120"/>
      <w:ind w:left="0" w:firstLine="284"/>
      <w:jc w:val="both"/>
    </w:pPr>
    <w:rPr>
      <w:rFonts w:asciiTheme="majorHAnsi" w:eastAsia="Times New Roman" w:hAnsiTheme="majorHAnsi"/>
      <w:szCs w:val="24"/>
      <w:lang w:val="hu-HU" w:eastAsia="hu-HU"/>
    </w:rPr>
  </w:style>
  <w:style w:type="character" w:customStyle="1" w:styleId="ParagrafusChar">
    <w:name w:val="Paragrafus Char"/>
    <w:basedOn w:val="Bekezdsalapbettpusa"/>
    <w:link w:val="Paragrafus"/>
    <w:rsid w:val="002D20FB"/>
    <w:rPr>
      <w:rFonts w:asciiTheme="majorHAnsi" w:eastAsia="Times New Roman" w:hAnsiTheme="majorHAnsi"/>
      <w:szCs w:val="24"/>
      <w:lang w:val="hu-HU" w:eastAsia="hu-HU"/>
    </w:rPr>
  </w:style>
  <w:style w:type="character" w:customStyle="1" w:styleId="Cmsor2Char">
    <w:name w:val="Címsor 2 Char"/>
    <w:basedOn w:val="Bekezdsalapbettpusa"/>
    <w:link w:val="Cmsor2"/>
    <w:rsid w:val="00130A7C"/>
    <w:rPr>
      <w:rFonts w:eastAsia="Times New Roman"/>
      <w:sz w:val="26"/>
      <w:szCs w:val="20"/>
      <w:lang w:val="hu-HU" w:eastAsia="hu-HU"/>
    </w:rPr>
  </w:style>
  <w:style w:type="character" w:styleId="Hiperhivatkozs">
    <w:name w:val="Hyperlink"/>
    <w:basedOn w:val="Bekezdsalapbettpusa"/>
    <w:uiPriority w:val="99"/>
    <w:unhideWhenUsed/>
    <w:rsid w:val="005953DE"/>
    <w:rPr>
      <w:color w:val="0563C1" w:themeColor="hyperlink"/>
      <w:u w:val="single"/>
    </w:rPr>
  </w:style>
  <w:style w:type="paragraph" w:styleId="Szvegtrzs">
    <w:name w:val="Body Text"/>
    <w:basedOn w:val="Norml"/>
    <w:link w:val="SzvegtrzsChar"/>
    <w:rsid w:val="0037449E"/>
    <w:pPr>
      <w:spacing w:after="120"/>
    </w:pPr>
    <w:rPr>
      <w:rFonts w:eastAsia="Times New Roman"/>
      <w:sz w:val="24"/>
      <w:szCs w:val="24"/>
      <w:lang w:val="hu-HU" w:eastAsia="hu-HU"/>
    </w:rPr>
  </w:style>
  <w:style w:type="character" w:customStyle="1" w:styleId="SzvegtrzsChar">
    <w:name w:val="Szövegtörzs Char"/>
    <w:basedOn w:val="Bekezdsalapbettpusa"/>
    <w:link w:val="Szvegtrzs"/>
    <w:rsid w:val="0037449E"/>
    <w:rPr>
      <w:rFonts w:eastAsia="Times New Roman"/>
      <w:sz w:val="24"/>
      <w:szCs w:val="24"/>
      <w:lang w:val="hu-HU" w:eastAsia="hu-HU"/>
    </w:rPr>
  </w:style>
  <w:style w:type="character" w:customStyle="1" w:styleId="ListaszerbekezdsChar">
    <w:name w:val="Listaszerű bekezdés Char"/>
    <w:aliases w:val="Welt L Char,Színes lista – 1. jelölőszín1 Char,lista_2 Char,Bullet_1 Char,Lista1 Char,Számozott lista 1 Char,Eszeri felsorolás Char,List Paragraph à moi Char,Bullet List Char,FooterText Char,numbered Char,列出段落 Char,列出段落1 Char"/>
    <w:basedOn w:val="Bekezdsalapbettpusa"/>
    <w:link w:val="Listaszerbekezds"/>
    <w:uiPriority w:val="34"/>
    <w:qFormat/>
    <w:rsid w:val="003F4C8F"/>
  </w:style>
  <w:style w:type="paragraph" w:styleId="Szvegtrzsbehzssal">
    <w:name w:val="Body Text Indent"/>
    <w:basedOn w:val="Norml"/>
    <w:link w:val="SzvegtrzsbehzssalChar"/>
    <w:rsid w:val="002418B5"/>
    <w:pPr>
      <w:suppressAutoHyphens/>
      <w:spacing w:after="120" w:line="276" w:lineRule="auto"/>
      <w:ind w:left="283"/>
      <w:textAlignment w:val="baseline"/>
    </w:pPr>
    <w:rPr>
      <w:rFonts w:ascii="Arial" w:eastAsia="Calibri" w:hAnsi="Arial" w:cs="Arial"/>
      <w:color w:val="000000"/>
      <w:kern w:val="1"/>
      <w:sz w:val="24"/>
      <w:szCs w:val="24"/>
      <w:lang w:val="hu-HU" w:eastAsia="zh-CN"/>
    </w:rPr>
  </w:style>
  <w:style w:type="character" w:customStyle="1" w:styleId="SzvegtrzsbehzssalChar">
    <w:name w:val="Szövegtörzs behúzással Char"/>
    <w:basedOn w:val="Bekezdsalapbettpusa"/>
    <w:link w:val="Szvegtrzsbehzssal"/>
    <w:rsid w:val="002418B5"/>
    <w:rPr>
      <w:rFonts w:ascii="Arial" w:eastAsia="Calibri" w:hAnsi="Arial" w:cs="Arial"/>
      <w:color w:val="000000"/>
      <w:kern w:val="1"/>
      <w:sz w:val="24"/>
      <w:szCs w:val="24"/>
      <w:lang w:val="hu-HU" w:eastAsia="zh-CN"/>
    </w:rPr>
  </w:style>
  <w:style w:type="paragraph" w:styleId="Vltozat">
    <w:name w:val="Revision"/>
    <w:hidden/>
    <w:uiPriority w:val="99"/>
    <w:semiHidden/>
    <w:rsid w:val="00864FA7"/>
  </w:style>
  <w:style w:type="character" w:customStyle="1" w:styleId="Feloldatlanmegemlts1">
    <w:name w:val="Feloldatlan megemlítés1"/>
    <w:basedOn w:val="Bekezdsalapbettpusa"/>
    <w:uiPriority w:val="99"/>
    <w:semiHidden/>
    <w:unhideWhenUsed/>
    <w:rsid w:val="0044415D"/>
    <w:rPr>
      <w:color w:val="605E5C"/>
      <w:shd w:val="clear" w:color="auto" w:fill="E1DFDD"/>
    </w:rPr>
  </w:style>
  <w:style w:type="character" w:customStyle="1" w:styleId="Bodytext1">
    <w:name w:val="Body text|1_"/>
    <w:basedOn w:val="Bekezdsalapbettpusa"/>
    <w:link w:val="Bodytext10"/>
    <w:rsid w:val="00B716C6"/>
  </w:style>
  <w:style w:type="paragraph" w:customStyle="1" w:styleId="Bodytext10">
    <w:name w:val="Body text|1"/>
    <w:basedOn w:val="Norml"/>
    <w:link w:val="Bodytext1"/>
    <w:rsid w:val="00B716C6"/>
    <w:pPr>
      <w:widowControl w:val="0"/>
      <w:spacing w:after="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809065">
      <w:bodyDiv w:val="1"/>
      <w:marLeft w:val="0"/>
      <w:marRight w:val="0"/>
      <w:marTop w:val="0"/>
      <w:marBottom w:val="0"/>
      <w:divBdr>
        <w:top w:val="none" w:sz="0" w:space="0" w:color="auto"/>
        <w:left w:val="none" w:sz="0" w:space="0" w:color="auto"/>
        <w:bottom w:val="none" w:sz="0" w:space="0" w:color="auto"/>
        <w:right w:val="none" w:sz="0" w:space="0" w:color="auto"/>
      </w:divBdr>
      <w:divsChild>
        <w:div w:id="417675698">
          <w:marLeft w:val="0"/>
          <w:marRight w:val="0"/>
          <w:marTop w:val="0"/>
          <w:marBottom w:val="0"/>
          <w:divBdr>
            <w:top w:val="none" w:sz="0" w:space="0" w:color="auto"/>
            <w:left w:val="none" w:sz="0" w:space="0" w:color="auto"/>
            <w:bottom w:val="none" w:sz="0" w:space="0" w:color="auto"/>
            <w:right w:val="none" w:sz="0" w:space="0" w:color="auto"/>
          </w:divBdr>
        </w:div>
        <w:div w:id="559289263">
          <w:marLeft w:val="0"/>
          <w:marRight w:val="0"/>
          <w:marTop w:val="0"/>
          <w:marBottom w:val="0"/>
          <w:divBdr>
            <w:top w:val="none" w:sz="0" w:space="0" w:color="auto"/>
            <w:left w:val="none" w:sz="0" w:space="0" w:color="auto"/>
            <w:bottom w:val="none" w:sz="0" w:space="0" w:color="auto"/>
            <w:right w:val="none" w:sz="0" w:space="0" w:color="auto"/>
          </w:divBdr>
        </w:div>
        <w:div w:id="1065370910">
          <w:marLeft w:val="0"/>
          <w:marRight w:val="0"/>
          <w:marTop w:val="0"/>
          <w:marBottom w:val="0"/>
          <w:divBdr>
            <w:top w:val="none" w:sz="0" w:space="0" w:color="auto"/>
            <w:left w:val="none" w:sz="0" w:space="0" w:color="auto"/>
            <w:bottom w:val="none" w:sz="0" w:space="0" w:color="auto"/>
            <w:right w:val="none" w:sz="0" w:space="0" w:color="auto"/>
          </w:divBdr>
        </w:div>
        <w:div w:id="1694647639">
          <w:marLeft w:val="0"/>
          <w:marRight w:val="0"/>
          <w:marTop w:val="0"/>
          <w:marBottom w:val="0"/>
          <w:divBdr>
            <w:top w:val="none" w:sz="0" w:space="0" w:color="auto"/>
            <w:left w:val="none" w:sz="0" w:space="0" w:color="auto"/>
            <w:bottom w:val="none" w:sz="0" w:space="0" w:color="auto"/>
            <w:right w:val="none" w:sz="0" w:space="0" w:color="auto"/>
          </w:divBdr>
        </w:div>
        <w:div w:id="1809126358">
          <w:marLeft w:val="0"/>
          <w:marRight w:val="0"/>
          <w:marTop w:val="0"/>
          <w:marBottom w:val="0"/>
          <w:divBdr>
            <w:top w:val="none" w:sz="0" w:space="0" w:color="auto"/>
            <w:left w:val="none" w:sz="0" w:space="0" w:color="auto"/>
            <w:bottom w:val="none" w:sz="0" w:space="0" w:color="auto"/>
            <w:right w:val="none" w:sz="0" w:space="0" w:color="auto"/>
          </w:divBdr>
        </w:div>
        <w:div w:id="2090884509">
          <w:marLeft w:val="0"/>
          <w:marRight w:val="0"/>
          <w:marTop w:val="0"/>
          <w:marBottom w:val="0"/>
          <w:divBdr>
            <w:top w:val="none" w:sz="0" w:space="0" w:color="auto"/>
            <w:left w:val="none" w:sz="0" w:space="0" w:color="auto"/>
            <w:bottom w:val="none" w:sz="0" w:space="0" w:color="auto"/>
            <w:right w:val="none" w:sz="0" w:space="0" w:color="auto"/>
          </w:divBdr>
        </w:div>
      </w:divsChild>
    </w:div>
    <w:div w:id="802767943">
      <w:bodyDiv w:val="1"/>
      <w:marLeft w:val="0"/>
      <w:marRight w:val="0"/>
      <w:marTop w:val="0"/>
      <w:marBottom w:val="0"/>
      <w:divBdr>
        <w:top w:val="none" w:sz="0" w:space="0" w:color="auto"/>
        <w:left w:val="none" w:sz="0" w:space="0" w:color="auto"/>
        <w:bottom w:val="none" w:sz="0" w:space="0" w:color="auto"/>
        <w:right w:val="none" w:sz="0" w:space="0" w:color="auto"/>
      </w:divBdr>
      <w:divsChild>
        <w:div w:id="38013346">
          <w:marLeft w:val="0"/>
          <w:marRight w:val="0"/>
          <w:marTop w:val="0"/>
          <w:marBottom w:val="0"/>
          <w:divBdr>
            <w:top w:val="none" w:sz="0" w:space="0" w:color="auto"/>
            <w:left w:val="none" w:sz="0" w:space="0" w:color="auto"/>
            <w:bottom w:val="none" w:sz="0" w:space="0" w:color="auto"/>
            <w:right w:val="none" w:sz="0" w:space="0" w:color="auto"/>
          </w:divBdr>
        </w:div>
        <w:div w:id="349962895">
          <w:marLeft w:val="0"/>
          <w:marRight w:val="0"/>
          <w:marTop w:val="0"/>
          <w:marBottom w:val="0"/>
          <w:divBdr>
            <w:top w:val="none" w:sz="0" w:space="0" w:color="auto"/>
            <w:left w:val="none" w:sz="0" w:space="0" w:color="auto"/>
            <w:bottom w:val="none" w:sz="0" w:space="0" w:color="auto"/>
            <w:right w:val="none" w:sz="0" w:space="0" w:color="auto"/>
          </w:divBdr>
        </w:div>
        <w:div w:id="1036583680">
          <w:marLeft w:val="0"/>
          <w:marRight w:val="0"/>
          <w:marTop w:val="0"/>
          <w:marBottom w:val="0"/>
          <w:divBdr>
            <w:top w:val="none" w:sz="0" w:space="0" w:color="auto"/>
            <w:left w:val="none" w:sz="0" w:space="0" w:color="auto"/>
            <w:bottom w:val="none" w:sz="0" w:space="0" w:color="auto"/>
            <w:right w:val="none" w:sz="0" w:space="0" w:color="auto"/>
          </w:divBdr>
        </w:div>
      </w:divsChild>
    </w:div>
    <w:div w:id="1052540007">
      <w:bodyDiv w:val="1"/>
      <w:marLeft w:val="0"/>
      <w:marRight w:val="0"/>
      <w:marTop w:val="0"/>
      <w:marBottom w:val="0"/>
      <w:divBdr>
        <w:top w:val="none" w:sz="0" w:space="0" w:color="auto"/>
        <w:left w:val="none" w:sz="0" w:space="0" w:color="auto"/>
        <w:bottom w:val="none" w:sz="0" w:space="0" w:color="auto"/>
        <w:right w:val="none" w:sz="0" w:space="0" w:color="auto"/>
      </w:divBdr>
    </w:div>
    <w:div w:id="1061949767">
      <w:bodyDiv w:val="1"/>
      <w:marLeft w:val="0"/>
      <w:marRight w:val="0"/>
      <w:marTop w:val="0"/>
      <w:marBottom w:val="0"/>
      <w:divBdr>
        <w:top w:val="none" w:sz="0" w:space="0" w:color="auto"/>
        <w:left w:val="none" w:sz="0" w:space="0" w:color="auto"/>
        <w:bottom w:val="none" w:sz="0" w:space="0" w:color="auto"/>
        <w:right w:val="none" w:sz="0" w:space="0" w:color="auto"/>
      </w:divBdr>
      <w:divsChild>
        <w:div w:id="270819232">
          <w:marLeft w:val="0"/>
          <w:marRight w:val="0"/>
          <w:marTop w:val="0"/>
          <w:marBottom w:val="0"/>
          <w:divBdr>
            <w:top w:val="none" w:sz="0" w:space="0" w:color="auto"/>
            <w:left w:val="none" w:sz="0" w:space="0" w:color="auto"/>
            <w:bottom w:val="none" w:sz="0" w:space="0" w:color="auto"/>
            <w:right w:val="none" w:sz="0" w:space="0" w:color="auto"/>
          </w:divBdr>
        </w:div>
        <w:div w:id="882718806">
          <w:marLeft w:val="0"/>
          <w:marRight w:val="0"/>
          <w:marTop w:val="0"/>
          <w:marBottom w:val="0"/>
          <w:divBdr>
            <w:top w:val="none" w:sz="0" w:space="0" w:color="auto"/>
            <w:left w:val="none" w:sz="0" w:space="0" w:color="auto"/>
            <w:bottom w:val="none" w:sz="0" w:space="0" w:color="auto"/>
            <w:right w:val="none" w:sz="0" w:space="0" w:color="auto"/>
          </w:divBdr>
        </w:div>
        <w:div w:id="991980143">
          <w:marLeft w:val="0"/>
          <w:marRight w:val="0"/>
          <w:marTop w:val="0"/>
          <w:marBottom w:val="0"/>
          <w:divBdr>
            <w:top w:val="none" w:sz="0" w:space="0" w:color="auto"/>
            <w:left w:val="none" w:sz="0" w:space="0" w:color="auto"/>
            <w:bottom w:val="none" w:sz="0" w:space="0" w:color="auto"/>
            <w:right w:val="none" w:sz="0" w:space="0" w:color="auto"/>
          </w:divBdr>
        </w:div>
        <w:div w:id="1274744611">
          <w:marLeft w:val="0"/>
          <w:marRight w:val="0"/>
          <w:marTop w:val="0"/>
          <w:marBottom w:val="0"/>
          <w:divBdr>
            <w:top w:val="none" w:sz="0" w:space="0" w:color="auto"/>
            <w:left w:val="none" w:sz="0" w:space="0" w:color="auto"/>
            <w:bottom w:val="none" w:sz="0" w:space="0" w:color="auto"/>
            <w:right w:val="none" w:sz="0" w:space="0" w:color="auto"/>
          </w:divBdr>
        </w:div>
        <w:div w:id="1319846034">
          <w:marLeft w:val="0"/>
          <w:marRight w:val="0"/>
          <w:marTop w:val="0"/>
          <w:marBottom w:val="0"/>
          <w:divBdr>
            <w:top w:val="none" w:sz="0" w:space="0" w:color="auto"/>
            <w:left w:val="none" w:sz="0" w:space="0" w:color="auto"/>
            <w:bottom w:val="none" w:sz="0" w:space="0" w:color="auto"/>
            <w:right w:val="none" w:sz="0" w:space="0" w:color="auto"/>
          </w:divBdr>
        </w:div>
      </w:divsChild>
    </w:div>
    <w:div w:id="1090659990">
      <w:bodyDiv w:val="1"/>
      <w:marLeft w:val="0"/>
      <w:marRight w:val="0"/>
      <w:marTop w:val="0"/>
      <w:marBottom w:val="0"/>
      <w:divBdr>
        <w:top w:val="none" w:sz="0" w:space="0" w:color="auto"/>
        <w:left w:val="none" w:sz="0" w:space="0" w:color="auto"/>
        <w:bottom w:val="none" w:sz="0" w:space="0" w:color="auto"/>
        <w:right w:val="none" w:sz="0" w:space="0" w:color="auto"/>
      </w:divBdr>
      <w:divsChild>
        <w:div w:id="17433473">
          <w:marLeft w:val="0"/>
          <w:marRight w:val="0"/>
          <w:marTop w:val="0"/>
          <w:marBottom w:val="0"/>
          <w:divBdr>
            <w:top w:val="none" w:sz="0" w:space="0" w:color="auto"/>
            <w:left w:val="none" w:sz="0" w:space="0" w:color="auto"/>
            <w:bottom w:val="none" w:sz="0" w:space="0" w:color="auto"/>
            <w:right w:val="none" w:sz="0" w:space="0" w:color="auto"/>
          </w:divBdr>
        </w:div>
        <w:div w:id="189803256">
          <w:marLeft w:val="0"/>
          <w:marRight w:val="0"/>
          <w:marTop w:val="0"/>
          <w:marBottom w:val="0"/>
          <w:divBdr>
            <w:top w:val="none" w:sz="0" w:space="0" w:color="auto"/>
            <w:left w:val="none" w:sz="0" w:space="0" w:color="auto"/>
            <w:bottom w:val="none" w:sz="0" w:space="0" w:color="auto"/>
            <w:right w:val="none" w:sz="0" w:space="0" w:color="auto"/>
          </w:divBdr>
        </w:div>
        <w:div w:id="271866673">
          <w:marLeft w:val="0"/>
          <w:marRight w:val="0"/>
          <w:marTop w:val="0"/>
          <w:marBottom w:val="0"/>
          <w:divBdr>
            <w:top w:val="none" w:sz="0" w:space="0" w:color="auto"/>
            <w:left w:val="none" w:sz="0" w:space="0" w:color="auto"/>
            <w:bottom w:val="none" w:sz="0" w:space="0" w:color="auto"/>
            <w:right w:val="none" w:sz="0" w:space="0" w:color="auto"/>
          </w:divBdr>
        </w:div>
        <w:div w:id="683822747">
          <w:marLeft w:val="0"/>
          <w:marRight w:val="0"/>
          <w:marTop w:val="0"/>
          <w:marBottom w:val="0"/>
          <w:divBdr>
            <w:top w:val="none" w:sz="0" w:space="0" w:color="auto"/>
            <w:left w:val="none" w:sz="0" w:space="0" w:color="auto"/>
            <w:bottom w:val="none" w:sz="0" w:space="0" w:color="auto"/>
            <w:right w:val="none" w:sz="0" w:space="0" w:color="auto"/>
          </w:divBdr>
        </w:div>
        <w:div w:id="716009228">
          <w:marLeft w:val="0"/>
          <w:marRight w:val="0"/>
          <w:marTop w:val="0"/>
          <w:marBottom w:val="0"/>
          <w:divBdr>
            <w:top w:val="none" w:sz="0" w:space="0" w:color="auto"/>
            <w:left w:val="none" w:sz="0" w:space="0" w:color="auto"/>
            <w:bottom w:val="none" w:sz="0" w:space="0" w:color="auto"/>
            <w:right w:val="none" w:sz="0" w:space="0" w:color="auto"/>
          </w:divBdr>
        </w:div>
        <w:div w:id="941957661">
          <w:marLeft w:val="0"/>
          <w:marRight w:val="0"/>
          <w:marTop w:val="0"/>
          <w:marBottom w:val="0"/>
          <w:divBdr>
            <w:top w:val="none" w:sz="0" w:space="0" w:color="auto"/>
            <w:left w:val="none" w:sz="0" w:space="0" w:color="auto"/>
            <w:bottom w:val="none" w:sz="0" w:space="0" w:color="auto"/>
            <w:right w:val="none" w:sz="0" w:space="0" w:color="auto"/>
          </w:divBdr>
        </w:div>
        <w:div w:id="1209297764">
          <w:marLeft w:val="0"/>
          <w:marRight w:val="0"/>
          <w:marTop w:val="0"/>
          <w:marBottom w:val="0"/>
          <w:divBdr>
            <w:top w:val="none" w:sz="0" w:space="0" w:color="auto"/>
            <w:left w:val="none" w:sz="0" w:space="0" w:color="auto"/>
            <w:bottom w:val="none" w:sz="0" w:space="0" w:color="auto"/>
            <w:right w:val="none" w:sz="0" w:space="0" w:color="auto"/>
          </w:divBdr>
        </w:div>
        <w:div w:id="1453785089">
          <w:marLeft w:val="0"/>
          <w:marRight w:val="0"/>
          <w:marTop w:val="0"/>
          <w:marBottom w:val="0"/>
          <w:divBdr>
            <w:top w:val="none" w:sz="0" w:space="0" w:color="auto"/>
            <w:left w:val="none" w:sz="0" w:space="0" w:color="auto"/>
            <w:bottom w:val="none" w:sz="0" w:space="0" w:color="auto"/>
            <w:right w:val="none" w:sz="0" w:space="0" w:color="auto"/>
          </w:divBdr>
        </w:div>
        <w:div w:id="1537037247">
          <w:marLeft w:val="0"/>
          <w:marRight w:val="0"/>
          <w:marTop w:val="0"/>
          <w:marBottom w:val="0"/>
          <w:divBdr>
            <w:top w:val="none" w:sz="0" w:space="0" w:color="auto"/>
            <w:left w:val="none" w:sz="0" w:space="0" w:color="auto"/>
            <w:bottom w:val="none" w:sz="0" w:space="0" w:color="auto"/>
            <w:right w:val="none" w:sz="0" w:space="0" w:color="auto"/>
          </w:divBdr>
        </w:div>
        <w:div w:id="1917932967">
          <w:marLeft w:val="0"/>
          <w:marRight w:val="0"/>
          <w:marTop w:val="0"/>
          <w:marBottom w:val="0"/>
          <w:divBdr>
            <w:top w:val="none" w:sz="0" w:space="0" w:color="auto"/>
            <w:left w:val="none" w:sz="0" w:space="0" w:color="auto"/>
            <w:bottom w:val="none" w:sz="0" w:space="0" w:color="auto"/>
            <w:right w:val="none" w:sz="0" w:space="0" w:color="auto"/>
          </w:divBdr>
        </w:div>
        <w:div w:id="2143814434">
          <w:marLeft w:val="0"/>
          <w:marRight w:val="0"/>
          <w:marTop w:val="0"/>
          <w:marBottom w:val="0"/>
          <w:divBdr>
            <w:top w:val="none" w:sz="0" w:space="0" w:color="auto"/>
            <w:left w:val="none" w:sz="0" w:space="0" w:color="auto"/>
            <w:bottom w:val="none" w:sz="0" w:space="0" w:color="auto"/>
            <w:right w:val="none" w:sz="0" w:space="0" w:color="auto"/>
          </w:divBdr>
        </w:div>
      </w:divsChild>
    </w:div>
    <w:div w:id="1233538893">
      <w:bodyDiv w:val="1"/>
      <w:marLeft w:val="0"/>
      <w:marRight w:val="0"/>
      <w:marTop w:val="0"/>
      <w:marBottom w:val="0"/>
      <w:divBdr>
        <w:top w:val="none" w:sz="0" w:space="0" w:color="auto"/>
        <w:left w:val="none" w:sz="0" w:space="0" w:color="auto"/>
        <w:bottom w:val="none" w:sz="0" w:space="0" w:color="auto"/>
        <w:right w:val="none" w:sz="0" w:space="0" w:color="auto"/>
      </w:divBdr>
    </w:div>
    <w:div w:id="1317564069">
      <w:bodyDiv w:val="1"/>
      <w:marLeft w:val="0"/>
      <w:marRight w:val="0"/>
      <w:marTop w:val="0"/>
      <w:marBottom w:val="0"/>
      <w:divBdr>
        <w:top w:val="none" w:sz="0" w:space="0" w:color="auto"/>
        <w:left w:val="none" w:sz="0" w:space="0" w:color="auto"/>
        <w:bottom w:val="none" w:sz="0" w:space="0" w:color="auto"/>
        <w:right w:val="none" w:sz="0" w:space="0" w:color="auto"/>
      </w:divBdr>
      <w:divsChild>
        <w:div w:id="938025244">
          <w:marLeft w:val="0"/>
          <w:marRight w:val="0"/>
          <w:marTop w:val="0"/>
          <w:marBottom w:val="0"/>
          <w:divBdr>
            <w:top w:val="none" w:sz="0" w:space="0" w:color="auto"/>
            <w:left w:val="none" w:sz="0" w:space="0" w:color="auto"/>
            <w:bottom w:val="none" w:sz="0" w:space="0" w:color="auto"/>
            <w:right w:val="none" w:sz="0" w:space="0" w:color="auto"/>
          </w:divBdr>
          <w:divsChild>
            <w:div w:id="2026200776">
              <w:marLeft w:val="0"/>
              <w:marRight w:val="0"/>
              <w:marTop w:val="0"/>
              <w:marBottom w:val="0"/>
              <w:divBdr>
                <w:top w:val="none" w:sz="0" w:space="0" w:color="auto"/>
                <w:left w:val="none" w:sz="0" w:space="0" w:color="auto"/>
                <w:bottom w:val="none" w:sz="0" w:space="0" w:color="auto"/>
                <w:right w:val="none" w:sz="0" w:space="0" w:color="auto"/>
              </w:divBdr>
              <w:divsChild>
                <w:div w:id="18652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5247">
      <w:bodyDiv w:val="1"/>
      <w:marLeft w:val="0"/>
      <w:marRight w:val="0"/>
      <w:marTop w:val="0"/>
      <w:marBottom w:val="0"/>
      <w:divBdr>
        <w:top w:val="none" w:sz="0" w:space="0" w:color="auto"/>
        <w:left w:val="none" w:sz="0" w:space="0" w:color="auto"/>
        <w:bottom w:val="none" w:sz="0" w:space="0" w:color="auto"/>
        <w:right w:val="none" w:sz="0" w:space="0" w:color="auto"/>
      </w:divBdr>
      <w:divsChild>
        <w:div w:id="31073342">
          <w:marLeft w:val="0"/>
          <w:marRight w:val="0"/>
          <w:marTop w:val="0"/>
          <w:marBottom w:val="0"/>
          <w:divBdr>
            <w:top w:val="none" w:sz="0" w:space="0" w:color="auto"/>
            <w:left w:val="none" w:sz="0" w:space="0" w:color="auto"/>
            <w:bottom w:val="none" w:sz="0" w:space="0" w:color="auto"/>
            <w:right w:val="none" w:sz="0" w:space="0" w:color="auto"/>
          </w:divBdr>
        </w:div>
        <w:div w:id="76750170">
          <w:marLeft w:val="0"/>
          <w:marRight w:val="0"/>
          <w:marTop w:val="0"/>
          <w:marBottom w:val="0"/>
          <w:divBdr>
            <w:top w:val="none" w:sz="0" w:space="0" w:color="auto"/>
            <w:left w:val="none" w:sz="0" w:space="0" w:color="auto"/>
            <w:bottom w:val="none" w:sz="0" w:space="0" w:color="auto"/>
            <w:right w:val="none" w:sz="0" w:space="0" w:color="auto"/>
          </w:divBdr>
        </w:div>
        <w:div w:id="102965941">
          <w:marLeft w:val="0"/>
          <w:marRight w:val="0"/>
          <w:marTop w:val="0"/>
          <w:marBottom w:val="0"/>
          <w:divBdr>
            <w:top w:val="none" w:sz="0" w:space="0" w:color="auto"/>
            <w:left w:val="none" w:sz="0" w:space="0" w:color="auto"/>
            <w:bottom w:val="none" w:sz="0" w:space="0" w:color="auto"/>
            <w:right w:val="none" w:sz="0" w:space="0" w:color="auto"/>
          </w:divBdr>
        </w:div>
        <w:div w:id="264387604">
          <w:marLeft w:val="0"/>
          <w:marRight w:val="0"/>
          <w:marTop w:val="0"/>
          <w:marBottom w:val="0"/>
          <w:divBdr>
            <w:top w:val="none" w:sz="0" w:space="0" w:color="auto"/>
            <w:left w:val="none" w:sz="0" w:space="0" w:color="auto"/>
            <w:bottom w:val="none" w:sz="0" w:space="0" w:color="auto"/>
            <w:right w:val="none" w:sz="0" w:space="0" w:color="auto"/>
          </w:divBdr>
        </w:div>
        <w:div w:id="1236624687">
          <w:marLeft w:val="0"/>
          <w:marRight w:val="0"/>
          <w:marTop w:val="0"/>
          <w:marBottom w:val="0"/>
          <w:divBdr>
            <w:top w:val="none" w:sz="0" w:space="0" w:color="auto"/>
            <w:left w:val="none" w:sz="0" w:space="0" w:color="auto"/>
            <w:bottom w:val="none" w:sz="0" w:space="0" w:color="auto"/>
            <w:right w:val="none" w:sz="0" w:space="0" w:color="auto"/>
          </w:divBdr>
        </w:div>
        <w:div w:id="1615790199">
          <w:marLeft w:val="0"/>
          <w:marRight w:val="0"/>
          <w:marTop w:val="0"/>
          <w:marBottom w:val="0"/>
          <w:divBdr>
            <w:top w:val="none" w:sz="0" w:space="0" w:color="auto"/>
            <w:left w:val="none" w:sz="0" w:space="0" w:color="auto"/>
            <w:bottom w:val="none" w:sz="0" w:space="0" w:color="auto"/>
            <w:right w:val="none" w:sz="0" w:space="0" w:color="auto"/>
          </w:divBdr>
        </w:div>
        <w:div w:id="1700080449">
          <w:marLeft w:val="0"/>
          <w:marRight w:val="0"/>
          <w:marTop w:val="0"/>
          <w:marBottom w:val="0"/>
          <w:divBdr>
            <w:top w:val="none" w:sz="0" w:space="0" w:color="auto"/>
            <w:left w:val="none" w:sz="0" w:space="0" w:color="auto"/>
            <w:bottom w:val="none" w:sz="0" w:space="0" w:color="auto"/>
            <w:right w:val="none" w:sz="0" w:space="0" w:color="auto"/>
          </w:divBdr>
        </w:div>
        <w:div w:id="1810170607">
          <w:marLeft w:val="0"/>
          <w:marRight w:val="0"/>
          <w:marTop w:val="0"/>
          <w:marBottom w:val="0"/>
          <w:divBdr>
            <w:top w:val="none" w:sz="0" w:space="0" w:color="auto"/>
            <w:left w:val="none" w:sz="0" w:space="0" w:color="auto"/>
            <w:bottom w:val="none" w:sz="0" w:space="0" w:color="auto"/>
            <w:right w:val="none" w:sz="0" w:space="0" w:color="auto"/>
          </w:divBdr>
        </w:div>
        <w:div w:id="1931623114">
          <w:marLeft w:val="0"/>
          <w:marRight w:val="0"/>
          <w:marTop w:val="0"/>
          <w:marBottom w:val="0"/>
          <w:divBdr>
            <w:top w:val="none" w:sz="0" w:space="0" w:color="auto"/>
            <w:left w:val="none" w:sz="0" w:space="0" w:color="auto"/>
            <w:bottom w:val="none" w:sz="0" w:space="0" w:color="auto"/>
            <w:right w:val="none" w:sz="0" w:space="0" w:color="auto"/>
          </w:divBdr>
        </w:div>
        <w:div w:id="1971393993">
          <w:marLeft w:val="0"/>
          <w:marRight w:val="0"/>
          <w:marTop w:val="0"/>
          <w:marBottom w:val="0"/>
          <w:divBdr>
            <w:top w:val="none" w:sz="0" w:space="0" w:color="auto"/>
            <w:left w:val="none" w:sz="0" w:space="0" w:color="auto"/>
            <w:bottom w:val="none" w:sz="0" w:space="0" w:color="auto"/>
            <w:right w:val="none" w:sz="0" w:space="0" w:color="auto"/>
          </w:divBdr>
        </w:div>
        <w:div w:id="2011790778">
          <w:marLeft w:val="0"/>
          <w:marRight w:val="0"/>
          <w:marTop w:val="0"/>
          <w:marBottom w:val="0"/>
          <w:divBdr>
            <w:top w:val="none" w:sz="0" w:space="0" w:color="auto"/>
            <w:left w:val="none" w:sz="0" w:space="0" w:color="auto"/>
            <w:bottom w:val="none" w:sz="0" w:space="0" w:color="auto"/>
            <w:right w:val="none" w:sz="0" w:space="0" w:color="auto"/>
          </w:divBdr>
        </w:div>
      </w:divsChild>
    </w:div>
    <w:div w:id="1734543117">
      <w:bodyDiv w:val="1"/>
      <w:marLeft w:val="0"/>
      <w:marRight w:val="0"/>
      <w:marTop w:val="0"/>
      <w:marBottom w:val="0"/>
      <w:divBdr>
        <w:top w:val="none" w:sz="0" w:space="0" w:color="auto"/>
        <w:left w:val="none" w:sz="0" w:space="0" w:color="auto"/>
        <w:bottom w:val="none" w:sz="0" w:space="0" w:color="auto"/>
        <w:right w:val="none" w:sz="0" w:space="0" w:color="auto"/>
      </w:divBdr>
    </w:div>
    <w:div w:id="1771469162">
      <w:bodyDiv w:val="1"/>
      <w:marLeft w:val="0"/>
      <w:marRight w:val="0"/>
      <w:marTop w:val="0"/>
      <w:marBottom w:val="0"/>
      <w:divBdr>
        <w:top w:val="none" w:sz="0" w:space="0" w:color="auto"/>
        <w:left w:val="none" w:sz="0" w:space="0" w:color="auto"/>
        <w:bottom w:val="none" w:sz="0" w:space="0" w:color="auto"/>
        <w:right w:val="none" w:sz="0" w:space="0" w:color="auto"/>
      </w:divBdr>
      <w:divsChild>
        <w:div w:id="668824542">
          <w:marLeft w:val="0"/>
          <w:marRight w:val="0"/>
          <w:marTop w:val="0"/>
          <w:marBottom w:val="0"/>
          <w:divBdr>
            <w:top w:val="none" w:sz="0" w:space="0" w:color="auto"/>
            <w:left w:val="none" w:sz="0" w:space="0" w:color="auto"/>
            <w:bottom w:val="none" w:sz="0" w:space="0" w:color="auto"/>
            <w:right w:val="none" w:sz="0" w:space="0" w:color="auto"/>
          </w:divBdr>
        </w:div>
        <w:div w:id="748620053">
          <w:marLeft w:val="0"/>
          <w:marRight w:val="0"/>
          <w:marTop w:val="0"/>
          <w:marBottom w:val="0"/>
          <w:divBdr>
            <w:top w:val="none" w:sz="0" w:space="0" w:color="auto"/>
            <w:left w:val="none" w:sz="0" w:space="0" w:color="auto"/>
            <w:bottom w:val="none" w:sz="0" w:space="0" w:color="auto"/>
            <w:right w:val="none" w:sz="0" w:space="0" w:color="auto"/>
          </w:divBdr>
        </w:div>
      </w:divsChild>
    </w:div>
    <w:div w:id="1861698026">
      <w:bodyDiv w:val="1"/>
      <w:marLeft w:val="0"/>
      <w:marRight w:val="0"/>
      <w:marTop w:val="0"/>
      <w:marBottom w:val="0"/>
      <w:divBdr>
        <w:top w:val="none" w:sz="0" w:space="0" w:color="auto"/>
        <w:left w:val="none" w:sz="0" w:space="0" w:color="auto"/>
        <w:bottom w:val="none" w:sz="0" w:space="0" w:color="auto"/>
        <w:right w:val="none" w:sz="0" w:space="0" w:color="auto"/>
      </w:divBdr>
      <w:divsChild>
        <w:div w:id="1207987154">
          <w:marLeft w:val="0"/>
          <w:marRight w:val="0"/>
          <w:marTop w:val="0"/>
          <w:marBottom w:val="0"/>
          <w:divBdr>
            <w:top w:val="none" w:sz="0" w:space="0" w:color="auto"/>
            <w:left w:val="none" w:sz="0" w:space="0" w:color="auto"/>
            <w:bottom w:val="none" w:sz="0" w:space="0" w:color="auto"/>
            <w:right w:val="none" w:sz="0" w:space="0" w:color="auto"/>
          </w:divBdr>
          <w:divsChild>
            <w:div w:id="1764690456">
              <w:marLeft w:val="0"/>
              <w:marRight w:val="0"/>
              <w:marTop w:val="0"/>
              <w:marBottom w:val="0"/>
              <w:divBdr>
                <w:top w:val="none" w:sz="0" w:space="0" w:color="auto"/>
                <w:left w:val="none" w:sz="0" w:space="0" w:color="auto"/>
                <w:bottom w:val="none" w:sz="0" w:space="0" w:color="auto"/>
                <w:right w:val="none" w:sz="0" w:space="0" w:color="auto"/>
              </w:divBdr>
              <w:divsChild>
                <w:div w:id="1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F74C-0EAB-4AF3-965D-5063F171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1323</Words>
  <Characters>9134</Characters>
  <Application>Microsoft Office Word</Application>
  <DocSecurity>0</DocSecurity>
  <Lines>76</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Beszerzési Szabályzat</vt:lpstr>
      <vt:lpstr>Beszerzési Szabályzat</vt:lpstr>
    </vt:vector>
  </TitlesOfParts>
  <Company>Józsefváros Polgármesteri Hivatal</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Beszerzési Szabályzat</dc:title>
  <dc:creator>dr. Kiss Éva</dc:creator>
  <cp:lastModifiedBy>Nagy Ibolya</cp:lastModifiedBy>
  <cp:revision>3</cp:revision>
  <cp:lastPrinted>2024-09-25T12:40:00Z</cp:lastPrinted>
  <dcterms:created xsi:type="dcterms:W3CDTF">2024-11-20T07:24:00Z</dcterms:created>
  <dcterms:modified xsi:type="dcterms:W3CDTF">2024-11-20T07:25:00Z</dcterms:modified>
</cp:coreProperties>
</file>