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2C49"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b/>
          <w:bCs/>
          <w:color w:val="000000"/>
          <w:kern w:val="0"/>
          <w:sz w:val="24"/>
          <w:szCs w:val="24"/>
          <w:lang w:eastAsia="hu-HU"/>
          <w14:ligatures w14:val="none"/>
        </w:rPr>
        <w:t>Information for parents</w:t>
      </w:r>
    </w:p>
    <w:p w14:paraId="5A90B3B3"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(Please keep the Parent and Meal Information and the House Rules with you during the camp.)</w:t>
      </w:r>
    </w:p>
    <w:p w14:paraId="7C4AC94B"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The Kesztyűgyár Közösségi Ház (KKH) in Józsefváros organises a summer day camp for children aged 7 to 14 living in Józsefváros or attending primary school in Józsefváros.</w:t>
      </w:r>
    </w:p>
    <w:p w14:paraId="5C193855"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70C5366D" w14:textId="13C147A5"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Location of the camp: </w:t>
      </w:r>
      <w:r w:rsidR="4FD0DDC2" w:rsidRPr="667D30E0">
        <w:rPr>
          <w:rFonts w:ascii="Times New Roman" w:eastAsia="Times New Roman" w:hAnsi="Times New Roman" w:cs="Times New Roman"/>
          <w:color w:val="000000" w:themeColor="text1"/>
          <w:sz w:val="24"/>
          <w:szCs w:val="24"/>
          <w:lang w:eastAsia="hu-HU"/>
        </w:rPr>
        <w:t>Orczy-kert, Ludovika Campus</w:t>
      </w:r>
    </w:p>
    <w:p w14:paraId="4BBE40D8" w14:textId="77777777" w:rsidR="006465B4" w:rsidRPr="006465B4" w:rsidRDefault="006465B4" w:rsidP="006465B4">
      <w:pPr>
        <w:spacing w:after="240" w:line="240" w:lineRule="auto"/>
        <w:rPr>
          <w:rFonts w:ascii="Times New Roman" w:eastAsia="Times New Roman" w:hAnsi="Times New Roman" w:cs="Times New Roman"/>
          <w:kern w:val="0"/>
          <w:sz w:val="24"/>
          <w:szCs w:val="24"/>
          <w:lang w:eastAsia="hu-HU"/>
          <w14:ligatures w14:val="none"/>
        </w:rPr>
      </w:pPr>
    </w:p>
    <w:p w14:paraId="5CCA84F8" w14:textId="23BABF75"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 xml:space="preserve">The camp is held from </w:t>
      </w:r>
      <w:r w:rsidR="00FE0604">
        <w:rPr>
          <w:rFonts w:ascii="Times New Roman" w:eastAsia="Times New Roman" w:hAnsi="Times New Roman" w:cs="Times New Roman"/>
          <w:color w:val="000000"/>
          <w:kern w:val="0"/>
          <w:sz w:val="24"/>
          <w:szCs w:val="24"/>
          <w:lang w:eastAsia="hu-HU"/>
          <w14:ligatures w14:val="none"/>
        </w:rPr>
        <w:t xml:space="preserve">06.30. </w:t>
      </w:r>
      <w:r w:rsidR="00FE0604" w:rsidRPr="00FE0604">
        <w:rPr>
          <w:rFonts w:ascii="Times New Roman" w:eastAsia="Times New Roman" w:hAnsi="Times New Roman" w:cs="Times New Roman"/>
          <w:color w:val="000000"/>
          <w:kern w:val="0"/>
          <w:sz w:val="24"/>
          <w:szCs w:val="24"/>
          <w:lang w:eastAsia="hu-HU"/>
          <w14:ligatures w14:val="none"/>
        </w:rPr>
        <w:t>2025.-</w:t>
      </w:r>
      <w:r w:rsidR="00FE0604">
        <w:rPr>
          <w:rFonts w:ascii="Times New Roman" w:eastAsia="Times New Roman" w:hAnsi="Times New Roman" w:cs="Times New Roman"/>
          <w:color w:val="000000"/>
          <w:kern w:val="0"/>
          <w:sz w:val="24"/>
          <w:szCs w:val="24"/>
          <w:lang w:eastAsia="hu-HU"/>
          <w14:ligatures w14:val="none"/>
        </w:rPr>
        <w:t>08.22.</w:t>
      </w:r>
      <w:r w:rsidR="00FE0604" w:rsidRPr="00FE0604">
        <w:rPr>
          <w:rFonts w:ascii="Times New Roman" w:eastAsia="Times New Roman" w:hAnsi="Times New Roman" w:cs="Times New Roman"/>
          <w:color w:val="000000"/>
          <w:kern w:val="0"/>
          <w:sz w:val="24"/>
          <w:szCs w:val="24"/>
          <w:lang w:eastAsia="hu-HU"/>
          <w14:ligatures w14:val="none"/>
        </w:rPr>
        <w:t>2025.</w:t>
      </w:r>
      <w:r w:rsidRPr="006465B4">
        <w:rPr>
          <w:rFonts w:ascii="Times New Roman" w:eastAsia="Times New Roman" w:hAnsi="Times New Roman" w:cs="Times New Roman"/>
          <w:color w:val="000000"/>
          <w:kern w:val="0"/>
          <w:sz w:val="24"/>
          <w:szCs w:val="24"/>
          <w:lang w:eastAsia="hu-HU"/>
          <w14:ligatures w14:val="none"/>
        </w:rPr>
        <w:t>in weekly rotations. You can apply for more than one session.</w:t>
      </w:r>
    </w:p>
    <w:p w14:paraId="605C0A83"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Camp schedule: morning duty: 7.00-8.00, gathering: 8.00-8.30, breakfast: 8.30-9.30, morning activities: 9.30-13.00, lunch: 13.00-14.00; afternoon activities: 14.00-16.00; snack; 15.00-16.00.</w:t>
      </w:r>
    </w:p>
    <w:p w14:paraId="460C3D6C" w14:textId="6258D4E9"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Meals cost 1</w:t>
      </w:r>
      <w:r w:rsidR="00FE0604">
        <w:rPr>
          <w:rFonts w:ascii="Times New Roman" w:eastAsia="Times New Roman" w:hAnsi="Times New Roman" w:cs="Times New Roman"/>
          <w:color w:val="000000"/>
          <w:kern w:val="0"/>
          <w:sz w:val="24"/>
          <w:szCs w:val="24"/>
          <w:lang w:eastAsia="hu-HU"/>
          <w14:ligatures w14:val="none"/>
        </w:rPr>
        <w:t>5</w:t>
      </w:r>
      <w:r w:rsidRPr="006465B4">
        <w:rPr>
          <w:rFonts w:ascii="Times New Roman" w:eastAsia="Times New Roman" w:hAnsi="Times New Roman" w:cs="Times New Roman"/>
          <w:color w:val="000000"/>
          <w:kern w:val="0"/>
          <w:sz w:val="24"/>
          <w:szCs w:val="24"/>
          <w:lang w:eastAsia="hu-HU"/>
          <w14:ligatures w14:val="none"/>
        </w:rPr>
        <w:t>00 Ft/day for 3x meals. Meals for those on a diet and those with food allergies can be ordered if a doctor's certificate is provided stating the allergy and the need for the diet. This does not apply to pork-free meals, which can be provided at the request of the parent if indicated on the Application Form. Children in receipt of a regular child protection benefit (RGYK), disadvantaged children (HH) and children with multiple disadvantages are entitled to a school discount, subject to a valid guardianship decision or a certificate from the school (the latter is attached to the Application Form). </w:t>
      </w:r>
    </w:p>
    <w:p w14:paraId="5E9D3F69"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The camp has no other costs.</w:t>
      </w:r>
    </w:p>
    <w:p w14:paraId="51967D8E"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Activities: arts and crafts, dancing, drawing, painting, sports, hikes, quizzes, board games, drama, juggling, music, and other interesting activities</w:t>
      </w:r>
    </w:p>
    <w:p w14:paraId="155B8555"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7316D210"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What children should bring with them:</w:t>
      </w:r>
    </w:p>
    <w:p w14:paraId="4D8594E4" w14:textId="77777777" w:rsidR="006465B4" w:rsidRPr="006465B4" w:rsidRDefault="006465B4" w:rsidP="006465B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appropriate clothing and footwear (raincoats in case of rain)</w:t>
      </w:r>
    </w:p>
    <w:p w14:paraId="18ADCA05" w14:textId="77777777" w:rsidR="006465B4" w:rsidRPr="006465B4" w:rsidRDefault="006465B4" w:rsidP="006465B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water bottle with name on it</w:t>
      </w:r>
    </w:p>
    <w:p w14:paraId="5E2BD777" w14:textId="77777777" w:rsidR="006465B4" w:rsidRPr="006465B4" w:rsidRDefault="006465B4" w:rsidP="006465B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sun hat, cap or scarf</w:t>
      </w:r>
    </w:p>
    <w:p w14:paraId="52F5CC2B" w14:textId="77777777" w:rsidR="006465B4" w:rsidRPr="006465B4" w:rsidRDefault="006465B4" w:rsidP="006465B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swimming clothes (swimsuit, swimming cap, towel, slippers)</w:t>
      </w:r>
    </w:p>
    <w:p w14:paraId="3AA66297" w14:textId="77777777" w:rsidR="006465B4" w:rsidRPr="006465B4" w:rsidRDefault="006465B4" w:rsidP="006465B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sports shoes </w:t>
      </w:r>
    </w:p>
    <w:p w14:paraId="3C0703A1" w14:textId="08264059" w:rsidR="006465B4" w:rsidRPr="00FE0604" w:rsidRDefault="006465B4" w:rsidP="00FE0604">
      <w:pPr>
        <w:numPr>
          <w:ilvl w:val="0"/>
          <w:numId w:val="1"/>
        </w:numPr>
        <w:spacing w:after="200" w:line="240" w:lineRule="auto"/>
        <w:ind w:left="1068"/>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for hiking trips, closed shoes and backpack are compulsory, as they contain cold food for all-day trips.</w:t>
      </w:r>
    </w:p>
    <w:p w14:paraId="742313B9" w14:textId="77777777"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The camp is open only to students who are healthy and do not show any symptoms of illness and feel healthy. In the case of a child who shows symptoms of illness, the camp counsellor may deny participation. Participation in the camp is subject to a signed and completed health declaration on the first day of the camp, which will be given to you on the spot. </w:t>
      </w:r>
    </w:p>
    <w:p w14:paraId="4F0D3694" w14:textId="77777777" w:rsidR="00FE0604" w:rsidRDefault="00FE0604" w:rsidP="006465B4">
      <w:pPr>
        <w:spacing w:after="200" w:line="240" w:lineRule="auto"/>
        <w:jc w:val="both"/>
        <w:rPr>
          <w:rFonts w:ascii="Times New Roman" w:eastAsia="Times New Roman" w:hAnsi="Times New Roman" w:cs="Times New Roman"/>
          <w:color w:val="000000"/>
          <w:kern w:val="0"/>
          <w:sz w:val="24"/>
          <w:szCs w:val="24"/>
          <w:lang w:eastAsia="hu-HU"/>
          <w14:ligatures w14:val="none"/>
        </w:rPr>
      </w:pPr>
      <w:r w:rsidRPr="00FE0604">
        <w:rPr>
          <w:rFonts w:ascii="Times New Roman" w:eastAsia="Times New Roman" w:hAnsi="Times New Roman" w:cs="Times New Roman"/>
          <w:color w:val="000000"/>
          <w:kern w:val="0"/>
          <w:sz w:val="24"/>
          <w:szCs w:val="24"/>
          <w:lang w:eastAsia="hu-HU"/>
          <w14:ligatures w14:val="none"/>
        </w:rPr>
        <w:t>We can only accept children who have pre-registered for a given session.</w:t>
      </w:r>
    </w:p>
    <w:p w14:paraId="45D4809A" w14:textId="302F2114" w:rsidR="00FE0604" w:rsidRDefault="00FE0604" w:rsidP="006465B4">
      <w:pPr>
        <w:spacing w:after="200" w:line="240" w:lineRule="auto"/>
        <w:jc w:val="both"/>
        <w:rPr>
          <w:rFonts w:ascii="Times New Roman" w:eastAsia="Times New Roman" w:hAnsi="Times New Roman" w:cs="Times New Roman"/>
          <w:color w:val="000000"/>
          <w:kern w:val="0"/>
          <w:sz w:val="24"/>
          <w:szCs w:val="24"/>
          <w:lang w:eastAsia="hu-HU"/>
          <w14:ligatures w14:val="none"/>
        </w:rPr>
      </w:pPr>
      <w:r>
        <w:rPr>
          <w:rFonts w:ascii="Times New Roman" w:eastAsia="Times New Roman" w:hAnsi="Times New Roman" w:cs="Times New Roman"/>
          <w:color w:val="000000"/>
          <w:kern w:val="0"/>
          <w:sz w:val="24"/>
          <w:szCs w:val="24"/>
          <w:lang w:eastAsia="hu-HU"/>
          <w14:ligatures w14:val="none"/>
        </w:rPr>
        <w:t>W</w:t>
      </w:r>
      <w:r w:rsidRPr="00FE0604">
        <w:rPr>
          <w:rFonts w:ascii="Times New Roman" w:eastAsia="Times New Roman" w:hAnsi="Times New Roman" w:cs="Times New Roman"/>
          <w:color w:val="000000"/>
          <w:kern w:val="0"/>
          <w:sz w:val="24"/>
          <w:szCs w:val="24"/>
          <w:lang w:eastAsia="hu-HU"/>
          <w14:ligatures w14:val="none"/>
        </w:rPr>
        <w:t>e take responsible for the children</w:t>
      </w:r>
      <w:r>
        <w:rPr>
          <w:rFonts w:ascii="Times New Roman" w:eastAsia="Times New Roman" w:hAnsi="Times New Roman" w:cs="Times New Roman"/>
          <w:color w:val="000000"/>
          <w:kern w:val="0"/>
          <w:sz w:val="24"/>
          <w:szCs w:val="24"/>
          <w:lang w:eastAsia="hu-HU"/>
          <w14:ligatures w14:val="none"/>
        </w:rPr>
        <w:t xml:space="preserve"> </w:t>
      </w:r>
      <w:r w:rsidRPr="00FE0604">
        <w:rPr>
          <w:rFonts w:ascii="Times New Roman" w:eastAsia="Times New Roman" w:hAnsi="Times New Roman" w:cs="Times New Roman"/>
          <w:color w:val="000000"/>
          <w:kern w:val="0"/>
          <w:sz w:val="24"/>
          <w:szCs w:val="24"/>
          <w:lang w:eastAsia="hu-HU"/>
          <w14:ligatures w14:val="none"/>
        </w:rPr>
        <w:t>every day from 7:00 to 17:00</w:t>
      </w:r>
      <w:r>
        <w:rPr>
          <w:rFonts w:ascii="Times New Roman" w:eastAsia="Times New Roman" w:hAnsi="Times New Roman" w:cs="Times New Roman"/>
          <w:color w:val="000000"/>
          <w:kern w:val="0"/>
          <w:sz w:val="24"/>
          <w:szCs w:val="24"/>
          <w:lang w:eastAsia="hu-HU"/>
          <w14:ligatures w14:val="none"/>
        </w:rPr>
        <w:t>.</w:t>
      </w:r>
    </w:p>
    <w:p w14:paraId="00B8910E" w14:textId="7DCA257D" w:rsidR="006465B4" w:rsidRPr="006465B4" w:rsidRDefault="006465B4" w:rsidP="006465B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lastRenderedPageBreak/>
        <w:t>Applications are accepted on a first-come, first-served basis. The application form must be submitted by 12.00 on the Wednesday of the week prior to the tour. Please note that this is also the last date for lunch payment (see Catering Information)!</w:t>
      </w:r>
    </w:p>
    <w:p w14:paraId="43A1687A"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The parent is responsible for any damage intentionally caused by the child during the camp.</w:t>
      </w:r>
    </w:p>
    <w:p w14:paraId="2231F879"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72160B54"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We cannot be held responsible for any valuables brought to the camp by the child (e.g. mobile phone, camera, music player, etc.) </w:t>
      </w:r>
    </w:p>
    <w:p w14:paraId="52BD7965"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49E6F67A" w14:textId="77777777" w:rsidR="006465B4" w:rsidRDefault="006465B4" w:rsidP="006465B4">
      <w:pPr>
        <w:spacing w:after="0" w:line="240" w:lineRule="auto"/>
        <w:jc w:val="both"/>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Józsefváros Közösségeiért Nonprofit Zrt. shall act in accordance with the rules of the Regulation 2016/697 of the European Parliament and of the Council (GDPR) when processing data.</w:t>
      </w:r>
    </w:p>
    <w:p w14:paraId="0586E81A" w14:textId="664A795C" w:rsidR="00FE0604" w:rsidRPr="006465B4" w:rsidRDefault="00FE0604" w:rsidP="00FE0604">
      <w:pPr>
        <w:spacing w:after="0" w:line="240" w:lineRule="auto"/>
        <w:jc w:val="both"/>
        <w:rPr>
          <w:rFonts w:ascii="Times New Roman" w:eastAsia="Times New Roman" w:hAnsi="Times New Roman" w:cs="Times New Roman"/>
          <w:kern w:val="0"/>
          <w:sz w:val="24"/>
          <w:szCs w:val="24"/>
          <w:lang w:eastAsia="hu-HU"/>
          <w14:ligatures w14:val="none"/>
        </w:rPr>
      </w:pPr>
      <w:r w:rsidRPr="00FE0604">
        <w:rPr>
          <w:rFonts w:ascii="Times New Roman" w:eastAsia="Times New Roman" w:hAnsi="Times New Roman" w:cs="Times New Roman"/>
          <w:kern w:val="0"/>
          <w:sz w:val="24"/>
          <w:szCs w:val="24"/>
          <w:lang w:eastAsia="hu-HU"/>
          <w14:ligatures w14:val="none"/>
        </w:rPr>
        <w:t>The Kesztyűgyár Közöss</w:t>
      </w:r>
      <w:r>
        <w:rPr>
          <w:rFonts w:ascii="Times New Roman" w:eastAsia="Times New Roman" w:hAnsi="Times New Roman" w:cs="Times New Roman"/>
          <w:kern w:val="0"/>
          <w:sz w:val="24"/>
          <w:szCs w:val="24"/>
          <w:lang w:eastAsia="hu-HU"/>
          <w14:ligatures w14:val="none"/>
        </w:rPr>
        <w:t>é</w:t>
      </w:r>
      <w:r w:rsidRPr="00FE0604">
        <w:rPr>
          <w:rFonts w:ascii="Times New Roman" w:eastAsia="Times New Roman" w:hAnsi="Times New Roman" w:cs="Times New Roman"/>
          <w:kern w:val="0"/>
          <w:sz w:val="24"/>
          <w:szCs w:val="24"/>
          <w:lang w:eastAsia="hu-HU"/>
          <w14:ligatures w14:val="none"/>
        </w:rPr>
        <w:t>gi Ház is a member of the Child Protection Signposting System, which means that the</w:t>
      </w:r>
      <w:r>
        <w:rPr>
          <w:rFonts w:ascii="Times New Roman" w:eastAsia="Times New Roman" w:hAnsi="Times New Roman" w:cs="Times New Roman"/>
          <w:kern w:val="0"/>
          <w:sz w:val="24"/>
          <w:szCs w:val="24"/>
          <w:lang w:eastAsia="hu-HU"/>
          <w14:ligatures w14:val="none"/>
        </w:rPr>
        <w:t xml:space="preserve"> </w:t>
      </w:r>
      <w:r w:rsidRPr="00FE0604">
        <w:rPr>
          <w:rFonts w:ascii="Times New Roman" w:eastAsia="Times New Roman" w:hAnsi="Times New Roman" w:cs="Times New Roman"/>
          <w:kern w:val="0"/>
          <w:sz w:val="24"/>
          <w:szCs w:val="24"/>
          <w:lang w:eastAsia="hu-HU"/>
          <w14:ligatures w14:val="none"/>
        </w:rPr>
        <w:t>camp leader is obliged to make a preventive report to the child protection service</w:t>
      </w:r>
      <w:r>
        <w:rPr>
          <w:rFonts w:ascii="Times New Roman" w:eastAsia="Times New Roman" w:hAnsi="Times New Roman" w:cs="Times New Roman"/>
          <w:kern w:val="0"/>
          <w:sz w:val="24"/>
          <w:szCs w:val="24"/>
          <w:lang w:eastAsia="hu-HU"/>
          <w14:ligatures w14:val="none"/>
        </w:rPr>
        <w:t xml:space="preserve"> </w:t>
      </w:r>
      <w:r w:rsidRPr="00FE0604">
        <w:rPr>
          <w:rFonts w:ascii="Times New Roman" w:eastAsia="Times New Roman" w:hAnsi="Times New Roman" w:cs="Times New Roman"/>
          <w:kern w:val="0"/>
          <w:sz w:val="24"/>
          <w:szCs w:val="24"/>
          <w:lang w:eastAsia="hu-HU"/>
          <w14:ligatures w14:val="none"/>
        </w:rPr>
        <w:t>if he/she notices the existence of abuse, serious neglect or other</w:t>
      </w:r>
      <w:r>
        <w:rPr>
          <w:rFonts w:ascii="Times New Roman" w:eastAsia="Times New Roman" w:hAnsi="Times New Roman" w:cs="Times New Roman"/>
          <w:kern w:val="0"/>
          <w:sz w:val="24"/>
          <w:szCs w:val="24"/>
          <w:lang w:eastAsia="hu-HU"/>
          <w14:ligatures w14:val="none"/>
        </w:rPr>
        <w:t xml:space="preserve"> </w:t>
      </w:r>
      <w:r w:rsidRPr="00FE0604">
        <w:rPr>
          <w:rFonts w:ascii="Times New Roman" w:eastAsia="Times New Roman" w:hAnsi="Times New Roman" w:cs="Times New Roman"/>
          <w:kern w:val="0"/>
          <w:sz w:val="24"/>
          <w:szCs w:val="24"/>
          <w:lang w:eastAsia="hu-HU"/>
          <w14:ligatures w14:val="none"/>
        </w:rPr>
        <w:t>serious endangering reasons for any of the children in camp.</w:t>
      </w:r>
    </w:p>
    <w:p w14:paraId="3C8A778B" w14:textId="77777777" w:rsidR="006465B4" w:rsidRPr="006465B4" w:rsidRDefault="006465B4" w:rsidP="006465B4">
      <w:pPr>
        <w:spacing w:after="240" w:line="240" w:lineRule="auto"/>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kern w:val="0"/>
          <w:sz w:val="24"/>
          <w:szCs w:val="24"/>
          <w:lang w:eastAsia="hu-HU"/>
          <w14:ligatures w14:val="none"/>
        </w:rPr>
        <w:br/>
      </w:r>
    </w:p>
    <w:p w14:paraId="2718E571" w14:textId="77777777" w:rsidR="006465B4" w:rsidRPr="006465B4" w:rsidRDefault="006465B4" w:rsidP="006465B4">
      <w:pPr>
        <w:spacing w:after="200" w:line="240" w:lineRule="auto"/>
        <w:jc w:val="center"/>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b/>
          <w:bCs/>
          <w:i/>
          <w:iCs/>
          <w:color w:val="000000"/>
          <w:kern w:val="0"/>
          <w:sz w:val="24"/>
          <w:szCs w:val="24"/>
          <w:lang w:eastAsia="hu-HU"/>
          <w14:ligatures w14:val="none"/>
        </w:rPr>
        <w:t>Catering information</w:t>
      </w:r>
    </w:p>
    <w:p w14:paraId="0126E0A5"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4B84BD15" w14:textId="7C9B7ECD"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Payment and cancellation of meals: Meal cost: 1</w:t>
      </w:r>
      <w:r w:rsidR="00FE0604">
        <w:rPr>
          <w:rFonts w:ascii="Times New Roman" w:eastAsia="Times New Roman" w:hAnsi="Times New Roman" w:cs="Times New Roman"/>
          <w:color w:val="000000"/>
          <w:kern w:val="0"/>
          <w:sz w:val="24"/>
          <w:szCs w:val="24"/>
          <w:lang w:eastAsia="hu-HU"/>
          <w14:ligatures w14:val="none"/>
        </w:rPr>
        <w:t>5</w:t>
      </w:r>
      <w:r w:rsidRPr="006465B4">
        <w:rPr>
          <w:rFonts w:ascii="Times New Roman" w:eastAsia="Times New Roman" w:hAnsi="Times New Roman" w:cs="Times New Roman"/>
          <w:color w:val="000000"/>
          <w:kern w:val="0"/>
          <w:sz w:val="24"/>
          <w:szCs w:val="24"/>
          <w:lang w:eastAsia="hu-HU"/>
          <w14:ligatures w14:val="none"/>
        </w:rPr>
        <w:t>00 HUF/day (3 meals per day). Diets and food allergies can be catered for. </w:t>
      </w:r>
    </w:p>
    <w:p w14:paraId="3E56AFBD"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162D56B4" w14:textId="745C668C" w:rsidR="006465B4" w:rsidRPr="006465B4" w:rsidRDefault="006465B4" w:rsidP="00FE0604">
      <w:pPr>
        <w:spacing w:after="20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Children in regular child protection benefit (RGYK), disadvantaged children (HH) and children with multiple disadvantages are entitled to school benefit, but a valid decision of the guardianship office or a certificate from the school (in the Annex!) is required. </w:t>
      </w:r>
    </w:p>
    <w:p w14:paraId="6463F2E2"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Meals can be paid during the week before the selected turn at the following times (you can pay for several weeks at the same time):</w:t>
      </w:r>
    </w:p>
    <w:p w14:paraId="6969AA7B"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7EB6CC15" w14:textId="77777777" w:rsidR="00882BA2" w:rsidRPr="00882BA2" w:rsidRDefault="006465B4" w:rsidP="00882BA2">
      <w:pPr>
        <w:spacing w:after="0" w:line="240" w:lineRule="auto"/>
        <w:jc w:val="both"/>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on Mondays, between 15:00 and 17:00 at the camp site (</w:t>
      </w:r>
      <w:r w:rsidR="00882BA2" w:rsidRPr="00882BA2">
        <w:rPr>
          <w:rFonts w:ascii="Times New Roman" w:eastAsia="Times New Roman" w:hAnsi="Times New Roman" w:cs="Times New Roman"/>
          <w:color w:val="000000"/>
          <w:kern w:val="0"/>
          <w:sz w:val="24"/>
          <w:szCs w:val="24"/>
          <w:lang w:eastAsia="hu-HU"/>
          <w14:ligatures w14:val="none"/>
        </w:rPr>
        <w:t>(Ludovika Campus</w:t>
      </w:r>
    </w:p>
    <w:p w14:paraId="397DC7A2" w14:textId="7B907B5C" w:rsidR="006465B4" w:rsidRPr="006465B4" w:rsidRDefault="00882BA2" w:rsidP="006465B4">
      <w:pPr>
        <w:spacing w:after="0" w:line="240" w:lineRule="auto"/>
        <w:jc w:val="both"/>
        <w:rPr>
          <w:rFonts w:ascii="Times New Roman" w:eastAsia="Times New Roman" w:hAnsi="Times New Roman" w:cs="Times New Roman"/>
          <w:kern w:val="0"/>
          <w:sz w:val="24"/>
          <w:szCs w:val="24"/>
          <w:lang w:eastAsia="hu-HU"/>
          <w14:ligatures w14:val="none"/>
        </w:rPr>
      </w:pPr>
      <w:r w:rsidRPr="00882BA2">
        <w:rPr>
          <w:rFonts w:ascii="Times New Roman" w:eastAsia="Times New Roman" w:hAnsi="Times New Roman" w:cs="Times New Roman"/>
          <w:color w:val="000000"/>
          <w:kern w:val="0"/>
          <w:sz w:val="24"/>
          <w:szCs w:val="24"/>
          <w:lang w:eastAsia="hu-HU"/>
          <w14:ligatures w14:val="none"/>
        </w:rPr>
        <w:t>Oktatási Központ)</w:t>
      </w:r>
      <w:r w:rsidR="006465B4" w:rsidRPr="006465B4">
        <w:rPr>
          <w:rFonts w:ascii="Times New Roman" w:eastAsia="Times New Roman" w:hAnsi="Times New Roman" w:cs="Times New Roman"/>
          <w:color w:val="000000"/>
          <w:kern w:val="0"/>
          <w:sz w:val="24"/>
          <w:szCs w:val="24"/>
          <w:lang w:eastAsia="hu-HU"/>
          <w14:ligatures w14:val="none"/>
        </w:rPr>
        <w:t>) Wednesdays, 7.30-12 at the Kesztyűgyár Közösségi Ház (1085 Budapest, Mátyás tér 15.)</w:t>
      </w:r>
    </w:p>
    <w:p w14:paraId="2960646D"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You can only pay for your meals for the first session at Kesztyűgyár Közösségi Ház.</w:t>
      </w:r>
    </w:p>
    <w:p w14:paraId="71F96384"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076BA875"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Lunch cancellations must be made in writing on the form requested from the camp leader or by e-mail (tabor@kesztyugyar.hu) 2 days before the absence. Meals cancelled after the deadline will not be refunded or credited to the next session.</w:t>
      </w:r>
    </w:p>
    <w:p w14:paraId="482A3A63"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p>
    <w:p w14:paraId="170ED669"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u w:val="single"/>
          <w:lang w:eastAsia="hu-HU"/>
          <w14:ligatures w14:val="none"/>
        </w:rPr>
        <w:t>Important: Families who receive free meals must also notify us if their child does not come to camp despite registration! If the parent does not report, we will cancel the meal and will not be able to accept the child to camp starting the following week unless they re-enroll. If re-enrolled, the child can come to camp from the following week.</w:t>
      </w:r>
    </w:p>
    <w:p w14:paraId="2F4449F2" w14:textId="77777777" w:rsidR="006465B4" w:rsidRPr="006465B4" w:rsidRDefault="006465B4" w:rsidP="006465B4">
      <w:pPr>
        <w:spacing w:after="240" w:line="240" w:lineRule="auto"/>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kern w:val="0"/>
          <w:sz w:val="24"/>
          <w:szCs w:val="24"/>
          <w:lang w:eastAsia="hu-HU"/>
          <w14:ligatures w14:val="none"/>
        </w:rPr>
        <w:br/>
      </w:r>
    </w:p>
    <w:p w14:paraId="69D58D8C" w14:textId="77777777" w:rsidR="006465B4" w:rsidRPr="006465B4" w:rsidRDefault="006465B4" w:rsidP="006465B4">
      <w:pPr>
        <w:spacing w:after="0" w:line="240" w:lineRule="auto"/>
        <w:jc w:val="both"/>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b/>
          <w:bCs/>
          <w:i/>
          <w:iCs/>
          <w:color w:val="000000"/>
          <w:kern w:val="0"/>
          <w:sz w:val="24"/>
          <w:szCs w:val="24"/>
          <w:lang w:eastAsia="hu-HU"/>
          <w14:ligatures w14:val="none"/>
        </w:rPr>
        <w:t>House rules</w:t>
      </w:r>
    </w:p>
    <w:p w14:paraId="40A41C62" w14:textId="77777777" w:rsidR="006465B4" w:rsidRPr="006465B4" w:rsidRDefault="006465B4" w:rsidP="006465B4">
      <w:pPr>
        <w:spacing w:after="0" w:line="240" w:lineRule="auto"/>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kern w:val="0"/>
          <w:sz w:val="24"/>
          <w:szCs w:val="24"/>
          <w:lang w:eastAsia="hu-HU"/>
          <w14:ligatures w14:val="none"/>
        </w:rPr>
        <w:lastRenderedPageBreak/>
        <w:br/>
      </w:r>
      <w:r w:rsidRPr="006465B4">
        <w:rPr>
          <w:rFonts w:ascii="Times New Roman" w:eastAsia="Times New Roman" w:hAnsi="Times New Roman" w:cs="Times New Roman"/>
          <w:kern w:val="0"/>
          <w:sz w:val="24"/>
          <w:szCs w:val="24"/>
          <w:lang w:eastAsia="hu-HU"/>
          <w14:ligatures w14:val="none"/>
        </w:rPr>
        <w:br/>
      </w:r>
    </w:p>
    <w:p w14:paraId="72E1C459"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Arrival: as indicated on the application form. The Camp opens every day at 7 am and closes at 5 pm.</w:t>
      </w:r>
    </w:p>
    <w:p w14:paraId="5A3687FC"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The camp staff cannot be held responsible for any valuable objects, toys or technical items. Please do not bring such items with you!</w:t>
      </w:r>
    </w:p>
    <w:p w14:paraId="790BBFE9"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Please take extra care of your own physical safety and that of others!</w:t>
      </w:r>
    </w:p>
    <w:p w14:paraId="52CE4707"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Violent behaviour and deliberate damage to the campsite property may result in exclusion. </w:t>
      </w:r>
    </w:p>
    <w:p w14:paraId="4E87BB46"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Use the items, toys and sports equipment you receive during the Camp as if they were your own, and take care of them so that others can use them too. Any damage caused by the children must be paid for by the parents!</w:t>
      </w:r>
    </w:p>
    <w:p w14:paraId="48283D34"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Respectful behavior is expected of all campers towards program leaders, teachers and camp staff.  </w:t>
      </w:r>
    </w:p>
    <w:p w14:paraId="4AC0C663"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 Do not litter on camp grounds!</w:t>
      </w:r>
    </w:p>
    <w:p w14:paraId="60879D47"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Bringing cutting and stabbing tools is strictly forbidden!</w:t>
      </w:r>
    </w:p>
    <w:p w14:paraId="4DA99A6A"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Smoking, drinking alcohol, and drug use are strictly prohibited!</w:t>
      </w:r>
    </w:p>
    <w:p w14:paraId="7E95A461"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Leaving the Camp without permission is strictly forbidden!</w:t>
      </w:r>
    </w:p>
    <w:p w14:paraId="4DD00F34" w14:textId="77777777" w:rsidR="006465B4" w:rsidRPr="006465B4" w:rsidRDefault="006465B4" w:rsidP="006465B4">
      <w:pPr>
        <w:numPr>
          <w:ilvl w:val="0"/>
          <w:numId w:val="2"/>
        </w:numPr>
        <w:spacing w:after="0" w:line="240" w:lineRule="auto"/>
        <w:ind w:left="1069"/>
        <w:jc w:val="both"/>
        <w:textAlignment w:val="baseline"/>
        <w:rPr>
          <w:rFonts w:ascii="Times New Roman" w:eastAsia="Times New Roman" w:hAnsi="Times New Roman" w:cs="Times New Roman"/>
          <w:color w:val="000000"/>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Please use the toilets for their intended purpose, do not throw anything that does not belong in there, and there will be no blockages. Please throw everything except toilet paper in the trash. </w:t>
      </w:r>
    </w:p>
    <w:p w14:paraId="41E4225F" w14:textId="77777777" w:rsidR="006465B4" w:rsidRPr="006465B4" w:rsidRDefault="006465B4" w:rsidP="006465B4">
      <w:pPr>
        <w:spacing w:after="240" w:line="240" w:lineRule="auto"/>
        <w:rPr>
          <w:rFonts w:ascii="Times New Roman" w:eastAsia="Times New Roman" w:hAnsi="Times New Roman" w:cs="Times New Roman"/>
          <w:kern w:val="0"/>
          <w:sz w:val="24"/>
          <w:szCs w:val="24"/>
          <w:lang w:eastAsia="hu-HU"/>
          <w14:ligatures w14:val="none"/>
        </w:rPr>
      </w:pPr>
    </w:p>
    <w:p w14:paraId="6807603D" w14:textId="77777777" w:rsidR="006465B4" w:rsidRPr="006465B4" w:rsidRDefault="006465B4" w:rsidP="006465B4">
      <w:pPr>
        <w:spacing w:after="0" w:line="240" w:lineRule="auto"/>
        <w:ind w:left="360"/>
        <w:jc w:val="center"/>
        <w:rPr>
          <w:rFonts w:ascii="Times New Roman" w:eastAsia="Times New Roman" w:hAnsi="Times New Roman" w:cs="Times New Roman"/>
          <w:kern w:val="0"/>
          <w:sz w:val="24"/>
          <w:szCs w:val="24"/>
          <w:lang w:eastAsia="hu-HU"/>
          <w14:ligatures w14:val="none"/>
        </w:rPr>
      </w:pPr>
      <w:r w:rsidRPr="006465B4">
        <w:rPr>
          <w:rFonts w:ascii="Times New Roman" w:eastAsia="Times New Roman" w:hAnsi="Times New Roman" w:cs="Times New Roman"/>
          <w:color w:val="000000"/>
          <w:kern w:val="0"/>
          <w:sz w:val="24"/>
          <w:szCs w:val="24"/>
          <w:lang w:eastAsia="hu-HU"/>
          <w14:ligatures w14:val="none"/>
        </w:rPr>
        <w:t>IN THE CASE OF REPEATED OR SINGLE BUT SERIOUS VIOLATIONS OF THE RULES OF THE HOUSE, THE CAMP LEADER AND THE COUNSELORS MAY DECIDE TO EXCLUDE THE CAMPER FROM THE CAMP. </w:t>
      </w:r>
    </w:p>
    <w:p w14:paraId="0C1AAA5A" w14:textId="77777777" w:rsidR="001C1CB3" w:rsidRDefault="001C1CB3"/>
    <w:sectPr w:rsidR="001C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4198"/>
    <w:multiLevelType w:val="multilevel"/>
    <w:tmpl w:val="2F9A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5E5713"/>
    <w:multiLevelType w:val="multilevel"/>
    <w:tmpl w:val="566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470607">
    <w:abstractNumId w:val="1"/>
  </w:num>
  <w:num w:numId="2" w16cid:durableId="87708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B4"/>
    <w:rsid w:val="001B1442"/>
    <w:rsid w:val="001C1CB3"/>
    <w:rsid w:val="002E6C7B"/>
    <w:rsid w:val="006465B4"/>
    <w:rsid w:val="00882BA2"/>
    <w:rsid w:val="00FD7086"/>
    <w:rsid w:val="00FE0604"/>
    <w:rsid w:val="00FF295C"/>
    <w:rsid w:val="4FD0DDC2"/>
    <w:rsid w:val="667D3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FA23"/>
  <w15:chartTrackingRefBased/>
  <w15:docId w15:val="{7F3DCF5A-D374-446A-A073-92E9CAD7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46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46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465B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465B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465B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465B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465B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465B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465B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65B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465B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465B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465B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465B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465B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465B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465B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465B4"/>
    <w:rPr>
      <w:rFonts w:eastAsiaTheme="majorEastAsia" w:cstheme="majorBidi"/>
      <w:color w:val="272727" w:themeColor="text1" w:themeTint="D8"/>
    </w:rPr>
  </w:style>
  <w:style w:type="paragraph" w:styleId="Cm">
    <w:name w:val="Title"/>
    <w:basedOn w:val="Norml"/>
    <w:next w:val="Norml"/>
    <w:link w:val="CmChar"/>
    <w:uiPriority w:val="10"/>
    <w:qFormat/>
    <w:rsid w:val="00646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465B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465B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465B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465B4"/>
    <w:pPr>
      <w:spacing w:before="160"/>
      <w:jc w:val="center"/>
    </w:pPr>
    <w:rPr>
      <w:i/>
      <w:iCs/>
      <w:color w:val="404040" w:themeColor="text1" w:themeTint="BF"/>
    </w:rPr>
  </w:style>
  <w:style w:type="character" w:customStyle="1" w:styleId="IdzetChar">
    <w:name w:val="Idézet Char"/>
    <w:basedOn w:val="Bekezdsalapbettpusa"/>
    <w:link w:val="Idzet"/>
    <w:uiPriority w:val="29"/>
    <w:rsid w:val="006465B4"/>
    <w:rPr>
      <w:i/>
      <w:iCs/>
      <w:color w:val="404040" w:themeColor="text1" w:themeTint="BF"/>
    </w:rPr>
  </w:style>
  <w:style w:type="paragraph" w:styleId="Listaszerbekezds">
    <w:name w:val="List Paragraph"/>
    <w:basedOn w:val="Norml"/>
    <w:uiPriority w:val="34"/>
    <w:qFormat/>
    <w:rsid w:val="006465B4"/>
    <w:pPr>
      <w:ind w:left="720"/>
      <w:contextualSpacing/>
    </w:pPr>
  </w:style>
  <w:style w:type="character" w:styleId="Erskiemels">
    <w:name w:val="Intense Emphasis"/>
    <w:basedOn w:val="Bekezdsalapbettpusa"/>
    <w:uiPriority w:val="21"/>
    <w:qFormat/>
    <w:rsid w:val="006465B4"/>
    <w:rPr>
      <w:i/>
      <w:iCs/>
      <w:color w:val="0F4761" w:themeColor="accent1" w:themeShade="BF"/>
    </w:rPr>
  </w:style>
  <w:style w:type="paragraph" w:styleId="Kiemeltidzet">
    <w:name w:val="Intense Quote"/>
    <w:basedOn w:val="Norml"/>
    <w:next w:val="Norml"/>
    <w:link w:val="KiemeltidzetChar"/>
    <w:uiPriority w:val="30"/>
    <w:qFormat/>
    <w:rsid w:val="00646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465B4"/>
    <w:rPr>
      <w:i/>
      <w:iCs/>
      <w:color w:val="0F4761" w:themeColor="accent1" w:themeShade="BF"/>
    </w:rPr>
  </w:style>
  <w:style w:type="character" w:styleId="Ershivatkozs">
    <w:name w:val="Intense Reference"/>
    <w:basedOn w:val="Bekezdsalapbettpusa"/>
    <w:uiPriority w:val="32"/>
    <w:qFormat/>
    <w:rsid w:val="006465B4"/>
    <w:rPr>
      <w:b/>
      <w:bCs/>
      <w:smallCaps/>
      <w:color w:val="0F4761" w:themeColor="accent1" w:themeShade="BF"/>
      <w:spacing w:val="5"/>
    </w:rPr>
  </w:style>
  <w:style w:type="paragraph" w:styleId="NormlWeb">
    <w:name w:val="Normal (Web)"/>
    <w:basedOn w:val="Norml"/>
    <w:uiPriority w:val="99"/>
    <w:semiHidden/>
    <w:unhideWhenUsed/>
    <w:rsid w:val="006465B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5187</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Békési Zsuzsanna</dc:creator>
  <cp:keywords/>
  <dc:description/>
  <cp:lastModifiedBy>Békési Zsuzsanna</cp:lastModifiedBy>
  <cp:revision>2</cp:revision>
  <dcterms:created xsi:type="dcterms:W3CDTF">2025-05-28T12:18:00Z</dcterms:created>
  <dcterms:modified xsi:type="dcterms:W3CDTF">2025-05-28T12:18:00Z</dcterms:modified>
</cp:coreProperties>
</file>