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B2B81" w14:textId="0D741BE4" w:rsidR="00EA2D10" w:rsidRPr="003E2148" w:rsidRDefault="003E2148" w:rsidP="00416FF1">
      <w:pPr>
        <w:pStyle w:val="Cm"/>
        <w:spacing w:line="240" w:lineRule="auto"/>
        <w:rPr>
          <w:color w:val="auto"/>
          <w:sz w:val="22"/>
          <w:szCs w:val="22"/>
        </w:rPr>
      </w:pPr>
      <w:proofErr w:type="spellStart"/>
      <w:r w:rsidRPr="493A680D">
        <w:rPr>
          <w:color w:val="auto"/>
          <w:sz w:val="22"/>
          <w:szCs w:val="22"/>
        </w:rPr>
        <w:t>Szerződéstervezet</w:t>
      </w:r>
      <w:proofErr w:type="spellEnd"/>
      <w:r>
        <w:br/>
      </w:r>
    </w:p>
    <w:p w14:paraId="67C1B913" w14:textId="7CCB9E12" w:rsidR="00F54966" w:rsidRDefault="0023776B" w:rsidP="00416FF1">
      <w:pPr>
        <w:pStyle w:val="Cm"/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ADÁSVÉTELI </w:t>
      </w:r>
      <w:r w:rsidR="00F54966" w:rsidRPr="0008383D">
        <w:rPr>
          <w:color w:val="auto"/>
          <w:sz w:val="28"/>
          <w:szCs w:val="28"/>
        </w:rPr>
        <w:t>SZERZŐDÉS</w:t>
      </w:r>
    </w:p>
    <w:p w14:paraId="11544DE7" w14:textId="77777777" w:rsidR="006428CA" w:rsidRPr="006428CA" w:rsidRDefault="006428CA" w:rsidP="006428CA">
      <w:pPr>
        <w:pStyle w:val="Alcm"/>
        <w:rPr>
          <w:lang w:val="en-AU"/>
        </w:rPr>
      </w:pPr>
    </w:p>
    <w:p w14:paraId="02FE525F" w14:textId="47F92C00" w:rsidR="008E266A" w:rsidRPr="006428CA" w:rsidRDefault="003234D6" w:rsidP="00EA0B0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AU"/>
        </w:rPr>
      </w:pPr>
      <w:bookmarkStart w:id="0" w:name="_Hlk134779385"/>
      <w:r w:rsidRPr="00EA0B0C">
        <w:rPr>
          <w:rFonts w:ascii="Times New Roman" w:hAnsi="Times New Roman" w:cs="Times New Roman"/>
          <w:b/>
          <w:bCs/>
          <w:color w:val="auto"/>
          <w:sz w:val="28"/>
          <w:szCs w:val="28"/>
        </w:rPr>
        <w:t>ESET licensz megújítás és bővítés</w:t>
      </w:r>
      <w:bookmarkEnd w:id="0"/>
    </w:p>
    <w:p w14:paraId="0BB6B619" w14:textId="7D7BA4CF" w:rsidR="00EA2D10" w:rsidRPr="0008383D" w:rsidRDefault="00AA3BD0" w:rsidP="00416FF1">
      <w:pPr>
        <w:spacing w:line="240" w:lineRule="auto"/>
        <w:rPr>
          <w:rFonts w:ascii="Times New Roman" w:hAnsi="Times New Roman" w:cs="Times New Roman"/>
          <w:color w:val="auto"/>
          <w:lang w:val="en-AU"/>
        </w:rPr>
      </w:pPr>
      <w:proofErr w:type="spellStart"/>
      <w:r>
        <w:rPr>
          <w:rFonts w:ascii="Times New Roman" w:hAnsi="Times New Roman" w:cs="Times New Roman"/>
          <w:color w:val="auto"/>
          <w:lang w:val="en-AU"/>
        </w:rPr>
        <w:t>amely</w:t>
      </w:r>
      <w:proofErr w:type="spellEnd"/>
      <w:r>
        <w:rPr>
          <w:rFonts w:ascii="Times New Roman" w:hAnsi="Times New Roman" w:cs="Times New Roman"/>
          <w:color w:val="auto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val="en-AU"/>
        </w:rPr>
        <w:t>létrejött</w:t>
      </w:r>
      <w:proofErr w:type="spellEnd"/>
      <w:r>
        <w:rPr>
          <w:rFonts w:ascii="Times New Roman" w:hAnsi="Times New Roman" w:cs="Times New Roman"/>
          <w:color w:val="auto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val="en-AU"/>
        </w:rPr>
        <w:t>egyrészről</w:t>
      </w:r>
      <w:proofErr w:type="spellEnd"/>
    </w:p>
    <w:p w14:paraId="14AF41E8" w14:textId="2A87CEEF" w:rsidR="00F5244F" w:rsidRPr="0008383D" w:rsidRDefault="00F5244F" w:rsidP="00F5244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08383D">
        <w:rPr>
          <w:rFonts w:ascii="Times New Roman" w:hAnsi="Times New Roman" w:cs="Times New Roman"/>
          <w:b/>
          <w:bCs/>
          <w:color w:val="auto"/>
          <w:lang w:eastAsia="en-US"/>
        </w:rPr>
        <w:t xml:space="preserve">Budapest Főváros VIII. kerület Józsefvárosi </w:t>
      </w:r>
      <w:r w:rsidR="00702409">
        <w:rPr>
          <w:rFonts w:ascii="Times New Roman" w:hAnsi="Times New Roman" w:cs="Times New Roman"/>
          <w:b/>
          <w:bCs/>
          <w:color w:val="auto"/>
          <w:lang w:eastAsia="en-US"/>
        </w:rPr>
        <w:t>Polgármesteri Hivatal</w:t>
      </w:r>
    </w:p>
    <w:p w14:paraId="22803042" w14:textId="77777777" w:rsidR="00F5244F" w:rsidRPr="0008383D" w:rsidRDefault="00F5244F" w:rsidP="00F5244F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08383D">
        <w:rPr>
          <w:rFonts w:ascii="Times New Roman" w:hAnsi="Times New Roman" w:cs="Times New Roman"/>
          <w:color w:val="auto"/>
        </w:rPr>
        <w:t>székhely: 1082 Budapest, Baross u. 63-67.</w:t>
      </w:r>
    </w:p>
    <w:p w14:paraId="2AC818B0" w14:textId="3684E4B1" w:rsidR="00F5244F" w:rsidRPr="0008383D" w:rsidRDefault="00F5244F" w:rsidP="00F5244F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08383D">
        <w:rPr>
          <w:rFonts w:ascii="Times New Roman" w:hAnsi="Times New Roman" w:cs="Times New Roman"/>
          <w:color w:val="auto"/>
        </w:rPr>
        <w:t xml:space="preserve">adószám: </w:t>
      </w:r>
      <w:r w:rsidR="00702409" w:rsidRPr="00702409">
        <w:rPr>
          <w:rFonts w:ascii="Times New Roman" w:hAnsi="Times New Roman" w:cs="Times New Roman"/>
          <w:color w:val="auto"/>
        </w:rPr>
        <w:t>15508009-2-42</w:t>
      </w:r>
    </w:p>
    <w:p w14:paraId="5967E111" w14:textId="7D24521D" w:rsidR="00F5244F" w:rsidRPr="0008383D" w:rsidRDefault="00F5244F" w:rsidP="00F5244F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08383D">
        <w:rPr>
          <w:rFonts w:ascii="Times New Roman" w:hAnsi="Times New Roman" w:cs="Times New Roman"/>
          <w:color w:val="auto"/>
        </w:rPr>
        <w:t xml:space="preserve">statisztikai számjel: </w:t>
      </w:r>
      <w:r w:rsidR="00702409" w:rsidRPr="00702409">
        <w:rPr>
          <w:rFonts w:ascii="Times New Roman" w:hAnsi="Times New Roman" w:cs="Times New Roman"/>
          <w:color w:val="auto"/>
        </w:rPr>
        <w:t>15508009-8411-325-01</w:t>
      </w:r>
    </w:p>
    <w:p w14:paraId="01322DCF" w14:textId="0D3C63B7" w:rsidR="00F5244F" w:rsidRPr="00E40FD7" w:rsidRDefault="00F5244F" w:rsidP="00F5244F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E40FD7">
        <w:rPr>
          <w:rFonts w:ascii="Times New Roman" w:hAnsi="Times New Roman" w:cs="Times New Roman"/>
          <w:color w:val="auto"/>
        </w:rPr>
        <w:t xml:space="preserve">törzsszám: </w:t>
      </w:r>
      <w:r w:rsidR="00702409" w:rsidRPr="00702409">
        <w:rPr>
          <w:rFonts w:ascii="Times New Roman" w:hAnsi="Times New Roman" w:cs="Times New Roman"/>
          <w:color w:val="auto"/>
        </w:rPr>
        <w:t>508001</w:t>
      </w:r>
    </w:p>
    <w:p w14:paraId="7D140F80" w14:textId="2EBD3176" w:rsidR="00F5244F" w:rsidRPr="00E40FD7" w:rsidRDefault="00F5244F" w:rsidP="00F5244F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08383D">
        <w:rPr>
          <w:rFonts w:ascii="Times New Roman" w:hAnsi="Times New Roman" w:cs="Times New Roman"/>
          <w:color w:val="auto"/>
        </w:rPr>
        <w:t xml:space="preserve">képviselő neve: </w:t>
      </w:r>
      <w:r w:rsidR="00702409">
        <w:rPr>
          <w:rFonts w:ascii="Times New Roman" w:hAnsi="Times New Roman" w:cs="Times New Roman"/>
          <w:color w:val="auto"/>
        </w:rPr>
        <w:t xml:space="preserve">dr. </w:t>
      </w:r>
      <w:r w:rsidR="00D1190D" w:rsidRPr="00D1190D">
        <w:rPr>
          <w:rFonts w:ascii="Times New Roman" w:hAnsi="Times New Roman" w:cs="Times New Roman"/>
          <w:color w:val="auto"/>
        </w:rPr>
        <w:t>Törőcsik Edit Julianna</w:t>
      </w:r>
      <w:r w:rsidR="00D1190D">
        <w:rPr>
          <w:rFonts w:ascii="Times New Roman" w:hAnsi="Times New Roman" w:cs="Times New Roman"/>
          <w:color w:val="auto"/>
        </w:rPr>
        <w:t xml:space="preserve"> </w:t>
      </w:r>
      <w:r w:rsidR="00B87163">
        <w:rPr>
          <w:rFonts w:ascii="Times New Roman" w:hAnsi="Times New Roman" w:cs="Times New Roman"/>
          <w:color w:val="auto"/>
        </w:rPr>
        <w:t>jegyző</w:t>
      </w:r>
    </w:p>
    <w:p w14:paraId="05A38F46" w14:textId="4E29E4BF" w:rsidR="00F5244F" w:rsidRPr="0008383D" w:rsidRDefault="00F5244F" w:rsidP="00F5244F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08383D">
        <w:rPr>
          <w:rFonts w:ascii="Times New Roman" w:hAnsi="Times New Roman" w:cs="Times New Roman"/>
          <w:color w:val="auto"/>
        </w:rPr>
        <w:t xml:space="preserve">bankszámlaszám: </w:t>
      </w:r>
      <w:r w:rsidR="00114F76" w:rsidRPr="00E40FD7">
        <w:rPr>
          <w:rFonts w:ascii="Times New Roman" w:hAnsi="Times New Roman" w:cs="Times New Roman"/>
          <w:color w:val="auto"/>
        </w:rPr>
        <w:t>11784009-1</w:t>
      </w:r>
      <w:r w:rsidR="00114F76">
        <w:rPr>
          <w:rFonts w:ascii="Times New Roman" w:hAnsi="Times New Roman" w:cs="Times New Roman"/>
          <w:color w:val="auto"/>
        </w:rPr>
        <w:t>5735715</w:t>
      </w:r>
      <w:r w:rsidR="00114F76" w:rsidRPr="009B1981">
        <w:rPr>
          <w:rFonts w:ascii="Times New Roman" w:hAnsi="Times New Roman" w:cs="Times New Roman"/>
          <w:color w:val="auto"/>
          <w:lang w:eastAsia="en-US"/>
        </w:rPr>
        <w:t>-00000000</w:t>
      </w:r>
    </w:p>
    <w:p w14:paraId="729ABB3D" w14:textId="5F978A7B" w:rsidR="00EA720B" w:rsidRPr="0008383D" w:rsidRDefault="00EA720B" w:rsidP="00416FF1">
      <w:pPr>
        <w:spacing w:after="0" w:line="240" w:lineRule="auto"/>
        <w:ind w:right="4320"/>
        <w:outlineLvl w:val="0"/>
        <w:rPr>
          <w:rFonts w:ascii="Times New Roman" w:hAnsi="Times New Roman" w:cs="Times New Roman"/>
          <w:b/>
          <w:bCs/>
          <w:color w:val="auto"/>
        </w:rPr>
      </w:pPr>
      <w:r w:rsidRPr="0008383D">
        <w:rPr>
          <w:rFonts w:ascii="Times New Roman" w:hAnsi="Times New Roman" w:cs="Times New Roman"/>
          <w:color w:val="auto"/>
          <w:lang w:eastAsia="en-US"/>
        </w:rPr>
        <w:t>továbbiakban</w:t>
      </w:r>
      <w:r w:rsidR="009F51E5">
        <w:rPr>
          <w:rFonts w:ascii="Times New Roman" w:hAnsi="Times New Roman" w:cs="Times New Roman"/>
          <w:color w:val="auto"/>
          <w:lang w:eastAsia="en-US"/>
        </w:rPr>
        <w:t>,</w:t>
      </w:r>
      <w:r w:rsidRPr="0008383D">
        <w:rPr>
          <w:rFonts w:ascii="Times New Roman" w:hAnsi="Times New Roman" w:cs="Times New Roman"/>
          <w:color w:val="auto"/>
          <w:lang w:eastAsia="en-US"/>
        </w:rPr>
        <w:t xml:space="preserve"> mint </w:t>
      </w:r>
      <w:r w:rsidRPr="0008383D">
        <w:rPr>
          <w:rFonts w:ascii="Times New Roman" w:hAnsi="Times New Roman" w:cs="Times New Roman"/>
          <w:b/>
          <w:bCs/>
          <w:color w:val="auto"/>
          <w:lang w:eastAsia="en-US"/>
        </w:rPr>
        <w:t>Vevő,</w:t>
      </w:r>
      <w:r w:rsidRPr="0008383D">
        <w:rPr>
          <w:rFonts w:ascii="Times New Roman" w:hAnsi="Times New Roman" w:cs="Times New Roman"/>
          <w:color w:val="auto"/>
          <w:lang w:eastAsia="en-US"/>
        </w:rPr>
        <w:t xml:space="preserve"> </w:t>
      </w:r>
    </w:p>
    <w:p w14:paraId="350E1589" w14:textId="77777777" w:rsidR="00EA720B" w:rsidRPr="0008383D" w:rsidRDefault="00EA720B" w:rsidP="00416FF1">
      <w:pPr>
        <w:pStyle w:val="Style1"/>
        <w:adjustRightInd/>
        <w:rPr>
          <w:b/>
          <w:bCs/>
        </w:rPr>
      </w:pPr>
    </w:p>
    <w:p w14:paraId="7B749F64" w14:textId="77777777" w:rsidR="00EA2D10" w:rsidRPr="0008383D" w:rsidRDefault="00EA2D10" w:rsidP="00416FF1">
      <w:pPr>
        <w:pStyle w:val="Style1"/>
        <w:adjustRightInd/>
        <w:rPr>
          <w:b/>
          <w:bCs/>
        </w:rPr>
      </w:pPr>
    </w:p>
    <w:p w14:paraId="785D04B4" w14:textId="77777777" w:rsidR="00EA720B" w:rsidRPr="0008383D" w:rsidRDefault="00EA720B" w:rsidP="00416FF1">
      <w:pPr>
        <w:pStyle w:val="Style2"/>
        <w:adjustRightInd/>
      </w:pPr>
      <w:r w:rsidRPr="0008383D">
        <w:t>másrészről az</w:t>
      </w:r>
    </w:p>
    <w:p w14:paraId="238A68BA" w14:textId="77777777" w:rsidR="00EA720B" w:rsidRPr="0008383D" w:rsidRDefault="00EA720B" w:rsidP="00416FF1">
      <w:pPr>
        <w:pStyle w:val="Style2"/>
        <w:adjustRightInd/>
        <w:outlineLvl w:val="0"/>
        <w:rPr>
          <w:b/>
          <w:bCs/>
        </w:rPr>
      </w:pPr>
    </w:p>
    <w:p w14:paraId="6230C1B3" w14:textId="77777777" w:rsidR="006428CA" w:rsidRDefault="006428CA" w:rsidP="00416FF1">
      <w:pPr>
        <w:spacing w:after="0" w:line="24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………………….</w:t>
      </w:r>
    </w:p>
    <w:p w14:paraId="2CFAAE11" w14:textId="5C3129F1" w:rsidR="00EA720B" w:rsidRPr="0008383D" w:rsidRDefault="00EA720B" w:rsidP="00416FF1">
      <w:pPr>
        <w:spacing w:after="0" w:line="24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08383D">
        <w:rPr>
          <w:rFonts w:ascii="Times New Roman" w:hAnsi="Times New Roman" w:cs="Times New Roman"/>
          <w:color w:val="auto"/>
          <w:lang w:eastAsia="en-US"/>
        </w:rPr>
        <w:t>székhely:</w:t>
      </w:r>
    </w:p>
    <w:p w14:paraId="27F4962C" w14:textId="6522E7A1" w:rsidR="00EA720B" w:rsidRPr="0008383D" w:rsidRDefault="00EA720B" w:rsidP="00416FF1">
      <w:pPr>
        <w:spacing w:after="0" w:line="24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08383D">
        <w:rPr>
          <w:rFonts w:ascii="Times New Roman" w:hAnsi="Times New Roman" w:cs="Times New Roman"/>
          <w:color w:val="auto"/>
          <w:lang w:eastAsia="en-US"/>
        </w:rPr>
        <w:t xml:space="preserve">cégjegyzékszám: </w:t>
      </w:r>
    </w:p>
    <w:p w14:paraId="6D31E136" w14:textId="071CE69B" w:rsidR="00EA720B" w:rsidRPr="0008383D" w:rsidRDefault="00EA720B" w:rsidP="00416FF1">
      <w:pPr>
        <w:spacing w:after="0" w:line="24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08383D">
        <w:rPr>
          <w:rFonts w:ascii="Times New Roman" w:hAnsi="Times New Roman" w:cs="Times New Roman"/>
          <w:color w:val="auto"/>
          <w:lang w:eastAsia="en-US"/>
        </w:rPr>
        <w:t xml:space="preserve">adószáma: </w:t>
      </w:r>
    </w:p>
    <w:p w14:paraId="2D99BC8B" w14:textId="7AC776FC" w:rsidR="00EA720B" w:rsidRPr="0008383D" w:rsidRDefault="00EA720B" w:rsidP="00416FF1">
      <w:pPr>
        <w:spacing w:after="0" w:line="24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08383D">
        <w:rPr>
          <w:rFonts w:ascii="Times New Roman" w:hAnsi="Times New Roman" w:cs="Times New Roman"/>
          <w:color w:val="auto"/>
          <w:lang w:eastAsia="en-US"/>
        </w:rPr>
        <w:t xml:space="preserve">bankszámla száma: </w:t>
      </w:r>
    </w:p>
    <w:p w14:paraId="7DE2F7EF" w14:textId="512CA7F8" w:rsidR="00EA720B" w:rsidRPr="0008383D" w:rsidRDefault="00EA720B" w:rsidP="00416FF1">
      <w:pPr>
        <w:spacing w:after="0" w:line="24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08383D">
        <w:rPr>
          <w:rFonts w:ascii="Times New Roman" w:hAnsi="Times New Roman" w:cs="Times New Roman"/>
          <w:color w:val="auto"/>
          <w:lang w:eastAsia="en-US"/>
        </w:rPr>
        <w:t xml:space="preserve">képviseletre jogosult: </w:t>
      </w:r>
    </w:p>
    <w:p w14:paraId="074E8B0E" w14:textId="77777777" w:rsidR="00EA720B" w:rsidRPr="0008383D" w:rsidRDefault="00EA720B" w:rsidP="00416FF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08383D">
        <w:rPr>
          <w:rFonts w:ascii="Times New Roman" w:hAnsi="Times New Roman" w:cs="Times New Roman"/>
          <w:color w:val="auto"/>
        </w:rPr>
        <w:t xml:space="preserve">a továbbiakban, mint </w:t>
      </w:r>
      <w:r w:rsidRPr="0008383D">
        <w:rPr>
          <w:rFonts w:ascii="Times New Roman" w:hAnsi="Times New Roman" w:cs="Times New Roman"/>
          <w:b/>
          <w:bCs/>
          <w:color w:val="auto"/>
        </w:rPr>
        <w:t>Eladó</w:t>
      </w:r>
      <w:r w:rsidRPr="0008383D">
        <w:rPr>
          <w:rFonts w:ascii="Times New Roman" w:hAnsi="Times New Roman" w:cs="Times New Roman"/>
          <w:color w:val="auto"/>
        </w:rPr>
        <w:t xml:space="preserve"> </w:t>
      </w:r>
    </w:p>
    <w:p w14:paraId="433A8681" w14:textId="77777777" w:rsidR="00EA2D10" w:rsidRPr="0008383D" w:rsidRDefault="00EA2D10" w:rsidP="008924A4">
      <w:pPr>
        <w:pStyle w:val="Style2"/>
        <w:adjustRightInd/>
        <w:spacing w:before="120" w:after="240"/>
      </w:pPr>
    </w:p>
    <w:p w14:paraId="6B395C0B" w14:textId="7958C844" w:rsidR="00EA720B" w:rsidRPr="0008383D" w:rsidRDefault="3D4804AC" w:rsidP="008924A4">
      <w:pPr>
        <w:pStyle w:val="Style2"/>
        <w:adjustRightInd/>
        <w:spacing w:before="120" w:after="240"/>
      </w:pPr>
      <w:r>
        <w:t>(</w:t>
      </w:r>
      <w:r w:rsidR="00EA720B">
        <w:t>a továbbiakban együttesen: Felek</w:t>
      </w:r>
      <w:r w:rsidR="28DF9C56">
        <w:t>)</w:t>
      </w:r>
      <w:r w:rsidR="00EA720B">
        <w:t xml:space="preserve"> között alulírott helyen és napon az alábbi feltételek szerint.</w:t>
      </w:r>
    </w:p>
    <w:p w14:paraId="3746CE8B" w14:textId="77777777" w:rsidR="00EA2D10" w:rsidRPr="0008383D" w:rsidRDefault="00EA2D10" w:rsidP="008924A4">
      <w:pPr>
        <w:pStyle w:val="Style2"/>
        <w:adjustRightInd/>
        <w:spacing w:before="120" w:after="240"/>
      </w:pPr>
    </w:p>
    <w:p w14:paraId="435C20AB" w14:textId="77777777" w:rsidR="00F54966" w:rsidRPr="0008383D" w:rsidRDefault="00F54966" w:rsidP="00EA2D10">
      <w:pPr>
        <w:pStyle w:val="Listaszerbekezds"/>
        <w:numPr>
          <w:ilvl w:val="0"/>
          <w:numId w:val="8"/>
        </w:numPr>
        <w:spacing w:before="240" w:after="240"/>
        <w:ind w:left="0" w:hanging="11"/>
        <w:jc w:val="center"/>
        <w:rPr>
          <w:rFonts w:ascii="Times New Roman" w:hAnsi="Times New Roman"/>
          <w:b/>
          <w:sz w:val="24"/>
        </w:rPr>
      </w:pPr>
      <w:r w:rsidRPr="0008383D">
        <w:rPr>
          <w:rFonts w:ascii="Times New Roman" w:hAnsi="Times New Roman"/>
          <w:b/>
          <w:sz w:val="24"/>
        </w:rPr>
        <w:t>Előzmények</w:t>
      </w:r>
    </w:p>
    <w:p w14:paraId="54220CBD" w14:textId="797DFC5C" w:rsidR="005E31A7" w:rsidRPr="00E825E7" w:rsidRDefault="00114F76" w:rsidP="00416FF1">
      <w:pPr>
        <w:numPr>
          <w:ilvl w:val="0"/>
          <w:numId w:val="2"/>
        </w:numPr>
        <w:suppressAutoHyphens w:val="0"/>
        <w:spacing w:after="0" w:line="240" w:lineRule="auto"/>
        <w:ind w:left="357" w:hanging="357"/>
        <w:jc w:val="both"/>
        <w:textAlignment w:val="auto"/>
        <w:rPr>
          <w:rFonts w:ascii="Times New Roman" w:hAnsi="Times New Roman" w:cs="Times New Roman"/>
        </w:rPr>
      </w:pPr>
      <w:r w:rsidRPr="493A680D">
        <w:rPr>
          <w:rFonts w:ascii="Times New Roman" w:hAnsi="Times New Roman" w:cs="Times New Roman"/>
        </w:rPr>
        <w:t>A</w:t>
      </w:r>
      <w:r w:rsidR="005E31A7" w:rsidRPr="493A680D">
        <w:rPr>
          <w:rFonts w:ascii="Times New Roman" w:hAnsi="Times New Roman" w:cs="Times New Roman"/>
        </w:rPr>
        <w:t xml:space="preserve"> </w:t>
      </w:r>
      <w:r w:rsidR="00FF0F95" w:rsidRPr="493A680D">
        <w:rPr>
          <w:rFonts w:ascii="Times New Roman" w:hAnsi="Times New Roman" w:cs="Times New Roman"/>
        </w:rPr>
        <w:t>Vev</w:t>
      </w:r>
      <w:r w:rsidR="005E31A7" w:rsidRPr="493A680D">
        <w:rPr>
          <w:rFonts w:ascii="Times New Roman" w:hAnsi="Times New Roman" w:cs="Times New Roman"/>
        </w:rPr>
        <w:t xml:space="preserve">ő, mint Ajánlatkérő közbeszerzési értékhatárt el nem érő </w:t>
      </w:r>
      <w:r w:rsidR="42540A41" w:rsidRPr="493A680D">
        <w:rPr>
          <w:rFonts w:ascii="Times New Roman" w:hAnsi="Times New Roman" w:cs="Times New Roman"/>
        </w:rPr>
        <w:t xml:space="preserve">nyílt </w:t>
      </w:r>
      <w:r w:rsidR="005E31A7" w:rsidRPr="493A680D">
        <w:rPr>
          <w:rFonts w:ascii="Times New Roman" w:hAnsi="Times New Roman" w:cs="Times New Roman"/>
        </w:rPr>
        <w:t xml:space="preserve">beszerzési eljárást indított </w:t>
      </w:r>
      <w:r w:rsidR="008345A2" w:rsidRPr="493A680D">
        <w:rPr>
          <w:rFonts w:ascii="Times New Roman" w:hAnsi="Times New Roman" w:cs="Times New Roman"/>
        </w:rPr>
        <w:t>……</w:t>
      </w:r>
      <w:proofErr w:type="gramStart"/>
      <w:r w:rsidR="005D6D9B" w:rsidRPr="493A680D">
        <w:rPr>
          <w:rFonts w:ascii="Times New Roman" w:hAnsi="Times New Roman" w:cs="Times New Roman"/>
        </w:rPr>
        <w:t>…….</w:t>
      </w:r>
      <w:r w:rsidR="006428CA" w:rsidRPr="493A680D">
        <w:rPr>
          <w:rFonts w:ascii="Times New Roman" w:hAnsi="Times New Roman" w:cs="Times New Roman"/>
        </w:rPr>
        <w:t>…..</w:t>
      </w:r>
      <w:proofErr w:type="gramEnd"/>
      <w:r w:rsidR="000D0038" w:rsidRPr="493A680D">
        <w:rPr>
          <w:rFonts w:ascii="Times New Roman" w:hAnsi="Times New Roman" w:cs="Times New Roman"/>
        </w:rPr>
        <w:t>én</w:t>
      </w:r>
      <w:r w:rsidR="005E31A7" w:rsidRPr="493A680D">
        <w:rPr>
          <w:rFonts w:ascii="Times New Roman" w:hAnsi="Times New Roman" w:cs="Times New Roman"/>
        </w:rPr>
        <w:t>,</w:t>
      </w:r>
      <w:r w:rsidR="003234D6">
        <w:rPr>
          <w:rFonts w:ascii="Times New Roman" w:hAnsi="Times New Roman" w:cs="Times New Roman"/>
        </w:rPr>
        <w:t xml:space="preserve"> </w:t>
      </w:r>
      <w:r w:rsidR="003234D6" w:rsidRPr="003234D6">
        <w:rPr>
          <w:rFonts w:ascii="Times New Roman" w:hAnsi="Times New Roman" w:cs="Times New Roman"/>
        </w:rPr>
        <w:t>ESET licensz megújítás és bővítés</w:t>
      </w:r>
      <w:r w:rsidR="006428CA" w:rsidRPr="493A680D">
        <w:rPr>
          <w:rFonts w:ascii="Times New Roman" w:hAnsi="Times New Roman" w:cs="Times New Roman"/>
        </w:rPr>
        <w:t>”</w:t>
      </w:r>
      <w:r w:rsidR="00D120AA" w:rsidRPr="493A680D">
        <w:rPr>
          <w:rFonts w:ascii="Times New Roman" w:hAnsi="Times New Roman" w:cs="Times New Roman"/>
        </w:rPr>
        <w:t xml:space="preserve"> </w:t>
      </w:r>
      <w:r w:rsidR="005E31A7" w:rsidRPr="493A680D">
        <w:rPr>
          <w:rFonts w:ascii="Times New Roman" w:hAnsi="Times New Roman" w:cs="Times New Roman"/>
        </w:rPr>
        <w:t>tárgyban</w:t>
      </w:r>
      <w:r w:rsidR="732F3529" w:rsidRPr="493A680D">
        <w:rPr>
          <w:rFonts w:ascii="Times New Roman" w:hAnsi="Times New Roman" w:cs="Times New Roman"/>
        </w:rPr>
        <w:t>, amelyre az ajánlattételi határidő ........ napja volt.</w:t>
      </w:r>
    </w:p>
    <w:p w14:paraId="5610AC91" w14:textId="76D0922E" w:rsidR="005E31A7" w:rsidRPr="0008383D" w:rsidRDefault="00DB13E9" w:rsidP="00416FF1">
      <w:pPr>
        <w:numPr>
          <w:ilvl w:val="0"/>
          <w:numId w:val="2"/>
        </w:numPr>
        <w:suppressAutoHyphens w:val="0"/>
        <w:spacing w:after="0" w:line="240" w:lineRule="auto"/>
        <w:ind w:left="357" w:hanging="357"/>
        <w:jc w:val="both"/>
        <w:textAlignment w:val="auto"/>
        <w:rPr>
          <w:rFonts w:ascii="Times New Roman" w:hAnsi="Times New Roman" w:cs="Times New Roman"/>
          <w:color w:val="auto"/>
        </w:rPr>
      </w:pPr>
      <w:r w:rsidRPr="67B627DA">
        <w:rPr>
          <w:rFonts w:ascii="Times New Roman" w:hAnsi="Times New Roman" w:cs="Times New Roman"/>
          <w:color w:val="auto"/>
        </w:rPr>
        <w:t>A</w:t>
      </w:r>
      <w:r w:rsidR="00702409" w:rsidRPr="67B627DA">
        <w:rPr>
          <w:rFonts w:ascii="Times New Roman" w:hAnsi="Times New Roman" w:cs="Times New Roman"/>
          <w:color w:val="auto"/>
        </w:rPr>
        <w:t xml:space="preserve"> </w:t>
      </w:r>
      <w:r w:rsidR="00D1190D" w:rsidRPr="67B627DA">
        <w:rPr>
          <w:rFonts w:ascii="Times New Roman" w:hAnsi="Times New Roman" w:cs="Times New Roman"/>
        </w:rPr>
        <w:t>……</w:t>
      </w:r>
      <w:proofErr w:type="gramStart"/>
      <w:r w:rsidR="00D1190D" w:rsidRPr="67B627DA">
        <w:rPr>
          <w:rFonts w:ascii="Times New Roman" w:hAnsi="Times New Roman" w:cs="Times New Roman"/>
        </w:rPr>
        <w:t>…….</w:t>
      </w:r>
      <w:proofErr w:type="gramEnd"/>
      <w:r w:rsidR="00D1190D" w:rsidRPr="67B627DA">
        <w:rPr>
          <w:rFonts w:ascii="Times New Roman" w:hAnsi="Times New Roman" w:cs="Times New Roman"/>
        </w:rPr>
        <w:t xml:space="preserve">…. </w:t>
      </w:r>
      <w:r w:rsidR="00D1190D" w:rsidRPr="67B627DA">
        <w:rPr>
          <w:rFonts w:ascii="Times New Roman" w:hAnsi="Times New Roman" w:cs="Times New Roman"/>
          <w:color w:val="auto"/>
        </w:rPr>
        <w:t>napján kelt jegyzői döntés</w:t>
      </w:r>
      <w:r w:rsidR="005E31A7" w:rsidRPr="67B627DA">
        <w:rPr>
          <w:rFonts w:ascii="Times New Roman" w:hAnsi="Times New Roman" w:cs="Times New Roman"/>
          <w:color w:val="auto"/>
        </w:rPr>
        <w:t xml:space="preserve"> </w:t>
      </w:r>
      <w:r w:rsidR="00FF0F95" w:rsidRPr="67B627DA">
        <w:rPr>
          <w:rFonts w:ascii="Times New Roman" w:hAnsi="Times New Roman" w:cs="Times New Roman"/>
          <w:color w:val="auto"/>
        </w:rPr>
        <w:t>alapján a</w:t>
      </w:r>
      <w:r w:rsidR="005E31A7" w:rsidRPr="67B627DA">
        <w:rPr>
          <w:rFonts w:ascii="Times New Roman" w:hAnsi="Times New Roman" w:cs="Times New Roman"/>
          <w:color w:val="auto"/>
        </w:rPr>
        <w:t xml:space="preserve"> beszerzési eljárás nyertes</w:t>
      </w:r>
      <w:r w:rsidR="7972D81B" w:rsidRPr="67B627DA">
        <w:rPr>
          <w:rFonts w:ascii="Times New Roman" w:hAnsi="Times New Roman" w:cs="Times New Roman"/>
          <w:color w:val="auto"/>
        </w:rPr>
        <w:t>ének</w:t>
      </w:r>
      <w:r w:rsidR="005E31A7" w:rsidRPr="67B627DA">
        <w:rPr>
          <w:rFonts w:ascii="Times New Roman" w:hAnsi="Times New Roman" w:cs="Times New Roman"/>
          <w:color w:val="auto"/>
        </w:rPr>
        <w:t xml:space="preserve"> a</w:t>
      </w:r>
      <w:r w:rsidR="00FF0F95" w:rsidRPr="67B627DA">
        <w:rPr>
          <w:rFonts w:ascii="Times New Roman" w:hAnsi="Times New Roman" w:cs="Times New Roman"/>
          <w:color w:val="auto"/>
        </w:rPr>
        <w:t>z</w:t>
      </w:r>
      <w:r w:rsidR="005E31A7" w:rsidRPr="67B627DA">
        <w:rPr>
          <w:rFonts w:ascii="Times New Roman" w:hAnsi="Times New Roman" w:cs="Times New Roman"/>
          <w:color w:val="auto"/>
        </w:rPr>
        <w:t xml:space="preserve"> </w:t>
      </w:r>
      <w:r w:rsidR="00FF0F95" w:rsidRPr="67B627DA">
        <w:rPr>
          <w:rFonts w:ascii="Times New Roman" w:hAnsi="Times New Roman" w:cs="Times New Roman"/>
          <w:color w:val="auto"/>
        </w:rPr>
        <w:t>Eladó</w:t>
      </w:r>
      <w:r w:rsidR="005E31A7" w:rsidRPr="67B627DA">
        <w:rPr>
          <w:rFonts w:ascii="Times New Roman" w:hAnsi="Times New Roman" w:cs="Times New Roman"/>
          <w:color w:val="auto"/>
        </w:rPr>
        <w:t xml:space="preserve"> </w:t>
      </w:r>
      <w:r w:rsidR="55990D53" w:rsidRPr="67B627DA">
        <w:rPr>
          <w:rFonts w:ascii="Times New Roman" w:hAnsi="Times New Roman" w:cs="Times New Roman"/>
          <w:color w:val="auto"/>
        </w:rPr>
        <w:t>került kihirdetésre.</w:t>
      </w:r>
    </w:p>
    <w:p w14:paraId="4DDB33B6" w14:textId="497DD888" w:rsidR="005E31A7" w:rsidRPr="0008383D" w:rsidRDefault="005E31A7" w:rsidP="00416FF1">
      <w:pPr>
        <w:numPr>
          <w:ilvl w:val="0"/>
          <w:numId w:val="2"/>
        </w:numPr>
        <w:suppressAutoHyphens w:val="0"/>
        <w:spacing w:after="0" w:line="240" w:lineRule="auto"/>
        <w:ind w:left="357" w:hanging="357"/>
        <w:jc w:val="both"/>
        <w:textAlignment w:val="auto"/>
        <w:rPr>
          <w:rFonts w:ascii="Times New Roman" w:hAnsi="Times New Roman" w:cs="Times New Roman"/>
          <w:color w:val="auto"/>
        </w:rPr>
      </w:pPr>
      <w:r w:rsidRPr="67B627DA">
        <w:rPr>
          <w:rFonts w:ascii="Times New Roman" w:hAnsi="Times New Roman" w:cs="Times New Roman"/>
          <w:color w:val="auto"/>
        </w:rPr>
        <w:t>Jelen szerződés</w:t>
      </w:r>
      <w:r w:rsidR="78C3320E" w:rsidRPr="67B627DA">
        <w:rPr>
          <w:rFonts w:ascii="Times New Roman" w:hAnsi="Times New Roman" w:cs="Times New Roman"/>
          <w:color w:val="auto"/>
        </w:rPr>
        <w:t xml:space="preserve"> (a továbbiakban. Szerződés)</w:t>
      </w:r>
      <w:r w:rsidRPr="67B627DA">
        <w:rPr>
          <w:rFonts w:ascii="Times New Roman" w:hAnsi="Times New Roman" w:cs="Times New Roman"/>
          <w:color w:val="auto"/>
        </w:rPr>
        <w:t xml:space="preserve"> elválaszthatatlan</w:t>
      </w:r>
      <w:r w:rsidR="6851DBF2" w:rsidRPr="67B627DA">
        <w:rPr>
          <w:rFonts w:ascii="Times New Roman" w:hAnsi="Times New Roman" w:cs="Times New Roman"/>
          <w:color w:val="auto"/>
        </w:rPr>
        <w:t xml:space="preserve"> részét képezi </w:t>
      </w:r>
      <w:r w:rsidR="0023776B" w:rsidRPr="67B627DA">
        <w:rPr>
          <w:rFonts w:ascii="Times New Roman" w:hAnsi="Times New Roman" w:cs="Times New Roman"/>
          <w:color w:val="auto"/>
        </w:rPr>
        <w:t xml:space="preserve">a Szerződés </w:t>
      </w:r>
      <w:r w:rsidR="00377C12" w:rsidRPr="67B627DA">
        <w:rPr>
          <w:rFonts w:ascii="Times New Roman" w:hAnsi="Times New Roman" w:cs="Times New Roman"/>
          <w:color w:val="auto"/>
        </w:rPr>
        <w:t>I.1. pont</w:t>
      </w:r>
      <w:r w:rsidR="0023776B" w:rsidRPr="67B627DA">
        <w:rPr>
          <w:rFonts w:ascii="Times New Roman" w:hAnsi="Times New Roman" w:cs="Times New Roman"/>
          <w:color w:val="auto"/>
        </w:rPr>
        <w:t>já</w:t>
      </w:r>
      <w:r w:rsidR="00377C12" w:rsidRPr="67B627DA">
        <w:rPr>
          <w:rFonts w:ascii="Times New Roman" w:hAnsi="Times New Roman" w:cs="Times New Roman"/>
          <w:color w:val="auto"/>
        </w:rPr>
        <w:t>ban meghatározott A</w:t>
      </w:r>
      <w:r w:rsidRPr="67B627DA">
        <w:rPr>
          <w:rFonts w:ascii="Times New Roman" w:hAnsi="Times New Roman" w:cs="Times New Roman"/>
          <w:color w:val="auto"/>
        </w:rPr>
        <w:t>jánlati felhívás</w:t>
      </w:r>
      <w:r w:rsidR="4C198CC1" w:rsidRPr="67B627DA">
        <w:rPr>
          <w:rFonts w:ascii="Times New Roman" w:hAnsi="Times New Roman" w:cs="Times New Roman"/>
          <w:color w:val="auto"/>
        </w:rPr>
        <w:t xml:space="preserve"> dokumentációja, mint a Szerződés 1. sz. </w:t>
      </w:r>
      <w:r w:rsidR="631D30FA" w:rsidRPr="67B627DA">
        <w:rPr>
          <w:rFonts w:ascii="Times New Roman" w:hAnsi="Times New Roman" w:cs="Times New Roman"/>
          <w:color w:val="auto"/>
        </w:rPr>
        <w:t>m</w:t>
      </w:r>
      <w:r w:rsidR="4C198CC1" w:rsidRPr="67B627DA">
        <w:rPr>
          <w:rFonts w:ascii="Times New Roman" w:hAnsi="Times New Roman" w:cs="Times New Roman"/>
          <w:color w:val="auto"/>
        </w:rPr>
        <w:t>elléklete, valamint a Szerződés</w:t>
      </w:r>
      <w:r w:rsidRPr="67B627DA">
        <w:rPr>
          <w:rFonts w:ascii="Times New Roman" w:hAnsi="Times New Roman" w:cs="Times New Roman"/>
          <w:color w:val="auto"/>
        </w:rPr>
        <w:t xml:space="preserve"> 2. sz. melléklete </w:t>
      </w:r>
      <w:r w:rsidR="0023776B" w:rsidRPr="67B627DA">
        <w:rPr>
          <w:rFonts w:ascii="Times New Roman" w:hAnsi="Times New Roman" w:cs="Times New Roman"/>
          <w:color w:val="auto"/>
        </w:rPr>
        <w:t xml:space="preserve">az </w:t>
      </w:r>
      <w:r w:rsidR="00C963BE" w:rsidRPr="67B627DA">
        <w:rPr>
          <w:rFonts w:ascii="Times New Roman" w:hAnsi="Times New Roman" w:cs="Times New Roman"/>
          <w:color w:val="auto"/>
        </w:rPr>
        <w:t>Eladó</w:t>
      </w:r>
      <w:r w:rsidRPr="67B627DA">
        <w:rPr>
          <w:rFonts w:ascii="Times New Roman" w:hAnsi="Times New Roman" w:cs="Times New Roman"/>
          <w:color w:val="auto"/>
        </w:rPr>
        <w:t>, mint nyertes ajánlattevő ajánlata</w:t>
      </w:r>
      <w:r w:rsidR="00FC0ED4" w:rsidRPr="67B627DA">
        <w:rPr>
          <w:rFonts w:ascii="Times New Roman" w:hAnsi="Times New Roman" w:cs="Times New Roman"/>
          <w:color w:val="auto"/>
        </w:rPr>
        <w:t>.</w:t>
      </w:r>
    </w:p>
    <w:p w14:paraId="723D3E5C" w14:textId="7BE8B0C5" w:rsidR="005E31A7" w:rsidRDefault="005E31A7" w:rsidP="00416FF1">
      <w:pPr>
        <w:numPr>
          <w:ilvl w:val="0"/>
          <w:numId w:val="2"/>
        </w:numPr>
        <w:suppressAutoHyphens w:val="0"/>
        <w:spacing w:after="0" w:line="240" w:lineRule="auto"/>
        <w:ind w:left="357" w:hanging="357"/>
        <w:jc w:val="both"/>
        <w:textAlignment w:val="auto"/>
        <w:rPr>
          <w:rFonts w:ascii="Times New Roman" w:hAnsi="Times New Roman" w:cs="Times New Roman"/>
          <w:color w:val="auto"/>
        </w:rPr>
      </w:pPr>
      <w:r w:rsidRPr="67B627DA">
        <w:rPr>
          <w:rFonts w:ascii="Times New Roman" w:hAnsi="Times New Roman" w:cs="Times New Roman"/>
          <w:color w:val="auto"/>
        </w:rPr>
        <w:t xml:space="preserve">A </w:t>
      </w:r>
      <w:r w:rsidR="0023776B" w:rsidRPr="67B627DA">
        <w:rPr>
          <w:rFonts w:ascii="Times New Roman" w:hAnsi="Times New Roman" w:cs="Times New Roman"/>
          <w:color w:val="auto"/>
        </w:rPr>
        <w:t xml:space="preserve">Szerződés </w:t>
      </w:r>
      <w:r w:rsidRPr="67B627DA">
        <w:rPr>
          <w:rFonts w:ascii="Times New Roman" w:hAnsi="Times New Roman" w:cs="Times New Roman"/>
          <w:color w:val="auto"/>
        </w:rPr>
        <w:t>I.3. pont</w:t>
      </w:r>
      <w:r w:rsidR="0023776B" w:rsidRPr="67B627DA">
        <w:rPr>
          <w:rFonts w:ascii="Times New Roman" w:hAnsi="Times New Roman" w:cs="Times New Roman"/>
          <w:color w:val="auto"/>
        </w:rPr>
        <w:t>já</w:t>
      </w:r>
      <w:r w:rsidRPr="67B627DA">
        <w:rPr>
          <w:rFonts w:ascii="Times New Roman" w:hAnsi="Times New Roman" w:cs="Times New Roman"/>
          <w:color w:val="auto"/>
        </w:rPr>
        <w:t>ban meghatározott dokumentumok</w:t>
      </w:r>
      <w:r w:rsidR="59F1F3F7" w:rsidRPr="67B627DA">
        <w:rPr>
          <w:rFonts w:ascii="Times New Roman" w:hAnsi="Times New Roman" w:cs="Times New Roman"/>
          <w:color w:val="auto"/>
        </w:rPr>
        <w:t>ban foglaltak</w:t>
      </w:r>
      <w:r w:rsidRPr="67B627DA">
        <w:rPr>
          <w:rFonts w:ascii="Times New Roman" w:hAnsi="Times New Roman" w:cs="Times New Roman"/>
          <w:color w:val="auto"/>
        </w:rPr>
        <w:t xml:space="preserve"> </w:t>
      </w:r>
      <w:r w:rsidR="0023776B" w:rsidRPr="67B627DA">
        <w:rPr>
          <w:rFonts w:ascii="Times New Roman" w:hAnsi="Times New Roman" w:cs="Times New Roman"/>
          <w:color w:val="auto"/>
        </w:rPr>
        <w:t xml:space="preserve">a </w:t>
      </w:r>
      <w:r w:rsidRPr="67B627DA">
        <w:rPr>
          <w:rFonts w:ascii="Times New Roman" w:hAnsi="Times New Roman" w:cs="Times New Roman"/>
          <w:color w:val="auto"/>
        </w:rPr>
        <w:t>teljesítés során egyaránt irányadóak.</w:t>
      </w:r>
    </w:p>
    <w:p w14:paraId="788A28AE" w14:textId="77777777" w:rsidR="008345A2" w:rsidRDefault="008345A2" w:rsidP="008345A2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</w:p>
    <w:p w14:paraId="3EC93E5C" w14:textId="77777777" w:rsidR="008345A2" w:rsidRDefault="008345A2" w:rsidP="008345A2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</w:p>
    <w:p w14:paraId="079B6E14" w14:textId="77777777" w:rsidR="008345A2" w:rsidRDefault="008345A2" w:rsidP="008345A2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</w:p>
    <w:p w14:paraId="665DC7F9" w14:textId="77777777" w:rsidR="009163A2" w:rsidRDefault="009163A2" w:rsidP="008345A2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</w:p>
    <w:p w14:paraId="0E99BD6F" w14:textId="77777777" w:rsidR="008345A2" w:rsidRPr="0008383D" w:rsidRDefault="008345A2" w:rsidP="008345A2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</w:p>
    <w:p w14:paraId="60F73248" w14:textId="1A50D6F4" w:rsidR="00F54966" w:rsidRPr="0008383D" w:rsidRDefault="00F54966" w:rsidP="00EA2D10">
      <w:pPr>
        <w:pStyle w:val="Listaszerbekezds"/>
        <w:numPr>
          <w:ilvl w:val="0"/>
          <w:numId w:val="8"/>
        </w:numPr>
        <w:spacing w:before="240" w:after="240"/>
        <w:ind w:left="0" w:hanging="11"/>
        <w:jc w:val="center"/>
        <w:rPr>
          <w:rFonts w:ascii="Times New Roman" w:hAnsi="Times New Roman"/>
          <w:b/>
          <w:sz w:val="24"/>
        </w:rPr>
      </w:pPr>
      <w:r w:rsidRPr="0008383D">
        <w:rPr>
          <w:rFonts w:ascii="Times New Roman" w:hAnsi="Times New Roman"/>
          <w:b/>
          <w:sz w:val="24"/>
        </w:rPr>
        <w:t>A szerződés tárgya</w:t>
      </w:r>
    </w:p>
    <w:p w14:paraId="78D356BC" w14:textId="04EA81BE" w:rsidR="00CE0B55" w:rsidRDefault="00EC1515" w:rsidP="0088398C">
      <w:pPr>
        <w:numPr>
          <w:ilvl w:val="0"/>
          <w:numId w:val="18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3E6EABD4">
        <w:rPr>
          <w:rFonts w:ascii="Times New Roman" w:hAnsi="Times New Roman" w:cs="Times New Roman"/>
          <w:b/>
          <w:bCs/>
          <w:color w:val="auto"/>
        </w:rPr>
        <w:t>Eladó</w:t>
      </w:r>
      <w:r w:rsidRPr="3E6EABD4">
        <w:rPr>
          <w:rFonts w:ascii="Times New Roman" w:hAnsi="Times New Roman" w:cs="Times New Roman"/>
          <w:color w:val="auto"/>
        </w:rPr>
        <w:t xml:space="preserve"> nyertes árajánlatában vállal</w:t>
      </w:r>
      <w:r w:rsidR="00BF573C" w:rsidRPr="3E6EABD4">
        <w:rPr>
          <w:rFonts w:ascii="Times New Roman" w:hAnsi="Times New Roman" w:cs="Times New Roman"/>
          <w:color w:val="auto"/>
        </w:rPr>
        <w:t xml:space="preserve">ja: </w:t>
      </w:r>
      <w:r w:rsidR="003234D6">
        <w:rPr>
          <w:rFonts w:ascii="Times New Roman" w:hAnsi="Times New Roman" w:cs="Times New Roman"/>
          <w:color w:val="auto"/>
        </w:rPr>
        <w:t>500</w:t>
      </w:r>
      <w:r w:rsidR="00BF573C" w:rsidRPr="3E6EABD4">
        <w:rPr>
          <w:rFonts w:ascii="Times New Roman" w:hAnsi="Times New Roman" w:cs="Times New Roman"/>
          <w:color w:val="auto"/>
        </w:rPr>
        <w:t xml:space="preserve"> db </w:t>
      </w:r>
      <w:r w:rsidR="003234D6">
        <w:rPr>
          <w:rFonts w:ascii="Times New Roman" w:hAnsi="Times New Roman" w:cs="Times New Roman"/>
          <w:color w:val="auto"/>
        </w:rPr>
        <w:t>1</w:t>
      </w:r>
      <w:r w:rsidR="4E34AE70" w:rsidRPr="3E6EABD4">
        <w:rPr>
          <w:rFonts w:ascii="Times New Roman" w:hAnsi="Times New Roman" w:cs="Times New Roman"/>
          <w:color w:val="auto"/>
        </w:rPr>
        <w:t xml:space="preserve"> éves </w:t>
      </w:r>
      <w:r w:rsidR="003234D6" w:rsidRPr="00EA0B0C">
        <w:rPr>
          <w:rFonts w:ascii="Times New Roman" w:hAnsi="Times New Roman" w:cs="Times New Roman"/>
          <w:bCs/>
          <w:lang w:eastAsia="en-US"/>
        </w:rPr>
        <w:t>ESET PROTECT Advanced</w:t>
      </w:r>
      <w:r w:rsidR="5894DA3E" w:rsidRPr="003234D6">
        <w:rPr>
          <w:rFonts w:ascii="Times New Roman" w:hAnsi="Times New Roman" w:cs="Times New Roman"/>
          <w:bCs/>
          <w:color w:val="auto"/>
        </w:rPr>
        <w:t xml:space="preserve"> </w:t>
      </w:r>
      <w:r w:rsidR="003234D6">
        <w:rPr>
          <w:rFonts w:ascii="Times New Roman" w:hAnsi="Times New Roman" w:cs="Times New Roman"/>
          <w:bCs/>
          <w:color w:val="auto"/>
        </w:rPr>
        <w:t xml:space="preserve">licensz </w:t>
      </w:r>
      <w:r w:rsidR="005E3D8D" w:rsidRPr="3E6EABD4">
        <w:rPr>
          <w:rFonts w:ascii="Times New Roman" w:hAnsi="Times New Roman" w:cs="Times New Roman"/>
          <w:color w:val="auto"/>
        </w:rPr>
        <w:t>(</w:t>
      </w:r>
      <w:r w:rsidR="00ED28ED" w:rsidRPr="3E6EABD4">
        <w:rPr>
          <w:rFonts w:ascii="Times New Roman" w:hAnsi="Times New Roman" w:cs="Times New Roman"/>
          <w:color w:val="auto"/>
        </w:rPr>
        <w:t xml:space="preserve">a továbbiakban: </w:t>
      </w:r>
      <w:r w:rsidR="00647812" w:rsidRPr="3E6EABD4">
        <w:rPr>
          <w:rFonts w:ascii="Times New Roman" w:hAnsi="Times New Roman" w:cs="Times New Roman"/>
          <w:color w:val="auto"/>
        </w:rPr>
        <w:t>T</w:t>
      </w:r>
      <w:r w:rsidR="006428CA" w:rsidRPr="3E6EABD4">
        <w:rPr>
          <w:rFonts w:ascii="Times New Roman" w:hAnsi="Times New Roman" w:cs="Times New Roman"/>
          <w:color w:val="auto"/>
        </w:rPr>
        <w:t>ermék</w:t>
      </w:r>
      <w:r w:rsidR="0080333C" w:rsidRPr="3E6EABD4">
        <w:rPr>
          <w:rFonts w:ascii="Times New Roman" w:hAnsi="Times New Roman" w:cs="Times New Roman"/>
          <w:color w:val="auto"/>
        </w:rPr>
        <w:t>ek</w:t>
      </w:r>
      <w:r w:rsidR="005E3D8D" w:rsidRPr="3E6EABD4">
        <w:rPr>
          <w:rFonts w:ascii="Times New Roman" w:hAnsi="Times New Roman" w:cs="Times New Roman"/>
          <w:color w:val="auto"/>
        </w:rPr>
        <w:t>)</w:t>
      </w:r>
      <w:r w:rsidR="00E825E7" w:rsidRPr="3E6EABD4">
        <w:rPr>
          <w:rFonts w:ascii="Times New Roman" w:hAnsi="Times New Roman" w:cs="Times New Roman"/>
          <w:color w:val="auto"/>
        </w:rPr>
        <w:t xml:space="preserve"> </w:t>
      </w:r>
      <w:r w:rsidR="00D120AA" w:rsidRPr="3E6EABD4">
        <w:rPr>
          <w:rFonts w:ascii="Times New Roman" w:hAnsi="Times New Roman" w:cs="Times New Roman"/>
          <w:color w:val="auto"/>
        </w:rPr>
        <w:t>eladás</w:t>
      </w:r>
      <w:r w:rsidR="00BF573C" w:rsidRPr="3E6EABD4">
        <w:rPr>
          <w:rFonts w:ascii="Times New Roman" w:hAnsi="Times New Roman" w:cs="Times New Roman"/>
          <w:color w:val="auto"/>
        </w:rPr>
        <w:t>át</w:t>
      </w:r>
      <w:r w:rsidR="00CE0B55" w:rsidRPr="3E6EABD4">
        <w:rPr>
          <w:rFonts w:ascii="Times New Roman" w:hAnsi="Times New Roman" w:cs="Times New Roman"/>
          <w:color w:val="auto"/>
        </w:rPr>
        <w:t>.</w:t>
      </w:r>
    </w:p>
    <w:p w14:paraId="384A5CF6" w14:textId="28D26DD4" w:rsidR="00D120AA" w:rsidRDefault="004967DB" w:rsidP="0088398C">
      <w:pPr>
        <w:numPr>
          <w:ilvl w:val="0"/>
          <w:numId w:val="18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67B627DA">
        <w:rPr>
          <w:rFonts w:ascii="Times New Roman" w:hAnsi="Times New Roman" w:cs="Times New Roman"/>
          <w:b/>
          <w:bCs/>
          <w:color w:val="auto"/>
        </w:rPr>
        <w:t>Eladó</w:t>
      </w:r>
      <w:r w:rsidRPr="67B627DA">
        <w:rPr>
          <w:rFonts w:ascii="Times New Roman" w:hAnsi="Times New Roman" w:cs="Times New Roman"/>
          <w:color w:val="auto"/>
        </w:rPr>
        <w:t xml:space="preserve"> vállalja, hogy a</w:t>
      </w:r>
      <w:r w:rsidR="00D9352D" w:rsidRPr="67B627DA">
        <w:rPr>
          <w:rFonts w:ascii="Times New Roman" w:hAnsi="Times New Roman" w:cs="Times New Roman"/>
          <w:color w:val="auto"/>
        </w:rPr>
        <w:t xml:space="preserve"> Szerződés </w:t>
      </w:r>
      <w:r w:rsidR="00367FC2" w:rsidRPr="67B627DA">
        <w:rPr>
          <w:rFonts w:ascii="Times New Roman" w:hAnsi="Times New Roman" w:cs="Times New Roman"/>
          <w:color w:val="auto"/>
        </w:rPr>
        <w:t xml:space="preserve">hatályba lépését </w:t>
      </w:r>
      <w:r w:rsidR="00D9352D" w:rsidRPr="67B627DA">
        <w:rPr>
          <w:rFonts w:ascii="Times New Roman" w:hAnsi="Times New Roman" w:cs="Times New Roman"/>
          <w:color w:val="auto"/>
        </w:rPr>
        <w:t xml:space="preserve">követő </w:t>
      </w:r>
      <w:r w:rsidR="2123D8BE" w:rsidRPr="67B627DA">
        <w:rPr>
          <w:rFonts w:ascii="Times New Roman" w:hAnsi="Times New Roman" w:cs="Times New Roman"/>
          <w:color w:val="auto"/>
        </w:rPr>
        <w:t>15</w:t>
      </w:r>
      <w:r w:rsidR="6B3C1DF4" w:rsidRPr="67B627DA">
        <w:rPr>
          <w:rFonts w:ascii="Times New Roman" w:hAnsi="Times New Roman" w:cs="Times New Roman"/>
          <w:color w:val="auto"/>
        </w:rPr>
        <w:t xml:space="preserve"> naptári</w:t>
      </w:r>
      <w:r w:rsidR="00D9352D" w:rsidRPr="67B627DA">
        <w:rPr>
          <w:rFonts w:ascii="Times New Roman" w:hAnsi="Times New Roman" w:cs="Times New Roman"/>
          <w:color w:val="auto"/>
        </w:rPr>
        <w:t xml:space="preserve"> napon belül</w:t>
      </w:r>
      <w:r w:rsidRPr="67B627DA">
        <w:rPr>
          <w:rFonts w:ascii="Times New Roman" w:hAnsi="Times New Roman" w:cs="Times New Roman"/>
          <w:color w:val="auto"/>
        </w:rPr>
        <w:t xml:space="preserve"> a Termékeket </w:t>
      </w:r>
      <w:r w:rsidR="00D9352D" w:rsidRPr="67B627DA">
        <w:rPr>
          <w:rFonts w:ascii="Times New Roman" w:hAnsi="Times New Roman" w:cs="Times New Roman"/>
          <w:color w:val="auto"/>
        </w:rPr>
        <w:t>hiánytalan</w:t>
      </w:r>
      <w:r w:rsidRPr="67B627DA">
        <w:rPr>
          <w:rFonts w:ascii="Times New Roman" w:hAnsi="Times New Roman" w:cs="Times New Roman"/>
          <w:color w:val="auto"/>
        </w:rPr>
        <w:t>ul</w:t>
      </w:r>
      <w:r w:rsidR="00D9352D" w:rsidRPr="67B627DA">
        <w:rPr>
          <w:rFonts w:ascii="Times New Roman" w:hAnsi="Times New Roman" w:cs="Times New Roman"/>
          <w:color w:val="auto"/>
        </w:rPr>
        <w:t xml:space="preserve"> leszállít</w:t>
      </w:r>
      <w:r w:rsidRPr="67B627DA">
        <w:rPr>
          <w:rFonts w:ascii="Times New Roman" w:hAnsi="Times New Roman" w:cs="Times New Roman"/>
          <w:color w:val="auto"/>
        </w:rPr>
        <w:t>ja</w:t>
      </w:r>
      <w:r w:rsidR="00D9352D" w:rsidRPr="67B627DA">
        <w:rPr>
          <w:rFonts w:ascii="Times New Roman" w:hAnsi="Times New Roman" w:cs="Times New Roman"/>
          <w:color w:val="auto"/>
        </w:rPr>
        <w:t xml:space="preserve"> </w:t>
      </w:r>
      <w:r w:rsidR="00D120AA" w:rsidRPr="67B627DA">
        <w:rPr>
          <w:rFonts w:ascii="Times New Roman" w:hAnsi="Times New Roman" w:cs="Times New Roman"/>
          <w:color w:val="auto"/>
        </w:rPr>
        <w:t xml:space="preserve">a </w:t>
      </w:r>
      <w:r w:rsidR="00D9352D" w:rsidRPr="67B627DA">
        <w:rPr>
          <w:rFonts w:ascii="Times New Roman" w:hAnsi="Times New Roman" w:cs="Times New Roman"/>
          <w:color w:val="auto"/>
        </w:rPr>
        <w:t xml:space="preserve">1082 Budapest, Baross utca 63-67. szám alatti </w:t>
      </w:r>
      <w:r w:rsidR="00ED28ED" w:rsidRPr="67B627DA">
        <w:rPr>
          <w:rFonts w:ascii="Times New Roman" w:hAnsi="Times New Roman" w:cs="Times New Roman"/>
          <w:color w:val="auto"/>
        </w:rPr>
        <w:t>teljesítési helyre</w:t>
      </w:r>
      <w:r w:rsidR="00D9352D" w:rsidRPr="67B627DA">
        <w:rPr>
          <w:rFonts w:ascii="Times New Roman" w:hAnsi="Times New Roman" w:cs="Times New Roman"/>
          <w:color w:val="auto"/>
        </w:rPr>
        <w:t>, és áta</w:t>
      </w:r>
      <w:r w:rsidR="00FC0ED4" w:rsidRPr="67B627DA">
        <w:rPr>
          <w:rFonts w:ascii="Times New Roman" w:hAnsi="Times New Roman" w:cs="Times New Roman"/>
          <w:color w:val="auto"/>
        </w:rPr>
        <w:t>d</w:t>
      </w:r>
      <w:r w:rsidRPr="67B627DA">
        <w:rPr>
          <w:rFonts w:ascii="Times New Roman" w:hAnsi="Times New Roman" w:cs="Times New Roman"/>
          <w:color w:val="auto"/>
        </w:rPr>
        <w:t>ja</w:t>
      </w:r>
      <w:r w:rsidR="00BF573C" w:rsidRPr="67B627DA">
        <w:rPr>
          <w:rFonts w:ascii="Times New Roman" w:hAnsi="Times New Roman" w:cs="Times New Roman"/>
          <w:color w:val="auto"/>
        </w:rPr>
        <w:t xml:space="preserve"> a</w:t>
      </w:r>
      <w:r w:rsidR="00D9352D" w:rsidRPr="67B627DA">
        <w:rPr>
          <w:rFonts w:ascii="Times New Roman" w:hAnsi="Times New Roman" w:cs="Times New Roman"/>
          <w:color w:val="auto"/>
        </w:rPr>
        <w:t xml:space="preserve"> Vevő részére</w:t>
      </w:r>
      <w:r w:rsidR="00D120AA" w:rsidRPr="67B627DA">
        <w:rPr>
          <w:rFonts w:ascii="Times New Roman" w:hAnsi="Times New Roman" w:cs="Times New Roman"/>
          <w:color w:val="auto"/>
        </w:rPr>
        <w:t>.</w:t>
      </w:r>
    </w:p>
    <w:p w14:paraId="0BEF42F3" w14:textId="2BCC2606" w:rsidR="00702D89" w:rsidRDefault="00702D89" w:rsidP="00702D89">
      <w:pPr>
        <w:pStyle w:val="Szvegtrzs"/>
        <w:numPr>
          <w:ilvl w:val="0"/>
          <w:numId w:val="18"/>
        </w:numPr>
        <w:spacing w:before="100" w:after="0"/>
        <w:jc w:val="both"/>
      </w:pPr>
      <w:r>
        <w:t xml:space="preserve">A szállítás </w:t>
      </w:r>
      <w:r w:rsidR="42083E21">
        <w:t>a Vevő kapcsolattartójaként kijelölt személyekkel történő előzetes egyeztetést követően</w:t>
      </w:r>
      <w:r w:rsidR="37331F3E">
        <w:t xml:space="preserve"> valósul meg</w:t>
      </w:r>
      <w:r>
        <w:t>. Amennyiben a teljesítési határidő utolsó napja nem hivatali munkanapra esik, akkor a teljesítési határidő utolsó napjának a következő hivatali munkanapot kell tekinteni.</w:t>
      </w:r>
    </w:p>
    <w:p w14:paraId="3F4AD284" w14:textId="77777777" w:rsidR="00460F44" w:rsidRPr="0008383D" w:rsidRDefault="00460F44" w:rsidP="00416FF1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</w:p>
    <w:p w14:paraId="5B139943" w14:textId="43B2F09D" w:rsidR="00F54966" w:rsidRPr="0008383D" w:rsidRDefault="00F54966" w:rsidP="00EA2D10">
      <w:pPr>
        <w:pStyle w:val="Listaszerbekezds"/>
        <w:numPr>
          <w:ilvl w:val="0"/>
          <w:numId w:val="8"/>
        </w:numPr>
        <w:spacing w:before="240" w:after="240"/>
        <w:ind w:left="0" w:hanging="11"/>
        <w:jc w:val="center"/>
        <w:rPr>
          <w:rFonts w:ascii="Times New Roman" w:hAnsi="Times New Roman"/>
          <w:b/>
          <w:sz w:val="24"/>
        </w:rPr>
      </w:pPr>
      <w:r w:rsidRPr="0008383D">
        <w:rPr>
          <w:rFonts w:ascii="Times New Roman" w:hAnsi="Times New Roman"/>
          <w:b/>
          <w:sz w:val="24"/>
        </w:rPr>
        <w:t>Az ellenérték és megfizetése</w:t>
      </w:r>
    </w:p>
    <w:p w14:paraId="54DBAF08" w14:textId="1176506C" w:rsidR="00D81675" w:rsidRPr="00C979B6" w:rsidRDefault="00D81675" w:rsidP="00416FF1">
      <w:pPr>
        <w:numPr>
          <w:ilvl w:val="0"/>
          <w:numId w:val="11"/>
        </w:numPr>
        <w:suppressAutoHyphens w:val="0"/>
        <w:spacing w:after="0" w:line="240" w:lineRule="auto"/>
        <w:ind w:left="357"/>
        <w:jc w:val="both"/>
        <w:textAlignment w:val="auto"/>
        <w:rPr>
          <w:rFonts w:ascii="Times New Roman" w:hAnsi="Times New Roman" w:cs="Times New Roman"/>
          <w:color w:val="auto"/>
        </w:rPr>
      </w:pPr>
      <w:r w:rsidRPr="493A680D">
        <w:rPr>
          <w:rFonts w:ascii="Times New Roman" w:hAnsi="Times New Roman" w:cs="Times New Roman"/>
          <w:color w:val="auto"/>
        </w:rPr>
        <w:t xml:space="preserve">A </w:t>
      </w:r>
      <w:r w:rsidR="004967DB" w:rsidRPr="493A680D">
        <w:rPr>
          <w:rFonts w:ascii="Times New Roman" w:hAnsi="Times New Roman" w:cs="Times New Roman"/>
          <w:color w:val="auto"/>
        </w:rPr>
        <w:t xml:space="preserve">jelen Szerződés </w:t>
      </w:r>
      <w:r w:rsidR="00C979B6" w:rsidRPr="493A680D">
        <w:rPr>
          <w:rFonts w:ascii="Times New Roman" w:hAnsi="Times New Roman" w:cs="Times New Roman"/>
          <w:color w:val="auto"/>
        </w:rPr>
        <w:t>II/1. pont</w:t>
      </w:r>
      <w:r w:rsidR="004967DB" w:rsidRPr="493A680D">
        <w:rPr>
          <w:rFonts w:ascii="Times New Roman" w:hAnsi="Times New Roman" w:cs="Times New Roman"/>
          <w:color w:val="auto"/>
        </w:rPr>
        <w:t>já</w:t>
      </w:r>
      <w:r w:rsidR="00C979B6" w:rsidRPr="493A680D">
        <w:rPr>
          <w:rFonts w:ascii="Times New Roman" w:hAnsi="Times New Roman" w:cs="Times New Roman"/>
          <w:color w:val="auto"/>
        </w:rPr>
        <w:t>ban</w:t>
      </w:r>
      <w:r w:rsidR="00ED6E28" w:rsidRPr="493A680D">
        <w:rPr>
          <w:rFonts w:ascii="Times New Roman" w:hAnsi="Times New Roman" w:cs="Times New Roman"/>
          <w:color w:val="auto"/>
        </w:rPr>
        <w:t xml:space="preserve"> </w:t>
      </w:r>
      <w:r w:rsidRPr="493A680D">
        <w:rPr>
          <w:rFonts w:ascii="Times New Roman" w:hAnsi="Times New Roman" w:cs="Times New Roman"/>
          <w:color w:val="auto"/>
        </w:rPr>
        <w:t xml:space="preserve">meghatározott </w:t>
      </w:r>
      <w:r w:rsidR="00647812" w:rsidRPr="493A680D">
        <w:rPr>
          <w:rFonts w:ascii="Times New Roman" w:hAnsi="Times New Roman" w:cs="Times New Roman"/>
          <w:color w:val="auto"/>
        </w:rPr>
        <w:t>T</w:t>
      </w:r>
      <w:r w:rsidR="00ED28ED" w:rsidRPr="493A680D">
        <w:rPr>
          <w:rFonts w:ascii="Times New Roman" w:hAnsi="Times New Roman" w:cs="Times New Roman"/>
          <w:color w:val="auto"/>
        </w:rPr>
        <w:t>ermék</w:t>
      </w:r>
      <w:r w:rsidR="0080333C" w:rsidRPr="493A680D">
        <w:rPr>
          <w:rFonts w:ascii="Times New Roman" w:hAnsi="Times New Roman" w:cs="Times New Roman"/>
          <w:color w:val="auto"/>
        </w:rPr>
        <w:t>ek</w:t>
      </w:r>
      <w:r w:rsidR="000D0038" w:rsidRPr="493A680D">
        <w:rPr>
          <w:rFonts w:ascii="Times New Roman" w:hAnsi="Times New Roman" w:cs="Times New Roman"/>
          <w:color w:val="auto"/>
        </w:rPr>
        <w:t xml:space="preserve"> </w:t>
      </w:r>
      <w:r w:rsidRPr="493A680D">
        <w:rPr>
          <w:rFonts w:ascii="Times New Roman" w:hAnsi="Times New Roman" w:cs="Times New Roman"/>
          <w:color w:val="auto"/>
        </w:rPr>
        <w:t>vételára</w:t>
      </w:r>
      <w:r w:rsidR="48673E4F" w:rsidRPr="493A680D">
        <w:rPr>
          <w:rFonts w:ascii="Times New Roman" w:hAnsi="Times New Roman" w:cs="Times New Roman"/>
          <w:color w:val="auto"/>
        </w:rPr>
        <w:t xml:space="preserve"> az Eladó nyertes ajánlatában foglaltaknak megfelelően</w:t>
      </w:r>
      <w:r w:rsidRPr="493A680D">
        <w:rPr>
          <w:rFonts w:ascii="Times New Roman" w:hAnsi="Times New Roman" w:cs="Times New Roman"/>
          <w:color w:val="auto"/>
        </w:rPr>
        <w:t xml:space="preserve"> </w:t>
      </w:r>
      <w:r w:rsidR="243B5674" w:rsidRPr="493A680D">
        <w:rPr>
          <w:rFonts w:ascii="Times New Roman" w:hAnsi="Times New Roman" w:cs="Times New Roman"/>
          <w:color w:val="auto"/>
        </w:rPr>
        <w:t>nettó</w:t>
      </w:r>
      <w:r w:rsidR="005E3D8D" w:rsidRPr="493A680D">
        <w:rPr>
          <w:rFonts w:ascii="Times New Roman" w:hAnsi="Times New Roman" w:cs="Times New Roman"/>
          <w:color w:val="auto"/>
        </w:rPr>
        <w:t>……………..</w:t>
      </w:r>
      <w:r w:rsidR="000D0038" w:rsidRPr="493A680D">
        <w:rPr>
          <w:rFonts w:ascii="Times New Roman" w:hAnsi="Times New Roman" w:cs="Times New Roman"/>
          <w:color w:val="auto"/>
        </w:rPr>
        <w:t xml:space="preserve">.Ft </w:t>
      </w:r>
      <w:r w:rsidRPr="493A680D">
        <w:rPr>
          <w:rFonts w:ascii="Times New Roman" w:hAnsi="Times New Roman" w:cs="Times New Roman"/>
          <w:color w:val="auto"/>
        </w:rPr>
        <w:t>+ Á</w:t>
      </w:r>
      <w:r w:rsidR="35696739" w:rsidRPr="493A680D">
        <w:rPr>
          <w:rFonts w:ascii="Times New Roman" w:hAnsi="Times New Roman" w:cs="Times New Roman"/>
          <w:color w:val="auto"/>
        </w:rPr>
        <w:t>FA</w:t>
      </w:r>
      <w:r w:rsidRPr="493A680D">
        <w:rPr>
          <w:rFonts w:ascii="Times New Roman" w:hAnsi="Times New Roman" w:cs="Times New Roman"/>
          <w:color w:val="auto"/>
        </w:rPr>
        <w:t xml:space="preserve">, azaz bruttó </w:t>
      </w:r>
      <w:r w:rsidR="005E3D8D" w:rsidRPr="493A680D">
        <w:rPr>
          <w:rFonts w:ascii="Times New Roman" w:hAnsi="Times New Roman" w:cs="Times New Roman"/>
          <w:color w:val="auto"/>
        </w:rPr>
        <w:t>…………..</w:t>
      </w:r>
      <w:r w:rsidR="000D0038" w:rsidRPr="493A680D">
        <w:rPr>
          <w:rFonts w:ascii="Times New Roman" w:hAnsi="Times New Roman" w:cs="Times New Roman"/>
          <w:color w:val="auto"/>
        </w:rPr>
        <w:t>.F</w:t>
      </w:r>
      <w:r w:rsidRPr="493A680D">
        <w:rPr>
          <w:rFonts w:ascii="Times New Roman" w:hAnsi="Times New Roman" w:cs="Times New Roman"/>
          <w:color w:val="auto"/>
        </w:rPr>
        <w:t>t.</w:t>
      </w:r>
      <w:r w:rsidR="003B49E4" w:rsidRPr="493A680D">
        <w:rPr>
          <w:rFonts w:ascii="Times New Roman" w:hAnsi="Times New Roman" w:cs="Times New Roman"/>
          <w:color w:val="auto"/>
        </w:rPr>
        <w:t xml:space="preserve"> </w:t>
      </w:r>
    </w:p>
    <w:p w14:paraId="69F4B889" w14:textId="3DFC9823" w:rsidR="00F54966" w:rsidRPr="0008383D" w:rsidRDefault="00FC0ED4" w:rsidP="00416FF1">
      <w:pPr>
        <w:numPr>
          <w:ilvl w:val="0"/>
          <w:numId w:val="11"/>
        </w:numPr>
        <w:suppressAutoHyphens w:val="0"/>
        <w:spacing w:after="0" w:line="240" w:lineRule="auto"/>
        <w:ind w:left="357"/>
        <w:jc w:val="both"/>
        <w:textAlignment w:val="auto"/>
        <w:rPr>
          <w:rFonts w:ascii="Times New Roman" w:hAnsi="Times New Roman" w:cs="Times New Roman"/>
          <w:color w:val="auto"/>
        </w:rPr>
      </w:pPr>
      <w:r w:rsidRPr="493A680D">
        <w:rPr>
          <w:rFonts w:ascii="Times New Roman" w:hAnsi="Times New Roman" w:cs="Times New Roman"/>
          <w:b/>
          <w:bCs/>
          <w:color w:val="auto"/>
        </w:rPr>
        <w:t>Eladó</w:t>
      </w:r>
      <w:r w:rsidR="007B4FD5" w:rsidRPr="493A680D">
        <w:rPr>
          <w:rFonts w:ascii="Times New Roman" w:hAnsi="Times New Roman" w:cs="Times New Roman"/>
          <w:color w:val="auto"/>
        </w:rPr>
        <w:t xml:space="preserve"> </w:t>
      </w:r>
      <w:r w:rsidRPr="493A680D">
        <w:rPr>
          <w:rFonts w:ascii="Times New Roman" w:hAnsi="Times New Roman" w:cs="Times New Roman"/>
          <w:color w:val="auto"/>
        </w:rPr>
        <w:t>kijelenti</w:t>
      </w:r>
      <w:r w:rsidR="2C347623" w:rsidRPr="493A680D">
        <w:rPr>
          <w:rFonts w:ascii="Times New Roman" w:hAnsi="Times New Roman" w:cs="Times New Roman"/>
          <w:color w:val="auto"/>
        </w:rPr>
        <w:t xml:space="preserve"> és jelen Szerződés aláírásával szavatolja</w:t>
      </w:r>
      <w:r w:rsidR="007B4FD5" w:rsidRPr="493A680D">
        <w:rPr>
          <w:rFonts w:ascii="Times New Roman" w:hAnsi="Times New Roman" w:cs="Times New Roman"/>
          <w:color w:val="auto"/>
        </w:rPr>
        <w:t>, hogy a</w:t>
      </w:r>
      <w:r w:rsidR="00ED6E28" w:rsidRPr="493A680D">
        <w:rPr>
          <w:rFonts w:ascii="Times New Roman" w:hAnsi="Times New Roman" w:cs="Times New Roman"/>
          <w:color w:val="auto"/>
        </w:rPr>
        <w:t xml:space="preserve"> </w:t>
      </w:r>
      <w:r w:rsidR="004967DB" w:rsidRPr="493A680D">
        <w:rPr>
          <w:rFonts w:ascii="Times New Roman" w:hAnsi="Times New Roman" w:cs="Times New Roman"/>
          <w:color w:val="auto"/>
        </w:rPr>
        <w:t xml:space="preserve">Termékek </w:t>
      </w:r>
      <w:r w:rsidR="00ED6E28" w:rsidRPr="493A680D">
        <w:rPr>
          <w:rFonts w:ascii="Times New Roman" w:hAnsi="Times New Roman" w:cs="Times New Roman"/>
          <w:color w:val="auto"/>
        </w:rPr>
        <w:t>vételár</w:t>
      </w:r>
      <w:r w:rsidR="004967DB" w:rsidRPr="493A680D">
        <w:rPr>
          <w:rFonts w:ascii="Times New Roman" w:hAnsi="Times New Roman" w:cs="Times New Roman"/>
          <w:color w:val="auto"/>
        </w:rPr>
        <w:t>a</w:t>
      </w:r>
      <w:r w:rsidR="00ED6E28" w:rsidRPr="493A680D">
        <w:rPr>
          <w:rFonts w:ascii="Times New Roman" w:hAnsi="Times New Roman" w:cs="Times New Roman"/>
          <w:color w:val="auto"/>
        </w:rPr>
        <w:t xml:space="preserve"> </w:t>
      </w:r>
      <w:r w:rsidR="004967DB" w:rsidRPr="493A680D">
        <w:rPr>
          <w:rFonts w:ascii="Times New Roman" w:hAnsi="Times New Roman" w:cs="Times New Roman"/>
          <w:color w:val="auto"/>
        </w:rPr>
        <w:t xml:space="preserve">– </w:t>
      </w:r>
      <w:r w:rsidR="00ED6E28" w:rsidRPr="493A680D">
        <w:rPr>
          <w:rFonts w:ascii="Times New Roman" w:hAnsi="Times New Roman" w:cs="Times New Roman"/>
          <w:color w:val="auto"/>
        </w:rPr>
        <w:t>az egyes tételek tekintetében is</w:t>
      </w:r>
      <w:r w:rsidR="007B4FD5" w:rsidRPr="493A680D">
        <w:rPr>
          <w:rFonts w:ascii="Times New Roman" w:hAnsi="Times New Roman" w:cs="Times New Roman"/>
          <w:color w:val="auto"/>
        </w:rPr>
        <w:t xml:space="preserve"> </w:t>
      </w:r>
      <w:r w:rsidR="004967DB" w:rsidRPr="493A680D">
        <w:rPr>
          <w:rFonts w:ascii="Times New Roman" w:hAnsi="Times New Roman" w:cs="Times New Roman"/>
          <w:color w:val="auto"/>
        </w:rPr>
        <w:t xml:space="preserve">– </w:t>
      </w:r>
      <w:r w:rsidR="007B4FD5" w:rsidRPr="493A680D">
        <w:rPr>
          <w:rFonts w:ascii="Times New Roman" w:hAnsi="Times New Roman" w:cs="Times New Roman"/>
          <w:color w:val="auto"/>
        </w:rPr>
        <w:t>mag</w:t>
      </w:r>
      <w:r w:rsidR="00ED6E28" w:rsidRPr="493A680D">
        <w:rPr>
          <w:rFonts w:ascii="Times New Roman" w:hAnsi="Times New Roman" w:cs="Times New Roman"/>
          <w:color w:val="auto"/>
        </w:rPr>
        <w:t>á</w:t>
      </w:r>
      <w:r w:rsidR="007B4FD5" w:rsidRPr="493A680D">
        <w:rPr>
          <w:rFonts w:ascii="Times New Roman" w:hAnsi="Times New Roman" w:cs="Times New Roman"/>
          <w:color w:val="auto"/>
        </w:rPr>
        <w:t>ban foglalj</w:t>
      </w:r>
      <w:r w:rsidR="00ED6E28" w:rsidRPr="493A680D">
        <w:rPr>
          <w:rFonts w:ascii="Times New Roman" w:hAnsi="Times New Roman" w:cs="Times New Roman"/>
          <w:color w:val="auto"/>
        </w:rPr>
        <w:t>a</w:t>
      </w:r>
      <w:r w:rsidR="007B4FD5" w:rsidRPr="493A680D">
        <w:rPr>
          <w:rFonts w:ascii="Times New Roman" w:hAnsi="Times New Roman" w:cs="Times New Roman"/>
          <w:color w:val="auto"/>
        </w:rPr>
        <w:t xml:space="preserve"> a szerződésszerű teljesítés összes költségét, így különösen szállítási, a jótállási és szavatossági kötelezettségek költségeit. </w:t>
      </w:r>
    </w:p>
    <w:p w14:paraId="01457003" w14:textId="0ABC0842" w:rsidR="00BF573C" w:rsidRPr="00B76A87" w:rsidRDefault="00BF573C" w:rsidP="00BF573C">
      <w:pPr>
        <w:numPr>
          <w:ilvl w:val="0"/>
          <w:numId w:val="11"/>
        </w:numPr>
        <w:suppressAutoHyphens w:val="0"/>
        <w:spacing w:after="0" w:line="240" w:lineRule="auto"/>
        <w:ind w:left="357"/>
        <w:jc w:val="both"/>
        <w:textAlignment w:val="auto"/>
        <w:rPr>
          <w:rFonts w:ascii="Times New Roman" w:hAnsi="Times New Roman" w:cs="Times New Roman"/>
          <w:color w:val="auto"/>
        </w:rPr>
      </w:pPr>
      <w:r w:rsidRPr="13C3672E">
        <w:rPr>
          <w:rFonts w:ascii="Times New Roman" w:hAnsi="Times New Roman" w:cs="Times New Roman"/>
          <w:b/>
          <w:bCs/>
          <w:color w:val="auto"/>
        </w:rPr>
        <w:t>Vevő</w:t>
      </w:r>
      <w:r w:rsidRPr="13C3672E">
        <w:rPr>
          <w:rFonts w:ascii="Times New Roman" w:hAnsi="Times New Roman" w:cs="Times New Roman"/>
          <w:color w:val="auto"/>
        </w:rPr>
        <w:t xml:space="preserve"> kijelenti, hogy a vételár pénzügyi fedezete </w:t>
      </w:r>
      <w:r w:rsidRPr="005F721E">
        <w:rPr>
          <w:rFonts w:ascii="Times New Roman" w:hAnsi="Times New Roman" w:cs="Times New Roman"/>
          <w:color w:val="auto"/>
        </w:rPr>
        <w:t xml:space="preserve">a </w:t>
      </w:r>
      <w:r w:rsidR="009163A2" w:rsidRPr="005F721E">
        <w:rPr>
          <w:rFonts w:ascii="Times New Roman" w:hAnsi="Times New Roman" w:cs="Times New Roman"/>
          <w:color w:val="auto"/>
        </w:rPr>
        <w:t>Budapest Főváros VIII. kerület Józsefvárosi Önkormányzat Képviselő-testületének</w:t>
      </w:r>
      <w:r w:rsidR="005F721E" w:rsidRPr="005F721E">
        <w:rPr>
          <w:rFonts w:ascii="Times New Roman" w:hAnsi="Times New Roman" w:cs="Times New Roman"/>
          <w:color w:val="auto"/>
        </w:rPr>
        <w:t xml:space="preserve"> 2026. évi költségvetésről szóló 26/2025. (XII.11.) önk. rendelet</w:t>
      </w:r>
      <w:r w:rsidR="00181E05">
        <w:rPr>
          <w:rFonts w:ascii="Times New Roman" w:hAnsi="Times New Roman" w:cs="Times New Roman"/>
          <w:color w:val="auto"/>
        </w:rPr>
        <w:t>e alapján biztosított</w:t>
      </w:r>
      <w:r w:rsidR="005F721E">
        <w:rPr>
          <w:rFonts w:ascii="Times New Roman" w:hAnsi="Times New Roman" w:cs="Times New Roman"/>
          <w:color w:val="auto"/>
        </w:rPr>
        <w:t>.</w:t>
      </w:r>
    </w:p>
    <w:p w14:paraId="13DFB6B8" w14:textId="47A544DB" w:rsidR="00F54966" w:rsidRPr="0008383D" w:rsidRDefault="00F54966" w:rsidP="00416FF1">
      <w:pPr>
        <w:numPr>
          <w:ilvl w:val="0"/>
          <w:numId w:val="11"/>
        </w:numPr>
        <w:suppressAutoHyphens w:val="0"/>
        <w:spacing w:after="0" w:line="240" w:lineRule="auto"/>
        <w:ind w:left="357"/>
        <w:jc w:val="both"/>
        <w:textAlignment w:val="auto"/>
        <w:rPr>
          <w:rFonts w:ascii="Times New Roman" w:hAnsi="Times New Roman" w:cs="Times New Roman"/>
          <w:color w:val="auto"/>
        </w:rPr>
      </w:pPr>
      <w:r w:rsidRPr="00FC0ED4">
        <w:rPr>
          <w:rFonts w:ascii="Times New Roman" w:hAnsi="Times New Roman" w:cs="Times New Roman"/>
          <w:b/>
          <w:bCs/>
          <w:color w:val="auto"/>
        </w:rPr>
        <w:t>Vevő</w:t>
      </w:r>
      <w:r w:rsidRPr="0008383D">
        <w:rPr>
          <w:rFonts w:ascii="Times New Roman" w:hAnsi="Times New Roman" w:cs="Times New Roman"/>
          <w:color w:val="auto"/>
        </w:rPr>
        <w:t xml:space="preserve"> előleget nem fizet. </w:t>
      </w:r>
    </w:p>
    <w:p w14:paraId="4DD24195" w14:textId="1352260C" w:rsidR="00F54966" w:rsidRPr="0008383D" w:rsidRDefault="00F54966" w:rsidP="00416FF1">
      <w:pPr>
        <w:numPr>
          <w:ilvl w:val="0"/>
          <w:numId w:val="11"/>
        </w:numPr>
        <w:suppressAutoHyphens w:val="0"/>
        <w:spacing w:after="0" w:line="240" w:lineRule="auto"/>
        <w:ind w:left="357"/>
        <w:jc w:val="both"/>
        <w:textAlignment w:val="auto"/>
        <w:rPr>
          <w:rFonts w:ascii="Times New Roman" w:hAnsi="Times New Roman" w:cs="Times New Roman"/>
          <w:color w:val="auto"/>
        </w:rPr>
      </w:pPr>
      <w:r w:rsidRPr="57CE5A16">
        <w:rPr>
          <w:rFonts w:ascii="Times New Roman" w:hAnsi="Times New Roman" w:cs="Times New Roman"/>
          <w:b/>
          <w:bCs/>
          <w:color w:val="auto"/>
        </w:rPr>
        <w:t>Eladó</w:t>
      </w:r>
      <w:r w:rsidRPr="57CE5A16">
        <w:rPr>
          <w:rFonts w:ascii="Times New Roman" w:hAnsi="Times New Roman" w:cs="Times New Roman"/>
          <w:color w:val="auto"/>
        </w:rPr>
        <w:t xml:space="preserve"> a számláját a szerződésszerű teljesítését követően</w:t>
      </w:r>
      <w:r w:rsidR="7B507427" w:rsidRPr="57CE5A16">
        <w:rPr>
          <w:rFonts w:ascii="Times New Roman" w:hAnsi="Times New Roman" w:cs="Times New Roman"/>
          <w:color w:val="auto"/>
        </w:rPr>
        <w:t xml:space="preserve">, </w:t>
      </w:r>
      <w:r w:rsidR="71DF7D8A" w:rsidRPr="57CE5A16">
        <w:rPr>
          <w:rFonts w:ascii="Times New Roman" w:hAnsi="Times New Roman" w:cs="Times New Roman"/>
          <w:color w:val="auto"/>
        </w:rPr>
        <w:t xml:space="preserve">az aláírt szállítólevél birtokában </w:t>
      </w:r>
      <w:r w:rsidRPr="57CE5A16">
        <w:rPr>
          <w:rFonts w:ascii="Times New Roman" w:hAnsi="Times New Roman" w:cs="Times New Roman"/>
          <w:color w:val="auto"/>
        </w:rPr>
        <w:t>állíthatja ki. A számla</w:t>
      </w:r>
      <w:r w:rsidR="1E1B07AF" w:rsidRPr="57CE5A16">
        <w:rPr>
          <w:rFonts w:ascii="Times New Roman" w:hAnsi="Times New Roman" w:cs="Times New Roman"/>
          <w:color w:val="auto"/>
        </w:rPr>
        <w:t xml:space="preserve"> kiállításának</w:t>
      </w:r>
      <w:r w:rsidR="30EF7B96" w:rsidRPr="57CE5A16">
        <w:rPr>
          <w:rFonts w:ascii="Times New Roman" w:hAnsi="Times New Roman" w:cs="Times New Roman"/>
          <w:color w:val="auto"/>
        </w:rPr>
        <w:t xml:space="preserve"> előfeltétele a</w:t>
      </w:r>
      <w:r w:rsidRPr="57CE5A16">
        <w:rPr>
          <w:rFonts w:ascii="Times New Roman" w:hAnsi="Times New Roman" w:cs="Times New Roman"/>
          <w:color w:val="auto"/>
        </w:rPr>
        <w:t xml:space="preserve"> teljesítésigazolás, melynek aláírására </w:t>
      </w:r>
      <w:r w:rsidR="001A67DF" w:rsidRPr="57CE5A16">
        <w:rPr>
          <w:rFonts w:ascii="Times New Roman" w:hAnsi="Times New Roman" w:cs="Times New Roman"/>
          <w:color w:val="auto"/>
        </w:rPr>
        <w:t>a</w:t>
      </w:r>
      <w:r w:rsidR="00AA1E2E" w:rsidRPr="57CE5A16">
        <w:rPr>
          <w:rFonts w:ascii="Times New Roman" w:hAnsi="Times New Roman" w:cs="Times New Roman"/>
          <w:color w:val="auto"/>
        </w:rPr>
        <w:t>z Informatika</w:t>
      </w:r>
      <w:r w:rsidR="002A1D9C" w:rsidRPr="57CE5A16">
        <w:rPr>
          <w:rFonts w:ascii="Times New Roman" w:hAnsi="Times New Roman" w:cs="Times New Roman"/>
          <w:color w:val="auto"/>
        </w:rPr>
        <w:t xml:space="preserve"> Iroda irodavezetője</w:t>
      </w:r>
      <w:r w:rsidRPr="57CE5A16">
        <w:rPr>
          <w:rFonts w:ascii="Times New Roman" w:hAnsi="Times New Roman" w:cs="Times New Roman"/>
          <w:color w:val="auto"/>
        </w:rPr>
        <w:t xml:space="preserve"> jogosult</w:t>
      </w:r>
    </w:p>
    <w:p w14:paraId="0107514C" w14:textId="42231A09" w:rsidR="00F54966" w:rsidRPr="00EA2D10" w:rsidRDefault="00F54966" w:rsidP="00416FF1">
      <w:pPr>
        <w:numPr>
          <w:ilvl w:val="0"/>
          <w:numId w:val="11"/>
        </w:numPr>
        <w:suppressAutoHyphens w:val="0"/>
        <w:spacing w:after="0" w:line="240" w:lineRule="auto"/>
        <w:ind w:left="357"/>
        <w:jc w:val="both"/>
        <w:textAlignment w:val="auto"/>
        <w:rPr>
          <w:rFonts w:ascii="Times New Roman" w:hAnsi="Times New Roman" w:cs="Times New Roman"/>
          <w:color w:val="auto"/>
        </w:rPr>
      </w:pPr>
      <w:r w:rsidRPr="13C3672E">
        <w:rPr>
          <w:rFonts w:ascii="Times New Roman" w:hAnsi="Times New Roman" w:cs="Times New Roman"/>
          <w:b/>
          <w:bCs/>
          <w:color w:val="auto"/>
        </w:rPr>
        <w:t>Vevő</w:t>
      </w:r>
      <w:r w:rsidRPr="13C3672E">
        <w:rPr>
          <w:rFonts w:ascii="Times New Roman" w:hAnsi="Times New Roman" w:cs="Times New Roman"/>
          <w:color w:val="auto"/>
        </w:rPr>
        <w:t xml:space="preserve"> a</w:t>
      </w:r>
      <w:r w:rsidR="00C979B6" w:rsidRPr="13C3672E">
        <w:rPr>
          <w:rFonts w:ascii="Times New Roman" w:hAnsi="Times New Roman" w:cs="Times New Roman"/>
          <w:color w:val="auto"/>
        </w:rPr>
        <w:t xml:space="preserve"> vételárat</w:t>
      </w:r>
      <w:r w:rsidRPr="13C3672E">
        <w:rPr>
          <w:rFonts w:ascii="Times New Roman" w:hAnsi="Times New Roman" w:cs="Times New Roman"/>
          <w:color w:val="auto"/>
        </w:rPr>
        <w:t xml:space="preserve"> a fentieknek </w:t>
      </w:r>
      <w:r w:rsidR="6A0B4C13" w:rsidRPr="13C3672E">
        <w:rPr>
          <w:rFonts w:ascii="Times New Roman" w:hAnsi="Times New Roman" w:cs="Times New Roman"/>
          <w:color w:val="auto"/>
        </w:rPr>
        <w:t xml:space="preserve">és a hatályos jogszabályoknak </w:t>
      </w:r>
      <w:r w:rsidRPr="13C3672E">
        <w:rPr>
          <w:rFonts w:ascii="Times New Roman" w:hAnsi="Times New Roman" w:cs="Times New Roman"/>
          <w:color w:val="auto"/>
        </w:rPr>
        <w:t>megfelelően kiállít</w:t>
      </w:r>
      <w:r w:rsidR="00010955" w:rsidRPr="13C3672E">
        <w:rPr>
          <w:rFonts w:ascii="Times New Roman" w:hAnsi="Times New Roman" w:cs="Times New Roman"/>
          <w:color w:val="auto"/>
        </w:rPr>
        <w:t>ott és befogadott</w:t>
      </w:r>
      <w:r w:rsidR="00344343" w:rsidRPr="13C3672E">
        <w:rPr>
          <w:rFonts w:ascii="Times New Roman" w:hAnsi="Times New Roman" w:cs="Times New Roman"/>
          <w:color w:val="auto"/>
        </w:rPr>
        <w:t>, valamint teljesítésigazolt</w:t>
      </w:r>
      <w:r w:rsidR="00010955" w:rsidRPr="13C3672E">
        <w:rPr>
          <w:rFonts w:ascii="Times New Roman" w:hAnsi="Times New Roman" w:cs="Times New Roman"/>
          <w:color w:val="auto"/>
        </w:rPr>
        <w:t xml:space="preserve"> számla ellenében</w:t>
      </w:r>
      <w:r w:rsidR="53E4E9AC" w:rsidRPr="13C3672E">
        <w:rPr>
          <w:rFonts w:ascii="Times New Roman" w:hAnsi="Times New Roman" w:cs="Times New Roman"/>
          <w:color w:val="auto"/>
        </w:rPr>
        <w:t xml:space="preserve"> banki</w:t>
      </w:r>
      <w:r w:rsidRPr="13C3672E">
        <w:rPr>
          <w:rFonts w:ascii="Times New Roman" w:hAnsi="Times New Roman" w:cs="Times New Roman"/>
          <w:color w:val="auto"/>
        </w:rPr>
        <w:t xml:space="preserve"> átutalással egyenlíti ki, a számla kézh</w:t>
      </w:r>
      <w:r w:rsidR="002C5B2A" w:rsidRPr="13C3672E">
        <w:rPr>
          <w:rFonts w:ascii="Times New Roman" w:hAnsi="Times New Roman" w:cs="Times New Roman"/>
          <w:color w:val="auto"/>
        </w:rPr>
        <w:t xml:space="preserve">ezvételét követő </w:t>
      </w:r>
      <w:r w:rsidR="00DF6D88" w:rsidRPr="13C3672E">
        <w:rPr>
          <w:rFonts w:ascii="Times New Roman" w:hAnsi="Times New Roman" w:cs="Times New Roman"/>
          <w:color w:val="auto"/>
        </w:rPr>
        <w:t xml:space="preserve">15 </w:t>
      </w:r>
      <w:r w:rsidR="3514115F" w:rsidRPr="13C3672E">
        <w:rPr>
          <w:rFonts w:ascii="Times New Roman" w:hAnsi="Times New Roman" w:cs="Times New Roman"/>
          <w:color w:val="auto"/>
        </w:rPr>
        <w:t xml:space="preserve">naptári </w:t>
      </w:r>
      <w:r w:rsidR="002C5B2A" w:rsidRPr="13C3672E">
        <w:rPr>
          <w:rFonts w:ascii="Times New Roman" w:hAnsi="Times New Roman" w:cs="Times New Roman"/>
          <w:color w:val="auto"/>
        </w:rPr>
        <w:t xml:space="preserve">napon belül az </w:t>
      </w:r>
      <w:r w:rsidR="002C5B2A" w:rsidRPr="13C3672E">
        <w:rPr>
          <w:rFonts w:ascii="Times New Roman" w:hAnsi="Times New Roman" w:cs="Times New Roman"/>
          <w:b/>
          <w:bCs/>
          <w:color w:val="auto"/>
        </w:rPr>
        <w:t>Eladó</w:t>
      </w:r>
      <w:r w:rsidR="00DF61FC" w:rsidRPr="13C3672E">
        <w:rPr>
          <w:rFonts w:ascii="Times New Roman" w:hAnsi="Times New Roman" w:cs="Times New Roman"/>
          <w:color w:val="auto"/>
        </w:rPr>
        <w:t>,</w:t>
      </w:r>
      <w:r w:rsidR="002C5B2A" w:rsidRPr="13C3672E">
        <w:rPr>
          <w:rFonts w:ascii="Times New Roman" w:hAnsi="Times New Roman" w:cs="Times New Roman"/>
          <w:color w:val="auto"/>
        </w:rPr>
        <w:t xml:space="preserve"> </w:t>
      </w:r>
      <w:r w:rsidR="005E3D8D" w:rsidRPr="13C3672E">
        <w:rPr>
          <w:rFonts w:ascii="Times New Roman" w:hAnsi="Times New Roman" w:cs="Times New Roman"/>
          <w:color w:val="auto"/>
        </w:rPr>
        <w:t>…………</w:t>
      </w:r>
      <w:r w:rsidR="00E70CA1" w:rsidRPr="13C3672E">
        <w:rPr>
          <w:rFonts w:ascii="Times New Roman" w:hAnsi="Times New Roman" w:cs="Times New Roman"/>
          <w:color w:val="auto"/>
        </w:rPr>
        <w:t xml:space="preserve">Bank </w:t>
      </w:r>
      <w:r w:rsidR="005E3D8D" w:rsidRPr="13C3672E">
        <w:rPr>
          <w:rFonts w:ascii="Times New Roman" w:hAnsi="Times New Roman" w:cs="Times New Roman"/>
          <w:color w:val="auto"/>
        </w:rPr>
        <w:t>………</w:t>
      </w:r>
      <w:proofErr w:type="gramStart"/>
      <w:r w:rsidR="005E3D8D" w:rsidRPr="13C3672E">
        <w:rPr>
          <w:rFonts w:ascii="Times New Roman" w:hAnsi="Times New Roman" w:cs="Times New Roman"/>
          <w:color w:val="auto"/>
        </w:rPr>
        <w:t>…….</w:t>
      </w:r>
      <w:proofErr w:type="gramEnd"/>
      <w:r w:rsidR="005E3D8D" w:rsidRPr="13C3672E">
        <w:rPr>
          <w:rFonts w:ascii="Times New Roman" w:hAnsi="Times New Roman" w:cs="Times New Roman"/>
          <w:color w:val="auto"/>
        </w:rPr>
        <w:t>.</w:t>
      </w:r>
      <w:r w:rsidR="00E70CA1" w:rsidRPr="13C3672E">
        <w:rPr>
          <w:rFonts w:ascii="Times New Roman" w:hAnsi="Times New Roman" w:cs="Times New Roman"/>
          <w:color w:val="auto"/>
        </w:rPr>
        <w:t xml:space="preserve"> fiókjánál (</w:t>
      </w:r>
      <w:r w:rsidR="005E3D8D" w:rsidRPr="13C3672E">
        <w:rPr>
          <w:rFonts w:ascii="Times New Roman" w:hAnsi="Times New Roman" w:cs="Times New Roman"/>
          <w:color w:val="auto"/>
        </w:rPr>
        <w:t>………………</w:t>
      </w:r>
      <w:proofErr w:type="gramStart"/>
      <w:r w:rsidR="005E3D8D" w:rsidRPr="13C3672E">
        <w:rPr>
          <w:rFonts w:ascii="Times New Roman" w:hAnsi="Times New Roman" w:cs="Times New Roman"/>
          <w:color w:val="auto"/>
        </w:rPr>
        <w:t>…….</w:t>
      </w:r>
      <w:proofErr w:type="gramEnd"/>
      <w:r w:rsidR="005E3D8D" w:rsidRPr="13C3672E">
        <w:rPr>
          <w:rFonts w:ascii="Times New Roman" w:hAnsi="Times New Roman" w:cs="Times New Roman"/>
          <w:color w:val="auto"/>
        </w:rPr>
        <w:t>.</w:t>
      </w:r>
      <w:r w:rsidR="00E70CA1" w:rsidRPr="13C3672E">
        <w:rPr>
          <w:rFonts w:ascii="Times New Roman" w:hAnsi="Times New Roman" w:cs="Times New Roman"/>
          <w:color w:val="auto"/>
        </w:rPr>
        <w:t>)</w:t>
      </w:r>
      <w:r w:rsidR="002C5B2A" w:rsidRPr="13C3672E">
        <w:rPr>
          <w:rFonts w:ascii="Times New Roman" w:hAnsi="Times New Roman" w:cs="Times New Roman"/>
          <w:color w:val="auto"/>
        </w:rPr>
        <w:t xml:space="preserve"> vezetett</w:t>
      </w:r>
      <w:r w:rsidR="001269A9" w:rsidRPr="13C3672E">
        <w:rPr>
          <w:rFonts w:ascii="Times New Roman" w:hAnsi="Times New Roman" w:cs="Times New Roman"/>
          <w:color w:val="auto"/>
        </w:rPr>
        <w:t xml:space="preserve"> </w:t>
      </w:r>
      <w:r w:rsidR="005E3D8D" w:rsidRPr="13C3672E">
        <w:rPr>
          <w:rFonts w:ascii="Times New Roman" w:hAnsi="Times New Roman" w:cs="Times New Roman"/>
          <w:color w:val="auto"/>
          <w:lang w:eastAsia="en-US"/>
        </w:rPr>
        <w:t>……………………….</w:t>
      </w:r>
      <w:r w:rsidR="002C5B2A" w:rsidRPr="13C3672E">
        <w:rPr>
          <w:rFonts w:ascii="Times New Roman" w:hAnsi="Times New Roman" w:cs="Times New Roman"/>
          <w:color w:val="auto"/>
        </w:rPr>
        <w:t xml:space="preserve"> számlaszám</w:t>
      </w:r>
      <w:r w:rsidR="001269A9" w:rsidRPr="13C3672E">
        <w:rPr>
          <w:rFonts w:ascii="Times New Roman" w:hAnsi="Times New Roman" w:cs="Times New Roman"/>
          <w:color w:val="auto"/>
        </w:rPr>
        <w:t>á</w:t>
      </w:r>
      <w:r w:rsidR="002C5B2A" w:rsidRPr="13C3672E">
        <w:rPr>
          <w:rFonts w:ascii="Times New Roman" w:hAnsi="Times New Roman" w:cs="Times New Roman"/>
          <w:color w:val="auto"/>
        </w:rPr>
        <w:t>ra.</w:t>
      </w:r>
    </w:p>
    <w:p w14:paraId="044929B5" w14:textId="77777777" w:rsidR="00EA2D10" w:rsidRPr="008345A2" w:rsidRDefault="00EA2D10" w:rsidP="00EA2D10">
      <w:pPr>
        <w:suppressAutoHyphens w:val="0"/>
        <w:spacing w:after="0" w:line="240" w:lineRule="auto"/>
        <w:ind w:left="357"/>
        <w:jc w:val="both"/>
        <w:textAlignment w:val="auto"/>
        <w:rPr>
          <w:rFonts w:ascii="Times New Roman" w:hAnsi="Times New Roman" w:cs="Times New Roman"/>
          <w:color w:val="auto"/>
          <w:sz w:val="20"/>
          <w:szCs w:val="20"/>
        </w:rPr>
      </w:pPr>
    </w:p>
    <w:p w14:paraId="230ECDF4" w14:textId="66600D2F" w:rsidR="00F54966" w:rsidRPr="00EF1FB5" w:rsidRDefault="00F54966" w:rsidP="493A680D">
      <w:pPr>
        <w:pStyle w:val="Listaszerbekezds"/>
        <w:numPr>
          <w:ilvl w:val="0"/>
          <w:numId w:val="8"/>
        </w:numPr>
        <w:spacing w:before="240" w:after="240"/>
        <w:ind w:left="0" w:hanging="11"/>
        <w:jc w:val="center"/>
        <w:rPr>
          <w:rFonts w:ascii="Times New Roman" w:hAnsi="Times New Roman"/>
          <w:b/>
          <w:bCs/>
          <w:sz w:val="24"/>
        </w:rPr>
      </w:pPr>
      <w:r w:rsidRPr="493A680D">
        <w:rPr>
          <w:rFonts w:ascii="Times New Roman" w:hAnsi="Times New Roman"/>
          <w:b/>
          <w:bCs/>
          <w:sz w:val="24"/>
        </w:rPr>
        <w:t xml:space="preserve">A </w:t>
      </w:r>
      <w:r w:rsidR="48AF19D7" w:rsidRPr="493A680D">
        <w:rPr>
          <w:rFonts w:ascii="Times New Roman" w:hAnsi="Times New Roman"/>
          <w:b/>
          <w:bCs/>
          <w:sz w:val="24"/>
        </w:rPr>
        <w:t>F</w:t>
      </w:r>
      <w:r w:rsidRPr="493A680D">
        <w:rPr>
          <w:rFonts w:ascii="Times New Roman" w:hAnsi="Times New Roman"/>
          <w:b/>
          <w:bCs/>
          <w:sz w:val="24"/>
        </w:rPr>
        <w:t>elek jogai és kötelezettségei</w:t>
      </w:r>
    </w:p>
    <w:p w14:paraId="28C77E59" w14:textId="0DE6B3B9" w:rsidR="00F54966" w:rsidRPr="00EF1FB5" w:rsidRDefault="00F1267E" w:rsidP="00416FF1">
      <w:pPr>
        <w:numPr>
          <w:ilvl w:val="0"/>
          <w:numId w:val="1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67B627DA">
        <w:rPr>
          <w:rFonts w:ascii="Times New Roman" w:hAnsi="Times New Roman" w:cs="Times New Roman"/>
          <w:lang w:eastAsia="en-US"/>
        </w:rPr>
        <w:t xml:space="preserve">A </w:t>
      </w:r>
      <w:r w:rsidR="00647812" w:rsidRPr="67B627DA">
        <w:rPr>
          <w:rFonts w:ascii="Times New Roman" w:hAnsi="Times New Roman" w:cs="Times New Roman"/>
          <w:lang w:eastAsia="en-US"/>
        </w:rPr>
        <w:t>Termék</w:t>
      </w:r>
      <w:r w:rsidR="0080333C" w:rsidRPr="67B627DA">
        <w:rPr>
          <w:rFonts w:ascii="Times New Roman" w:hAnsi="Times New Roman" w:cs="Times New Roman"/>
          <w:lang w:eastAsia="en-US"/>
        </w:rPr>
        <w:t>ek</w:t>
      </w:r>
      <w:r w:rsidRPr="67B627DA">
        <w:rPr>
          <w:rFonts w:ascii="Times New Roman" w:hAnsi="Times New Roman" w:cs="Times New Roman"/>
          <w:color w:val="auto"/>
        </w:rPr>
        <w:t xml:space="preserve"> </w:t>
      </w:r>
      <w:r w:rsidR="00F54966" w:rsidRPr="67B627DA">
        <w:rPr>
          <w:rFonts w:ascii="Times New Roman" w:hAnsi="Times New Roman" w:cs="Times New Roman"/>
          <w:color w:val="auto"/>
        </w:rPr>
        <w:t xml:space="preserve">átvételét a </w:t>
      </w:r>
      <w:r w:rsidR="00F54966" w:rsidRPr="67B627DA">
        <w:rPr>
          <w:rFonts w:ascii="Times New Roman" w:hAnsi="Times New Roman" w:cs="Times New Roman"/>
          <w:b/>
          <w:bCs/>
          <w:color w:val="auto"/>
        </w:rPr>
        <w:t xml:space="preserve">Vevő </w:t>
      </w:r>
      <w:r w:rsidR="00F54966" w:rsidRPr="67B627DA">
        <w:rPr>
          <w:rFonts w:ascii="Times New Roman" w:hAnsi="Times New Roman" w:cs="Times New Roman"/>
          <w:color w:val="auto"/>
        </w:rPr>
        <w:t xml:space="preserve">képviselője az </w:t>
      </w:r>
      <w:r w:rsidR="00F54966" w:rsidRPr="67B627DA">
        <w:rPr>
          <w:rFonts w:ascii="Times New Roman" w:hAnsi="Times New Roman" w:cs="Times New Roman"/>
          <w:b/>
          <w:bCs/>
          <w:color w:val="auto"/>
        </w:rPr>
        <w:t>Eladó</w:t>
      </w:r>
      <w:r w:rsidR="00F54966" w:rsidRPr="67B627DA">
        <w:rPr>
          <w:rFonts w:ascii="Times New Roman" w:hAnsi="Times New Roman" w:cs="Times New Roman"/>
          <w:color w:val="auto"/>
        </w:rPr>
        <w:t xml:space="preserve"> által szolgáltatott, a valós állapotnak megfelelő tartalmú szállítólevél aláírásával és lebélyegzésével igazolja</w:t>
      </w:r>
      <w:r w:rsidR="2E24E557" w:rsidRPr="67B627DA">
        <w:rPr>
          <w:rFonts w:ascii="Times New Roman" w:hAnsi="Times New Roman" w:cs="Times New Roman"/>
          <w:color w:val="auto"/>
        </w:rPr>
        <w:t>, amely aláírt szállítólevél alapján Eladó kiállíthatja számláját</w:t>
      </w:r>
      <w:r w:rsidR="00F54966" w:rsidRPr="67B627DA">
        <w:rPr>
          <w:rFonts w:ascii="Times New Roman" w:hAnsi="Times New Roman" w:cs="Times New Roman"/>
          <w:color w:val="auto"/>
        </w:rPr>
        <w:t xml:space="preserve"> A szállítólevél aláírása és átadása nem eredményezi a szemrevételezéssel nem észlelhető hibás teljesítéssel kapcsolatos igényekről való lemondást a </w:t>
      </w:r>
      <w:r w:rsidR="00F54966" w:rsidRPr="67B627DA">
        <w:rPr>
          <w:rFonts w:ascii="Times New Roman" w:hAnsi="Times New Roman" w:cs="Times New Roman"/>
          <w:b/>
          <w:bCs/>
          <w:color w:val="auto"/>
        </w:rPr>
        <w:t xml:space="preserve">Vevő </w:t>
      </w:r>
      <w:r w:rsidR="00F54966" w:rsidRPr="67B627DA">
        <w:rPr>
          <w:rFonts w:ascii="Times New Roman" w:hAnsi="Times New Roman" w:cs="Times New Roman"/>
          <w:color w:val="auto"/>
        </w:rPr>
        <w:t>részéről.</w:t>
      </w:r>
    </w:p>
    <w:p w14:paraId="0846ECE2" w14:textId="3C67ED3C" w:rsidR="00F54966" w:rsidRPr="00EF1FB5" w:rsidRDefault="00F54966" w:rsidP="00416FF1">
      <w:pPr>
        <w:numPr>
          <w:ilvl w:val="0"/>
          <w:numId w:val="1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 xml:space="preserve">Amennyiben az átvételt követően </w:t>
      </w:r>
      <w:r w:rsidR="002E4265">
        <w:rPr>
          <w:rFonts w:ascii="Times New Roman" w:hAnsi="Times New Roman" w:cs="Times New Roman"/>
          <w:color w:val="auto"/>
        </w:rPr>
        <w:t>megállapítható</w:t>
      </w:r>
      <w:r w:rsidRPr="00EF1FB5">
        <w:rPr>
          <w:rFonts w:ascii="Times New Roman" w:hAnsi="Times New Roman" w:cs="Times New Roman"/>
          <w:color w:val="auto"/>
        </w:rPr>
        <w:t xml:space="preserve"> a nem szerződésszerű teljesítés a </w:t>
      </w:r>
      <w:r w:rsidRPr="00FC0ED4">
        <w:rPr>
          <w:rFonts w:ascii="Times New Roman" w:hAnsi="Times New Roman" w:cs="Times New Roman"/>
          <w:b/>
          <w:bCs/>
          <w:color w:val="auto"/>
        </w:rPr>
        <w:t xml:space="preserve">Vevő </w:t>
      </w:r>
      <w:r w:rsidRPr="00EF1FB5">
        <w:rPr>
          <w:rFonts w:ascii="Times New Roman" w:hAnsi="Times New Roman" w:cs="Times New Roman"/>
          <w:color w:val="auto"/>
        </w:rPr>
        <w:t xml:space="preserve">köteles ennek tényét, mennyiségét haladéktalanul az </w:t>
      </w:r>
      <w:r w:rsidRPr="00FC0ED4">
        <w:rPr>
          <w:rFonts w:ascii="Times New Roman" w:hAnsi="Times New Roman" w:cs="Times New Roman"/>
          <w:b/>
          <w:bCs/>
          <w:color w:val="auto"/>
        </w:rPr>
        <w:t>Eladó</w:t>
      </w:r>
      <w:r w:rsidRPr="00EF1FB5">
        <w:rPr>
          <w:rFonts w:ascii="Times New Roman" w:hAnsi="Times New Roman" w:cs="Times New Roman"/>
          <w:color w:val="auto"/>
        </w:rPr>
        <w:t xml:space="preserve"> felé írásban jelezni.</w:t>
      </w:r>
    </w:p>
    <w:p w14:paraId="69672B6B" w14:textId="6689660B" w:rsidR="00460F44" w:rsidRPr="00647812" w:rsidRDefault="000775CC" w:rsidP="00416FF1">
      <w:pPr>
        <w:numPr>
          <w:ilvl w:val="0"/>
          <w:numId w:val="1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493A680D">
        <w:rPr>
          <w:rFonts w:ascii="Times New Roman" w:hAnsi="Times New Roman" w:cs="Times New Roman"/>
          <w:b/>
          <w:bCs/>
          <w:color w:val="auto"/>
        </w:rPr>
        <w:t>Eladó</w:t>
      </w:r>
      <w:r w:rsidRPr="493A680D">
        <w:rPr>
          <w:rFonts w:ascii="Times New Roman" w:hAnsi="Times New Roman" w:cs="Times New Roman"/>
          <w:color w:val="auto"/>
        </w:rPr>
        <w:t xml:space="preserve"> </w:t>
      </w:r>
      <w:r w:rsidR="00F54966" w:rsidRPr="493A680D">
        <w:rPr>
          <w:rFonts w:ascii="Times New Roman" w:hAnsi="Times New Roman" w:cs="Times New Roman"/>
          <w:color w:val="auto"/>
        </w:rPr>
        <w:t>a hiánnyal, hibával érintett termék</w:t>
      </w:r>
      <w:r w:rsidR="0080333C" w:rsidRPr="493A680D">
        <w:rPr>
          <w:rFonts w:ascii="Times New Roman" w:hAnsi="Times New Roman" w:cs="Times New Roman"/>
          <w:color w:val="auto"/>
        </w:rPr>
        <w:t>eke</w:t>
      </w:r>
      <w:r w:rsidR="006428CA" w:rsidRPr="493A680D">
        <w:rPr>
          <w:rFonts w:ascii="Times New Roman" w:hAnsi="Times New Roman" w:cs="Times New Roman"/>
          <w:color w:val="auto"/>
        </w:rPr>
        <w:t>t</w:t>
      </w:r>
      <w:r w:rsidR="00F54966" w:rsidRPr="493A680D">
        <w:rPr>
          <w:rFonts w:ascii="Times New Roman" w:hAnsi="Times New Roman" w:cs="Times New Roman"/>
          <w:color w:val="auto"/>
        </w:rPr>
        <w:t xml:space="preserve"> haladéktalanul, de legkésőbb a tudomására jutástól számított 3 </w:t>
      </w:r>
      <w:r w:rsidR="005E1197" w:rsidRPr="493A680D">
        <w:rPr>
          <w:rFonts w:ascii="Times New Roman" w:hAnsi="Times New Roman" w:cs="Times New Roman"/>
          <w:color w:val="auto"/>
        </w:rPr>
        <w:t>munka</w:t>
      </w:r>
      <w:r w:rsidR="00F54966" w:rsidRPr="493A680D">
        <w:rPr>
          <w:rFonts w:ascii="Times New Roman" w:hAnsi="Times New Roman" w:cs="Times New Roman"/>
          <w:color w:val="auto"/>
        </w:rPr>
        <w:t xml:space="preserve">napon belül </w:t>
      </w:r>
      <w:r w:rsidRPr="493A680D">
        <w:rPr>
          <w:rFonts w:ascii="Times New Roman" w:hAnsi="Times New Roman" w:cs="Times New Roman"/>
          <w:color w:val="auto"/>
        </w:rPr>
        <w:t xml:space="preserve">köteles </w:t>
      </w:r>
      <w:r w:rsidR="00F54966" w:rsidRPr="493A680D">
        <w:rPr>
          <w:rFonts w:ascii="Times New Roman" w:hAnsi="Times New Roman" w:cs="Times New Roman"/>
          <w:color w:val="auto"/>
        </w:rPr>
        <w:t>kicserél</w:t>
      </w:r>
      <w:r w:rsidRPr="493A680D">
        <w:rPr>
          <w:rFonts w:ascii="Times New Roman" w:hAnsi="Times New Roman" w:cs="Times New Roman"/>
          <w:color w:val="auto"/>
        </w:rPr>
        <w:t>n</w:t>
      </w:r>
      <w:r w:rsidR="00F54966" w:rsidRPr="493A680D">
        <w:rPr>
          <w:rFonts w:ascii="Times New Roman" w:hAnsi="Times New Roman" w:cs="Times New Roman"/>
          <w:color w:val="auto"/>
        </w:rPr>
        <w:t xml:space="preserve">i, illetve a hiányt </w:t>
      </w:r>
      <w:proofErr w:type="spellStart"/>
      <w:r w:rsidR="00F54966" w:rsidRPr="493A680D">
        <w:rPr>
          <w:rFonts w:ascii="Times New Roman" w:hAnsi="Times New Roman" w:cs="Times New Roman"/>
          <w:color w:val="auto"/>
        </w:rPr>
        <w:t>teljeskörűen</w:t>
      </w:r>
      <w:proofErr w:type="spellEnd"/>
      <w:r w:rsidR="00F54966" w:rsidRPr="493A680D">
        <w:rPr>
          <w:rFonts w:ascii="Times New Roman" w:hAnsi="Times New Roman" w:cs="Times New Roman"/>
          <w:color w:val="auto"/>
        </w:rPr>
        <w:t xml:space="preserve"> pótol</w:t>
      </w:r>
      <w:r w:rsidRPr="493A680D">
        <w:rPr>
          <w:rFonts w:ascii="Times New Roman" w:hAnsi="Times New Roman" w:cs="Times New Roman"/>
          <w:color w:val="auto"/>
        </w:rPr>
        <w:t>ni</w:t>
      </w:r>
      <w:r w:rsidR="00F54966" w:rsidRPr="493A680D">
        <w:rPr>
          <w:rFonts w:ascii="Times New Roman" w:hAnsi="Times New Roman" w:cs="Times New Roman"/>
          <w:color w:val="auto"/>
        </w:rPr>
        <w:t xml:space="preserve">. </w:t>
      </w:r>
      <w:r w:rsidR="00367FC2" w:rsidRPr="493A680D">
        <w:rPr>
          <w:rFonts w:ascii="Times New Roman" w:hAnsi="Times New Roman" w:cs="Times New Roman"/>
          <w:color w:val="auto"/>
        </w:rPr>
        <w:t xml:space="preserve">Ezek </w:t>
      </w:r>
      <w:r w:rsidR="00F54966" w:rsidRPr="493A680D">
        <w:rPr>
          <w:rFonts w:ascii="Times New Roman" w:hAnsi="Times New Roman" w:cs="Times New Roman"/>
          <w:color w:val="auto"/>
        </w:rPr>
        <w:t xml:space="preserve">bármelyikének elmaradása </w:t>
      </w:r>
      <w:r w:rsidRPr="493A680D">
        <w:rPr>
          <w:rFonts w:ascii="Times New Roman" w:hAnsi="Times New Roman" w:cs="Times New Roman"/>
          <w:b/>
          <w:bCs/>
          <w:color w:val="auto"/>
        </w:rPr>
        <w:t>Eladó</w:t>
      </w:r>
      <w:r w:rsidRPr="493A680D">
        <w:rPr>
          <w:rFonts w:ascii="Times New Roman" w:hAnsi="Times New Roman" w:cs="Times New Roman"/>
          <w:color w:val="auto"/>
        </w:rPr>
        <w:t xml:space="preserve"> részéről </w:t>
      </w:r>
      <w:r w:rsidR="00F54966" w:rsidRPr="493A680D">
        <w:rPr>
          <w:rFonts w:ascii="Times New Roman" w:hAnsi="Times New Roman" w:cs="Times New Roman"/>
          <w:color w:val="auto"/>
        </w:rPr>
        <w:t>súlyos szerződésszegésnek minősül.</w:t>
      </w:r>
    </w:p>
    <w:p w14:paraId="4D2F9151" w14:textId="1D06B338" w:rsidR="00F54966" w:rsidRPr="00EF1FB5" w:rsidRDefault="00F54966" w:rsidP="000775CC">
      <w:pPr>
        <w:pStyle w:val="Listaszerbekezds"/>
        <w:numPr>
          <w:ilvl w:val="0"/>
          <w:numId w:val="8"/>
        </w:numPr>
        <w:spacing w:before="240" w:after="240"/>
        <w:ind w:left="0" w:hanging="11"/>
        <w:jc w:val="center"/>
        <w:rPr>
          <w:rFonts w:ascii="Times New Roman" w:hAnsi="Times New Roman"/>
          <w:b/>
          <w:sz w:val="24"/>
        </w:rPr>
      </w:pPr>
      <w:r w:rsidRPr="00EF1FB5">
        <w:rPr>
          <w:rFonts w:ascii="Times New Roman" w:hAnsi="Times New Roman"/>
          <w:b/>
          <w:sz w:val="24"/>
        </w:rPr>
        <w:lastRenderedPageBreak/>
        <w:t>Szerződési biztosítékok, szerződésszegés</w:t>
      </w:r>
    </w:p>
    <w:p w14:paraId="41E9354F" w14:textId="04381FB4" w:rsidR="008345A2" w:rsidRPr="008345A2" w:rsidRDefault="008345A2" w:rsidP="008345A2">
      <w:pPr>
        <w:numPr>
          <w:ilvl w:val="0"/>
          <w:numId w:val="23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8345A2">
        <w:rPr>
          <w:rFonts w:ascii="Times New Roman" w:hAnsi="Times New Roman" w:cs="Times New Roman"/>
          <w:color w:val="auto"/>
        </w:rPr>
        <w:t xml:space="preserve">Késedelemi kötbér: a </w:t>
      </w:r>
      <w:r w:rsidRPr="000775CC">
        <w:rPr>
          <w:rFonts w:ascii="Times New Roman" w:hAnsi="Times New Roman" w:cs="Times New Roman"/>
          <w:b/>
          <w:bCs/>
          <w:color w:val="auto"/>
        </w:rPr>
        <w:t>Felek</w:t>
      </w:r>
      <w:r w:rsidRPr="008345A2">
        <w:rPr>
          <w:rFonts w:ascii="Times New Roman" w:hAnsi="Times New Roman" w:cs="Times New Roman"/>
          <w:color w:val="auto"/>
        </w:rPr>
        <w:t xml:space="preserve"> megállapodása szerint, ha </w:t>
      </w:r>
      <w:r w:rsidRPr="000775CC">
        <w:rPr>
          <w:rFonts w:ascii="Times New Roman" w:hAnsi="Times New Roman" w:cs="Times New Roman"/>
          <w:b/>
          <w:bCs/>
          <w:color w:val="auto"/>
        </w:rPr>
        <w:t>Eladó</w:t>
      </w:r>
      <w:r w:rsidRPr="008345A2">
        <w:rPr>
          <w:rFonts w:ascii="Times New Roman" w:hAnsi="Times New Roman" w:cs="Times New Roman"/>
          <w:color w:val="auto"/>
        </w:rPr>
        <w:t xml:space="preserve">, neki felróható okból késedelmesen teljesít, késedelmi kötbér megfizetésére köteles </w:t>
      </w:r>
      <w:r w:rsidRPr="000775CC">
        <w:rPr>
          <w:rFonts w:ascii="Times New Roman" w:hAnsi="Times New Roman" w:cs="Times New Roman"/>
          <w:b/>
          <w:bCs/>
          <w:color w:val="auto"/>
        </w:rPr>
        <w:t>Vevő</w:t>
      </w:r>
      <w:r w:rsidRPr="008345A2">
        <w:rPr>
          <w:rFonts w:ascii="Times New Roman" w:hAnsi="Times New Roman" w:cs="Times New Roman"/>
          <w:color w:val="auto"/>
        </w:rPr>
        <w:t xml:space="preserve"> részére, melynek mértéke a késedelem minden </w:t>
      </w:r>
      <w:r w:rsidR="004D4D0F">
        <w:rPr>
          <w:rFonts w:ascii="Times New Roman" w:hAnsi="Times New Roman" w:cs="Times New Roman"/>
          <w:color w:val="auto"/>
        </w:rPr>
        <w:t xml:space="preserve">megkezdett </w:t>
      </w:r>
      <w:r w:rsidRPr="008345A2">
        <w:rPr>
          <w:rFonts w:ascii="Times New Roman" w:hAnsi="Times New Roman" w:cs="Times New Roman"/>
          <w:color w:val="auto"/>
        </w:rPr>
        <w:t>napja után</w:t>
      </w:r>
      <w:r w:rsidR="004D4D0F">
        <w:rPr>
          <w:rFonts w:ascii="Times New Roman" w:hAnsi="Times New Roman" w:cs="Times New Roman"/>
          <w:color w:val="auto"/>
        </w:rPr>
        <w:t xml:space="preserve"> a nettó vételár 1%-a,</w:t>
      </w:r>
      <w:r w:rsidRPr="008345A2">
        <w:rPr>
          <w:rFonts w:ascii="Times New Roman" w:hAnsi="Times New Roman" w:cs="Times New Roman"/>
          <w:color w:val="auto"/>
        </w:rPr>
        <w:t xml:space="preserve"> maximuma </w:t>
      </w:r>
      <w:r w:rsidR="004D4D0F">
        <w:rPr>
          <w:rFonts w:ascii="Times New Roman" w:hAnsi="Times New Roman" w:cs="Times New Roman"/>
          <w:color w:val="auto"/>
        </w:rPr>
        <w:t>2</w:t>
      </w:r>
      <w:r w:rsidRPr="008345A2">
        <w:rPr>
          <w:rFonts w:ascii="Times New Roman" w:hAnsi="Times New Roman" w:cs="Times New Roman"/>
          <w:color w:val="auto"/>
        </w:rPr>
        <w:t xml:space="preserve">0 napi tételnek megfelelő összeg. A kötbér maximumának elérésekor </w:t>
      </w:r>
      <w:r w:rsidRPr="000775CC">
        <w:rPr>
          <w:rFonts w:ascii="Times New Roman" w:hAnsi="Times New Roman" w:cs="Times New Roman"/>
          <w:b/>
          <w:bCs/>
          <w:color w:val="auto"/>
        </w:rPr>
        <w:t>Vevő</w:t>
      </w:r>
      <w:r w:rsidRPr="008345A2">
        <w:rPr>
          <w:rFonts w:ascii="Times New Roman" w:hAnsi="Times New Roman" w:cs="Times New Roman"/>
          <w:color w:val="auto"/>
        </w:rPr>
        <w:t xml:space="preserve"> jogosult a</w:t>
      </w:r>
      <w:r w:rsidR="00421BC5">
        <w:rPr>
          <w:rFonts w:ascii="Times New Roman" w:hAnsi="Times New Roman" w:cs="Times New Roman"/>
          <w:color w:val="auto"/>
        </w:rPr>
        <w:t xml:space="preserve"> jelen</w:t>
      </w:r>
      <w:r w:rsidRPr="008345A2">
        <w:rPr>
          <w:rFonts w:ascii="Times New Roman" w:hAnsi="Times New Roman" w:cs="Times New Roman"/>
          <w:color w:val="auto"/>
        </w:rPr>
        <w:t xml:space="preserve"> adásvételi szerződéstől elállni. A késedelmi kötbér megfizetése mellett </w:t>
      </w:r>
      <w:r w:rsidRPr="000775CC">
        <w:rPr>
          <w:rFonts w:ascii="Times New Roman" w:hAnsi="Times New Roman" w:cs="Times New Roman"/>
          <w:b/>
          <w:bCs/>
          <w:color w:val="auto"/>
        </w:rPr>
        <w:t>Eladó</w:t>
      </w:r>
      <w:r w:rsidRPr="008345A2">
        <w:rPr>
          <w:rFonts w:ascii="Times New Roman" w:hAnsi="Times New Roman" w:cs="Times New Roman"/>
          <w:color w:val="auto"/>
        </w:rPr>
        <w:t xml:space="preserve"> továbbra is köteles a</w:t>
      </w:r>
      <w:r w:rsidR="00421BC5">
        <w:rPr>
          <w:rFonts w:ascii="Times New Roman" w:hAnsi="Times New Roman" w:cs="Times New Roman"/>
          <w:color w:val="auto"/>
        </w:rPr>
        <w:t xml:space="preserve"> jelen</w:t>
      </w:r>
      <w:r w:rsidRPr="008345A2">
        <w:rPr>
          <w:rFonts w:ascii="Times New Roman" w:hAnsi="Times New Roman" w:cs="Times New Roman"/>
          <w:color w:val="auto"/>
        </w:rPr>
        <w:t xml:space="preserve"> adásvételi szerződés szerinti kötelezettségeinek teljesítésére.</w:t>
      </w:r>
    </w:p>
    <w:p w14:paraId="2AAEEEC4" w14:textId="3675A083" w:rsidR="008345A2" w:rsidRPr="008345A2" w:rsidRDefault="008345A2" w:rsidP="008345A2">
      <w:pPr>
        <w:numPr>
          <w:ilvl w:val="0"/>
          <w:numId w:val="23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0775CC">
        <w:rPr>
          <w:rFonts w:ascii="Times New Roman" w:hAnsi="Times New Roman" w:cs="Times New Roman"/>
          <w:b/>
          <w:bCs/>
          <w:color w:val="auto"/>
        </w:rPr>
        <w:t>Eladó</w:t>
      </w:r>
      <w:r w:rsidRPr="008345A2">
        <w:rPr>
          <w:rFonts w:ascii="Times New Roman" w:hAnsi="Times New Roman" w:cs="Times New Roman"/>
          <w:color w:val="auto"/>
        </w:rPr>
        <w:t xml:space="preserve"> meghiúsulási kötbér megfizetésére köteles, ha olyan okból, amiért felelős, a szerződés teljesítése meghiúsul. A meghiúsulási kötbér mértéke </w:t>
      </w:r>
      <w:r w:rsidR="002E4265">
        <w:rPr>
          <w:rFonts w:ascii="Times New Roman" w:hAnsi="Times New Roman" w:cs="Times New Roman"/>
          <w:color w:val="auto"/>
        </w:rPr>
        <w:t xml:space="preserve">a szerződés III.1. pontjában meghatározott </w:t>
      </w:r>
      <w:r w:rsidRPr="008345A2">
        <w:rPr>
          <w:rFonts w:ascii="Times New Roman" w:hAnsi="Times New Roman" w:cs="Times New Roman"/>
          <w:color w:val="auto"/>
        </w:rPr>
        <w:t>vételár általános forgalmi adó nélkül számított 20%-a.</w:t>
      </w:r>
    </w:p>
    <w:p w14:paraId="140AB198" w14:textId="610223AD" w:rsidR="008345A2" w:rsidRPr="008345A2" w:rsidRDefault="008345A2" w:rsidP="008345A2">
      <w:pPr>
        <w:numPr>
          <w:ilvl w:val="0"/>
          <w:numId w:val="23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493A680D">
        <w:rPr>
          <w:rFonts w:ascii="Times New Roman" w:hAnsi="Times New Roman" w:cs="Times New Roman"/>
          <w:color w:val="auto"/>
        </w:rPr>
        <w:t xml:space="preserve">A kötbér összegét a </w:t>
      </w:r>
      <w:r w:rsidRPr="493A680D">
        <w:rPr>
          <w:rFonts w:ascii="Times New Roman" w:hAnsi="Times New Roman" w:cs="Times New Roman"/>
          <w:b/>
          <w:bCs/>
          <w:color w:val="auto"/>
        </w:rPr>
        <w:t>Vevő</w:t>
      </w:r>
      <w:r w:rsidRPr="493A680D">
        <w:rPr>
          <w:rFonts w:ascii="Times New Roman" w:hAnsi="Times New Roman" w:cs="Times New Roman"/>
          <w:color w:val="auto"/>
        </w:rPr>
        <w:t xml:space="preserve"> írásbeli felszólítással </w:t>
      </w:r>
      <w:r w:rsidR="5FF68610" w:rsidRPr="493A680D">
        <w:rPr>
          <w:rFonts w:ascii="Times New Roman" w:hAnsi="Times New Roman" w:cs="Times New Roman"/>
          <w:color w:val="auto"/>
        </w:rPr>
        <w:t xml:space="preserve">a felszólítás kézbesítésétől számított </w:t>
      </w:r>
      <w:r w:rsidRPr="493A680D">
        <w:rPr>
          <w:rFonts w:ascii="Times New Roman" w:hAnsi="Times New Roman" w:cs="Times New Roman"/>
          <w:color w:val="auto"/>
        </w:rPr>
        <w:t xml:space="preserve">15 napos fizetési határidővel jogosult követelni. </w:t>
      </w:r>
    </w:p>
    <w:p w14:paraId="794BC645" w14:textId="42C60FB3" w:rsidR="008345A2" w:rsidRPr="008345A2" w:rsidRDefault="008345A2" w:rsidP="008345A2">
      <w:pPr>
        <w:numPr>
          <w:ilvl w:val="0"/>
          <w:numId w:val="23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0775CC">
        <w:rPr>
          <w:rFonts w:ascii="Times New Roman" w:hAnsi="Times New Roman" w:cs="Times New Roman"/>
          <w:b/>
          <w:bCs/>
          <w:color w:val="auto"/>
        </w:rPr>
        <w:t xml:space="preserve">Felek </w:t>
      </w:r>
      <w:r w:rsidRPr="008345A2">
        <w:rPr>
          <w:rFonts w:ascii="Times New Roman" w:hAnsi="Times New Roman" w:cs="Times New Roman"/>
          <w:color w:val="auto"/>
        </w:rPr>
        <w:t xml:space="preserve">rögzítik, hogy a kötbérkövetelés behajtásán túlmenően a </w:t>
      </w:r>
      <w:r w:rsidRPr="000775CC">
        <w:rPr>
          <w:rFonts w:ascii="Times New Roman" w:hAnsi="Times New Roman" w:cs="Times New Roman"/>
          <w:b/>
          <w:bCs/>
          <w:color w:val="auto"/>
        </w:rPr>
        <w:t>Vevő</w:t>
      </w:r>
      <w:r w:rsidRPr="008345A2">
        <w:rPr>
          <w:rFonts w:ascii="Times New Roman" w:hAnsi="Times New Roman" w:cs="Times New Roman"/>
          <w:color w:val="auto"/>
        </w:rPr>
        <w:t xml:space="preserve"> a szerződésszegésből eredő kárának megtérítését is követelheti az </w:t>
      </w:r>
      <w:r w:rsidRPr="000775CC">
        <w:rPr>
          <w:rFonts w:ascii="Times New Roman" w:hAnsi="Times New Roman" w:cs="Times New Roman"/>
          <w:b/>
          <w:bCs/>
          <w:color w:val="auto"/>
        </w:rPr>
        <w:t>Eladótól</w:t>
      </w:r>
      <w:r w:rsidRPr="008345A2">
        <w:rPr>
          <w:rFonts w:ascii="Times New Roman" w:hAnsi="Times New Roman" w:cs="Times New Roman"/>
          <w:color w:val="auto"/>
        </w:rPr>
        <w:t xml:space="preserve">, a kár összegébe azonban a már megfizetett kötbér összege </w:t>
      </w:r>
      <w:r w:rsidR="00020BFC">
        <w:rPr>
          <w:rFonts w:ascii="Times New Roman" w:hAnsi="Times New Roman" w:cs="Times New Roman"/>
          <w:color w:val="auto"/>
        </w:rPr>
        <w:t>nem számít bele</w:t>
      </w:r>
      <w:r w:rsidRPr="008345A2">
        <w:rPr>
          <w:rFonts w:ascii="Times New Roman" w:hAnsi="Times New Roman" w:cs="Times New Roman"/>
          <w:color w:val="auto"/>
        </w:rPr>
        <w:t xml:space="preserve">. A kötbért a </w:t>
      </w:r>
      <w:r w:rsidRPr="000775CC">
        <w:rPr>
          <w:rFonts w:ascii="Times New Roman" w:hAnsi="Times New Roman" w:cs="Times New Roman"/>
          <w:b/>
          <w:bCs/>
          <w:color w:val="auto"/>
        </w:rPr>
        <w:t>Vevő</w:t>
      </w:r>
      <w:r w:rsidRPr="008345A2">
        <w:rPr>
          <w:rFonts w:ascii="Times New Roman" w:hAnsi="Times New Roman" w:cs="Times New Roman"/>
          <w:color w:val="auto"/>
        </w:rPr>
        <w:t xml:space="preserve"> jogosult a benyújtott számlából visszatartani és azt a végszámla nettó összegéből levonni.</w:t>
      </w:r>
    </w:p>
    <w:p w14:paraId="6B022BCA" w14:textId="77777777" w:rsidR="008345A2" w:rsidRPr="008345A2" w:rsidRDefault="008345A2" w:rsidP="008345A2">
      <w:pPr>
        <w:numPr>
          <w:ilvl w:val="0"/>
          <w:numId w:val="23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0775CC">
        <w:rPr>
          <w:rFonts w:ascii="Times New Roman" w:hAnsi="Times New Roman" w:cs="Times New Roman"/>
          <w:b/>
          <w:bCs/>
          <w:color w:val="auto"/>
        </w:rPr>
        <w:t>Eladó</w:t>
      </w:r>
      <w:r w:rsidRPr="008345A2">
        <w:rPr>
          <w:rFonts w:ascii="Times New Roman" w:hAnsi="Times New Roman" w:cs="Times New Roman"/>
          <w:color w:val="auto"/>
        </w:rPr>
        <w:t xml:space="preserve"> egyebekben a jogszabályokban meghatározott kellékszavatossággal tartozik.</w:t>
      </w:r>
    </w:p>
    <w:p w14:paraId="4D56E5C9" w14:textId="2BACEA03" w:rsidR="008345A2" w:rsidRPr="008345A2" w:rsidRDefault="008345A2" w:rsidP="008345A2">
      <w:pPr>
        <w:numPr>
          <w:ilvl w:val="0"/>
          <w:numId w:val="23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8345A2">
        <w:rPr>
          <w:rFonts w:ascii="Times New Roman" w:hAnsi="Times New Roman" w:cs="Times New Roman"/>
          <w:color w:val="auto"/>
        </w:rPr>
        <w:t xml:space="preserve">Az </w:t>
      </w:r>
      <w:r w:rsidRPr="000775CC">
        <w:rPr>
          <w:rFonts w:ascii="Times New Roman" w:hAnsi="Times New Roman" w:cs="Times New Roman"/>
          <w:b/>
          <w:bCs/>
          <w:color w:val="auto"/>
        </w:rPr>
        <w:t>Eladó</w:t>
      </w:r>
      <w:r w:rsidRPr="008345A2">
        <w:rPr>
          <w:rFonts w:ascii="Times New Roman" w:hAnsi="Times New Roman" w:cs="Times New Roman"/>
          <w:color w:val="auto"/>
        </w:rPr>
        <w:t xml:space="preserve"> köteles a </w:t>
      </w:r>
      <w:r w:rsidRPr="000775CC">
        <w:rPr>
          <w:rFonts w:ascii="Times New Roman" w:hAnsi="Times New Roman" w:cs="Times New Roman"/>
          <w:b/>
          <w:bCs/>
          <w:color w:val="auto"/>
        </w:rPr>
        <w:t>Vevőnél</w:t>
      </w:r>
      <w:r w:rsidRPr="008345A2">
        <w:rPr>
          <w:rFonts w:ascii="Times New Roman" w:hAnsi="Times New Roman" w:cs="Times New Roman"/>
          <w:color w:val="auto"/>
        </w:rPr>
        <w:t xml:space="preserve"> az eladói szerződésszegésből eredő valamennyi kár megtérítésére, az erre irányuló felhívás kézbesítésétől</w:t>
      </w:r>
      <w:r w:rsidR="000775CC">
        <w:rPr>
          <w:rFonts w:ascii="Times New Roman" w:hAnsi="Times New Roman" w:cs="Times New Roman"/>
          <w:color w:val="auto"/>
        </w:rPr>
        <w:t xml:space="preserve"> </w:t>
      </w:r>
      <w:r w:rsidRPr="008345A2">
        <w:rPr>
          <w:rFonts w:ascii="Times New Roman" w:hAnsi="Times New Roman" w:cs="Times New Roman"/>
          <w:color w:val="auto"/>
        </w:rPr>
        <w:t>számított</w:t>
      </w:r>
      <w:r w:rsidR="008251EF">
        <w:rPr>
          <w:rFonts w:ascii="Times New Roman" w:hAnsi="Times New Roman" w:cs="Times New Roman"/>
          <w:color w:val="auto"/>
        </w:rPr>
        <w:t xml:space="preserve"> </w:t>
      </w:r>
      <w:r w:rsidRPr="008345A2">
        <w:rPr>
          <w:rFonts w:ascii="Times New Roman" w:hAnsi="Times New Roman" w:cs="Times New Roman"/>
          <w:color w:val="auto"/>
        </w:rPr>
        <w:t>15 napon belül.</w:t>
      </w:r>
    </w:p>
    <w:p w14:paraId="1AF03FA0" w14:textId="77777777" w:rsidR="005129BE" w:rsidRPr="008345A2" w:rsidRDefault="005129BE" w:rsidP="00416FF1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  <w:sz w:val="18"/>
          <w:szCs w:val="18"/>
        </w:rPr>
      </w:pPr>
    </w:p>
    <w:p w14:paraId="3EAAEA1F" w14:textId="4BD3F96D" w:rsidR="00F54966" w:rsidRPr="00EF1FB5" w:rsidRDefault="00E84F72" w:rsidP="00EA2D10">
      <w:pPr>
        <w:pStyle w:val="Listaszerbekezds"/>
        <w:numPr>
          <w:ilvl w:val="0"/>
          <w:numId w:val="8"/>
        </w:numPr>
        <w:spacing w:before="240" w:after="240"/>
        <w:ind w:left="0" w:hanging="11"/>
        <w:jc w:val="center"/>
        <w:rPr>
          <w:rFonts w:ascii="Times New Roman" w:hAnsi="Times New Roman"/>
          <w:b/>
          <w:sz w:val="24"/>
        </w:rPr>
      </w:pPr>
      <w:r w:rsidRPr="00EF1FB5">
        <w:rPr>
          <w:rFonts w:ascii="Times New Roman" w:hAnsi="Times New Roman"/>
          <w:b/>
          <w:sz w:val="24"/>
        </w:rPr>
        <w:t>Kapcsolattartásra kijelölt személyek</w:t>
      </w:r>
    </w:p>
    <w:p w14:paraId="08C56D09" w14:textId="54F24923" w:rsidR="00E84F72" w:rsidRPr="00EF1FB5" w:rsidRDefault="00E84F72" w:rsidP="00416FF1">
      <w:pPr>
        <w:numPr>
          <w:ilvl w:val="0"/>
          <w:numId w:val="14"/>
        </w:numPr>
        <w:tabs>
          <w:tab w:val="left" w:pos="720"/>
        </w:tabs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0775CC">
        <w:rPr>
          <w:rFonts w:ascii="Times New Roman" w:hAnsi="Times New Roman" w:cs="Times New Roman"/>
          <w:b/>
          <w:bCs/>
          <w:color w:val="auto"/>
        </w:rPr>
        <w:t>Vevő</w:t>
      </w:r>
      <w:r w:rsidRPr="00EF1FB5">
        <w:rPr>
          <w:rFonts w:ascii="Times New Roman" w:hAnsi="Times New Roman" w:cs="Times New Roman"/>
          <w:color w:val="auto"/>
        </w:rPr>
        <w:t xml:space="preserve"> részéről kapcsolattartásra kijelölt személyek:</w:t>
      </w:r>
    </w:p>
    <w:p w14:paraId="54B23D9B" w14:textId="12FB20E4" w:rsidR="00E84F72" w:rsidRPr="00EF1FB5" w:rsidRDefault="00E84F72" w:rsidP="00416FF1">
      <w:pPr>
        <w:tabs>
          <w:tab w:val="left" w:pos="720"/>
        </w:tabs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 xml:space="preserve">Név: </w:t>
      </w:r>
      <w:r w:rsidR="00EF15A5">
        <w:rPr>
          <w:rFonts w:ascii="Times New Roman" w:hAnsi="Times New Roman" w:cs="Times New Roman"/>
          <w:color w:val="auto"/>
        </w:rPr>
        <w:t>Kovács Ádám György</w:t>
      </w:r>
      <w:r w:rsidR="002F7986">
        <w:rPr>
          <w:rFonts w:ascii="Times New Roman" w:hAnsi="Times New Roman" w:cs="Times New Roman"/>
          <w:color w:val="auto"/>
        </w:rPr>
        <w:t xml:space="preserve"> </w:t>
      </w:r>
      <w:r w:rsidRPr="00EF1FB5">
        <w:rPr>
          <w:rFonts w:ascii="Times New Roman" w:hAnsi="Times New Roman" w:cs="Times New Roman"/>
          <w:color w:val="auto"/>
        </w:rPr>
        <w:t>irodavezető</w:t>
      </w:r>
    </w:p>
    <w:p w14:paraId="142003D1" w14:textId="5721D1CC" w:rsidR="00E84F72" w:rsidRPr="00EF1FB5" w:rsidRDefault="00E84F72" w:rsidP="00416FF1">
      <w:pPr>
        <w:tabs>
          <w:tab w:val="left" w:pos="720"/>
        </w:tabs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>Cím:</w:t>
      </w:r>
      <w:r w:rsidRPr="00EF1FB5">
        <w:rPr>
          <w:rFonts w:ascii="Times New Roman" w:eastAsia="Times New Roman" w:hAnsi="Times New Roman" w:cs="Times New Roman"/>
          <w:color w:val="auto"/>
          <w:spacing w:val="6"/>
          <w:kern w:val="0"/>
          <w:lang w:eastAsia="hu-HU"/>
        </w:rPr>
        <w:t xml:space="preserve"> </w:t>
      </w:r>
      <w:r w:rsidRPr="00EF1FB5">
        <w:rPr>
          <w:rFonts w:ascii="Times New Roman" w:hAnsi="Times New Roman" w:cs="Times New Roman"/>
          <w:color w:val="auto"/>
        </w:rPr>
        <w:t>Budapest Főváros VIII. kerület Józsefvárosi Polgármesteri Hivatal</w:t>
      </w:r>
      <w:r w:rsidR="00EF15A5">
        <w:rPr>
          <w:rFonts w:ascii="Times New Roman" w:hAnsi="Times New Roman" w:cs="Times New Roman"/>
          <w:color w:val="auto"/>
        </w:rPr>
        <w:t xml:space="preserve"> Informatika</w:t>
      </w:r>
      <w:r w:rsidR="00C35610">
        <w:rPr>
          <w:rFonts w:ascii="Times New Roman" w:hAnsi="Times New Roman" w:cs="Times New Roman"/>
          <w:color w:val="auto"/>
        </w:rPr>
        <w:t>i Iroda</w:t>
      </w:r>
      <w:r w:rsidRPr="00EF1FB5">
        <w:rPr>
          <w:rFonts w:ascii="Times New Roman" w:hAnsi="Times New Roman" w:cs="Times New Roman"/>
          <w:color w:val="auto"/>
        </w:rPr>
        <w:t xml:space="preserve"> </w:t>
      </w:r>
      <w:r w:rsidR="00990A3A">
        <w:rPr>
          <w:rFonts w:ascii="Times New Roman" w:hAnsi="Times New Roman" w:cs="Times New Roman"/>
          <w:color w:val="auto"/>
        </w:rPr>
        <w:t>(</w:t>
      </w:r>
      <w:r w:rsidRPr="00EF1FB5">
        <w:rPr>
          <w:rFonts w:ascii="Times New Roman" w:hAnsi="Times New Roman" w:cs="Times New Roman"/>
          <w:color w:val="auto"/>
        </w:rPr>
        <w:t>1082 Budapest, Baross u. 63-67.</w:t>
      </w:r>
      <w:r w:rsidR="00990A3A">
        <w:rPr>
          <w:rFonts w:ascii="Times New Roman" w:hAnsi="Times New Roman" w:cs="Times New Roman"/>
          <w:color w:val="auto"/>
        </w:rPr>
        <w:t>)</w:t>
      </w:r>
    </w:p>
    <w:p w14:paraId="276F63D8" w14:textId="4205FAD8" w:rsidR="00EF15A5" w:rsidRDefault="00EF15A5" w:rsidP="00416FF1">
      <w:pPr>
        <w:tabs>
          <w:tab w:val="left" w:pos="720"/>
        </w:tabs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E-mail: </w:t>
      </w:r>
      <w:hyperlink r:id="rId11" w:history="1">
        <w:r w:rsidRPr="00BE2600">
          <w:rPr>
            <w:rStyle w:val="Hiperhivatkozs"/>
            <w:rFonts w:ascii="Times New Roman" w:hAnsi="Times New Roman" w:cs="Times New Roman"/>
          </w:rPr>
          <w:t>kovacsa@jozsefvaros.hu</w:t>
        </w:r>
      </w:hyperlink>
      <w:r w:rsidRPr="00EF15A5">
        <w:rPr>
          <w:rFonts w:ascii="Times New Roman" w:hAnsi="Times New Roman" w:cs="Times New Roman"/>
          <w:color w:val="auto"/>
        </w:rPr>
        <w:t xml:space="preserve">, </w:t>
      </w:r>
      <w:hyperlink r:id="rId12" w:history="1">
        <w:r w:rsidRPr="00BE2600">
          <w:rPr>
            <w:rStyle w:val="Hiperhivatkozs"/>
            <w:rFonts w:ascii="Times New Roman" w:hAnsi="Times New Roman" w:cs="Times New Roman"/>
          </w:rPr>
          <w:t>informatika@jozsefvaros.hu</w:t>
        </w:r>
      </w:hyperlink>
    </w:p>
    <w:p w14:paraId="6BB273E3" w14:textId="1898D4AC" w:rsidR="00C6683B" w:rsidRDefault="00E84F72" w:rsidP="00416FF1">
      <w:pPr>
        <w:tabs>
          <w:tab w:val="left" w:pos="720"/>
        </w:tabs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>Telefon:</w:t>
      </w:r>
      <w:r w:rsidR="00B455C1">
        <w:rPr>
          <w:rFonts w:ascii="Times New Roman" w:hAnsi="Times New Roman" w:cs="Times New Roman"/>
          <w:color w:val="auto"/>
        </w:rPr>
        <w:t xml:space="preserve"> </w:t>
      </w:r>
      <w:r w:rsidR="00EF15A5" w:rsidRPr="00EF15A5">
        <w:rPr>
          <w:rFonts w:ascii="Times New Roman" w:hAnsi="Times New Roman" w:cs="Times New Roman"/>
          <w:color w:val="auto"/>
        </w:rPr>
        <w:t>+36-1/459-</w:t>
      </w:r>
      <w:proofErr w:type="gramStart"/>
      <w:r w:rsidR="00EF15A5" w:rsidRPr="00EF15A5">
        <w:rPr>
          <w:rFonts w:ascii="Times New Roman" w:hAnsi="Times New Roman" w:cs="Times New Roman"/>
          <w:color w:val="auto"/>
        </w:rPr>
        <w:t>2431,+</w:t>
      </w:r>
      <w:proofErr w:type="gramEnd"/>
      <w:r w:rsidR="00EF15A5" w:rsidRPr="00EF15A5">
        <w:rPr>
          <w:rFonts w:ascii="Times New Roman" w:hAnsi="Times New Roman" w:cs="Times New Roman"/>
          <w:color w:val="auto"/>
        </w:rPr>
        <w:t>36-20-384-1989</w:t>
      </w:r>
    </w:p>
    <w:p w14:paraId="3A23842E" w14:textId="7F92AD4D" w:rsidR="00EF15A5" w:rsidRDefault="00EF15A5" w:rsidP="00416FF1">
      <w:pPr>
        <w:tabs>
          <w:tab w:val="left" w:pos="720"/>
        </w:tabs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</w:p>
    <w:p w14:paraId="4D13EAFB" w14:textId="790A13B2" w:rsidR="00EF15A5" w:rsidRPr="00EF1FB5" w:rsidRDefault="00EF15A5" w:rsidP="00EF15A5">
      <w:pPr>
        <w:tabs>
          <w:tab w:val="left" w:pos="720"/>
        </w:tabs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>Név:</w:t>
      </w:r>
      <w:r>
        <w:rPr>
          <w:rFonts w:ascii="Times New Roman" w:hAnsi="Times New Roman" w:cs="Times New Roman"/>
          <w:color w:val="auto"/>
        </w:rPr>
        <w:t xml:space="preserve"> Weisz Tamás</w:t>
      </w:r>
      <w:r w:rsidR="002F7986">
        <w:rPr>
          <w:rFonts w:ascii="Times New Roman" w:hAnsi="Times New Roman" w:cs="Times New Roman"/>
          <w:color w:val="auto"/>
        </w:rPr>
        <w:t xml:space="preserve"> </w:t>
      </w:r>
      <w:r w:rsidRPr="00EF1FB5">
        <w:rPr>
          <w:rFonts w:ascii="Times New Roman" w:hAnsi="Times New Roman" w:cs="Times New Roman"/>
          <w:color w:val="auto"/>
        </w:rPr>
        <w:t>irodavezető</w:t>
      </w:r>
      <w:r>
        <w:rPr>
          <w:rFonts w:ascii="Times New Roman" w:hAnsi="Times New Roman" w:cs="Times New Roman"/>
          <w:color w:val="auto"/>
        </w:rPr>
        <w:t>-helyettes</w:t>
      </w:r>
    </w:p>
    <w:p w14:paraId="01C090BA" w14:textId="425C3215" w:rsidR="00EF15A5" w:rsidRPr="00EF1FB5" w:rsidRDefault="00EF15A5" w:rsidP="00EF15A5">
      <w:pPr>
        <w:tabs>
          <w:tab w:val="left" w:pos="720"/>
        </w:tabs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>Cím:</w:t>
      </w:r>
      <w:r w:rsidRPr="00EF1FB5">
        <w:rPr>
          <w:rFonts w:ascii="Times New Roman" w:eastAsia="Times New Roman" w:hAnsi="Times New Roman" w:cs="Times New Roman"/>
          <w:color w:val="auto"/>
          <w:spacing w:val="6"/>
          <w:kern w:val="0"/>
          <w:lang w:eastAsia="hu-HU"/>
        </w:rPr>
        <w:t xml:space="preserve"> </w:t>
      </w:r>
      <w:r w:rsidRPr="00EF1FB5">
        <w:rPr>
          <w:rFonts w:ascii="Times New Roman" w:hAnsi="Times New Roman" w:cs="Times New Roman"/>
          <w:color w:val="auto"/>
        </w:rPr>
        <w:t>Budapest Főváros VIII. kerület Józsefvárosi Polgármesteri Hivatal</w:t>
      </w:r>
      <w:r>
        <w:rPr>
          <w:rFonts w:ascii="Times New Roman" w:hAnsi="Times New Roman" w:cs="Times New Roman"/>
          <w:color w:val="auto"/>
        </w:rPr>
        <w:t xml:space="preserve"> Informatika</w:t>
      </w:r>
      <w:r w:rsidR="00FD3DDB">
        <w:rPr>
          <w:rFonts w:ascii="Times New Roman" w:hAnsi="Times New Roman" w:cs="Times New Roman"/>
          <w:color w:val="auto"/>
        </w:rPr>
        <w:t>i Iroda</w:t>
      </w:r>
      <w:r w:rsidRPr="00EF1FB5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(</w:t>
      </w:r>
      <w:r w:rsidRPr="00EF1FB5">
        <w:rPr>
          <w:rFonts w:ascii="Times New Roman" w:hAnsi="Times New Roman" w:cs="Times New Roman"/>
          <w:color w:val="auto"/>
        </w:rPr>
        <w:t>1082 Budapest, Baross u. 63-67.</w:t>
      </w:r>
      <w:r>
        <w:rPr>
          <w:rFonts w:ascii="Times New Roman" w:hAnsi="Times New Roman" w:cs="Times New Roman"/>
          <w:color w:val="auto"/>
        </w:rPr>
        <w:t>)</w:t>
      </w:r>
    </w:p>
    <w:p w14:paraId="390F65F3" w14:textId="37A4984E" w:rsidR="00EF15A5" w:rsidRDefault="00EF15A5" w:rsidP="00416FF1">
      <w:pPr>
        <w:tabs>
          <w:tab w:val="left" w:pos="720"/>
        </w:tabs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E-mail: </w:t>
      </w:r>
      <w:hyperlink r:id="rId13" w:history="1">
        <w:r w:rsidRPr="00BE2600">
          <w:rPr>
            <w:rStyle w:val="Hiperhivatkozs"/>
            <w:rFonts w:ascii="Times New Roman" w:hAnsi="Times New Roman" w:cs="Times New Roman"/>
          </w:rPr>
          <w:t>weiszt@jozsefvaros.hu</w:t>
        </w:r>
      </w:hyperlink>
    </w:p>
    <w:p w14:paraId="093D4D31" w14:textId="77777777" w:rsidR="00EF15A5" w:rsidRPr="00EF1FB5" w:rsidRDefault="00EF15A5" w:rsidP="00EF15A5">
      <w:pPr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 xml:space="preserve">Telefon: </w:t>
      </w:r>
      <w:r w:rsidRPr="00EF15A5">
        <w:rPr>
          <w:rFonts w:ascii="Times New Roman" w:hAnsi="Times New Roman" w:cs="Times New Roman"/>
          <w:color w:val="auto"/>
        </w:rPr>
        <w:t>+36-1/459-</w:t>
      </w:r>
      <w:proofErr w:type="gramStart"/>
      <w:r w:rsidRPr="00EF15A5">
        <w:rPr>
          <w:rFonts w:ascii="Times New Roman" w:hAnsi="Times New Roman" w:cs="Times New Roman"/>
          <w:color w:val="auto"/>
        </w:rPr>
        <w:t>2324,+</w:t>
      </w:r>
      <w:proofErr w:type="gramEnd"/>
      <w:r w:rsidRPr="00EF15A5">
        <w:rPr>
          <w:rFonts w:ascii="Times New Roman" w:hAnsi="Times New Roman" w:cs="Times New Roman"/>
          <w:color w:val="auto"/>
        </w:rPr>
        <w:t>36-20-525-9099</w:t>
      </w:r>
    </w:p>
    <w:p w14:paraId="103C28A0" w14:textId="77777777" w:rsidR="00C6683B" w:rsidRPr="00EF1FB5" w:rsidRDefault="00C6683B" w:rsidP="00416FF1">
      <w:pPr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</w:p>
    <w:p w14:paraId="4A7151D5" w14:textId="2D983AC5" w:rsidR="00C6683B" w:rsidRPr="00EF1FB5" w:rsidRDefault="00C6683B" w:rsidP="00416FF1">
      <w:pPr>
        <w:numPr>
          <w:ilvl w:val="0"/>
          <w:numId w:val="14"/>
        </w:numPr>
        <w:tabs>
          <w:tab w:val="left" w:pos="720"/>
        </w:tabs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0775CC">
        <w:rPr>
          <w:rFonts w:ascii="Times New Roman" w:hAnsi="Times New Roman" w:cs="Times New Roman"/>
          <w:b/>
          <w:bCs/>
          <w:color w:val="auto"/>
        </w:rPr>
        <w:t>Eladó</w:t>
      </w:r>
      <w:r w:rsidRPr="00EF1FB5">
        <w:rPr>
          <w:rFonts w:ascii="Times New Roman" w:hAnsi="Times New Roman" w:cs="Times New Roman"/>
          <w:color w:val="auto"/>
        </w:rPr>
        <w:t xml:space="preserve"> részéről kapcsolattartásra kijelölt személy:</w:t>
      </w:r>
    </w:p>
    <w:p w14:paraId="785D47CB" w14:textId="6CAC70DF" w:rsidR="00C6683B" w:rsidRPr="00EF1FB5" w:rsidRDefault="00C6683B" w:rsidP="00416FF1">
      <w:pPr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 xml:space="preserve">Név: </w:t>
      </w:r>
    </w:p>
    <w:p w14:paraId="44137381" w14:textId="2E731C0A" w:rsidR="00C6683B" w:rsidRPr="00EF1FB5" w:rsidRDefault="00C6683B" w:rsidP="00416FF1">
      <w:pPr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 xml:space="preserve">Cím: </w:t>
      </w:r>
    </w:p>
    <w:p w14:paraId="581DF478" w14:textId="621B5C88" w:rsidR="00C6683B" w:rsidRDefault="00EF15A5" w:rsidP="00416FF1">
      <w:pPr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E</w:t>
      </w:r>
      <w:r w:rsidR="000A79CD">
        <w:rPr>
          <w:rFonts w:ascii="Times New Roman" w:hAnsi="Times New Roman" w:cs="Times New Roman"/>
          <w:color w:val="auto"/>
        </w:rPr>
        <w:t>-mail:</w:t>
      </w:r>
    </w:p>
    <w:p w14:paraId="5D77F76D" w14:textId="44BC1D43" w:rsidR="00C6683B" w:rsidRPr="00EF1FB5" w:rsidRDefault="00C6683B" w:rsidP="00416FF1">
      <w:pPr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>Telefon</w:t>
      </w:r>
      <w:r w:rsidR="00EF15A5">
        <w:rPr>
          <w:rFonts w:ascii="Times New Roman" w:hAnsi="Times New Roman" w:cs="Times New Roman"/>
          <w:color w:val="auto"/>
        </w:rPr>
        <w:t>:</w:t>
      </w:r>
    </w:p>
    <w:p w14:paraId="6C0A4E0B" w14:textId="77777777" w:rsidR="00C6683B" w:rsidRPr="00EF1FB5" w:rsidRDefault="00C6683B" w:rsidP="00416FF1">
      <w:pPr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</w:p>
    <w:p w14:paraId="3F053166" w14:textId="490EC983" w:rsidR="00F54966" w:rsidRPr="00EF1FB5" w:rsidRDefault="00F54966" w:rsidP="00416FF1">
      <w:pPr>
        <w:numPr>
          <w:ilvl w:val="0"/>
          <w:numId w:val="14"/>
        </w:numPr>
        <w:tabs>
          <w:tab w:val="left" w:pos="720"/>
        </w:tabs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493A680D">
        <w:rPr>
          <w:rFonts w:ascii="Times New Roman" w:hAnsi="Times New Roman" w:cs="Times New Roman"/>
          <w:b/>
          <w:bCs/>
          <w:color w:val="auto"/>
        </w:rPr>
        <w:t>Felek</w:t>
      </w:r>
      <w:r w:rsidRPr="493A680D">
        <w:rPr>
          <w:rFonts w:ascii="Times New Roman" w:hAnsi="Times New Roman" w:cs="Times New Roman"/>
          <w:color w:val="auto"/>
        </w:rPr>
        <w:t xml:space="preserve"> megállapodnak abban, hogy a teljesítéskor az </w:t>
      </w:r>
      <w:r w:rsidRPr="493A680D">
        <w:rPr>
          <w:rFonts w:ascii="Times New Roman" w:hAnsi="Times New Roman" w:cs="Times New Roman"/>
          <w:b/>
          <w:bCs/>
          <w:color w:val="auto"/>
        </w:rPr>
        <w:t>Eladó</w:t>
      </w:r>
      <w:r w:rsidRPr="493A680D">
        <w:rPr>
          <w:rFonts w:ascii="Times New Roman" w:hAnsi="Times New Roman" w:cs="Times New Roman"/>
          <w:color w:val="auto"/>
        </w:rPr>
        <w:t xml:space="preserve"> érdekében eljáró személy, illetve a </w:t>
      </w:r>
      <w:r w:rsidRPr="493A680D">
        <w:rPr>
          <w:rFonts w:ascii="Times New Roman" w:hAnsi="Times New Roman" w:cs="Times New Roman"/>
          <w:b/>
          <w:bCs/>
          <w:color w:val="auto"/>
        </w:rPr>
        <w:t>Vevő</w:t>
      </w:r>
      <w:r w:rsidRPr="493A680D">
        <w:rPr>
          <w:rFonts w:ascii="Times New Roman" w:hAnsi="Times New Roman" w:cs="Times New Roman"/>
          <w:color w:val="auto"/>
        </w:rPr>
        <w:t xml:space="preserve"> átvétellel megbízott alkalmazottja a teljesítéssel kapcsolatban jognyilatkozatot tehet, e kérdésekben az érintett fél képviselőjének minősül</w:t>
      </w:r>
      <w:r w:rsidR="2933FBC7" w:rsidRPr="493A680D">
        <w:rPr>
          <w:rFonts w:ascii="Times New Roman" w:hAnsi="Times New Roman" w:cs="Times New Roman"/>
          <w:color w:val="auto"/>
        </w:rPr>
        <w:t>nek</w:t>
      </w:r>
      <w:r w:rsidRPr="493A680D">
        <w:rPr>
          <w:rFonts w:ascii="Times New Roman" w:hAnsi="Times New Roman" w:cs="Times New Roman"/>
          <w:color w:val="auto"/>
        </w:rPr>
        <w:t>.</w:t>
      </w:r>
    </w:p>
    <w:p w14:paraId="0DC5A7D5" w14:textId="77777777" w:rsidR="005129BE" w:rsidRDefault="005129BE" w:rsidP="00416FF1">
      <w:pPr>
        <w:tabs>
          <w:tab w:val="left" w:pos="720"/>
        </w:tabs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</w:p>
    <w:p w14:paraId="4544E69A" w14:textId="42AF5D25" w:rsidR="00F54966" w:rsidRPr="00EF1FB5" w:rsidRDefault="00F54966" w:rsidP="00EA2D10">
      <w:pPr>
        <w:pStyle w:val="Listaszerbekezds"/>
        <w:numPr>
          <w:ilvl w:val="0"/>
          <w:numId w:val="8"/>
        </w:numPr>
        <w:spacing w:before="240" w:after="240"/>
        <w:ind w:left="0" w:hanging="11"/>
        <w:jc w:val="center"/>
        <w:rPr>
          <w:rFonts w:ascii="Times New Roman" w:hAnsi="Times New Roman"/>
          <w:b/>
          <w:sz w:val="24"/>
        </w:rPr>
      </w:pPr>
      <w:r w:rsidRPr="00EF1FB5">
        <w:rPr>
          <w:rFonts w:ascii="Times New Roman" w:hAnsi="Times New Roman"/>
          <w:b/>
          <w:sz w:val="24"/>
        </w:rPr>
        <w:t>A szerződés hatálya, megszűnése</w:t>
      </w:r>
    </w:p>
    <w:p w14:paraId="47903BAD" w14:textId="77777777" w:rsidR="000775CC" w:rsidRPr="005E3D8D" w:rsidRDefault="000775CC" w:rsidP="000775CC">
      <w:pPr>
        <w:numPr>
          <w:ilvl w:val="0"/>
          <w:numId w:val="15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5E3D8D">
        <w:rPr>
          <w:rFonts w:ascii="Times New Roman" w:hAnsi="Times New Roman" w:cs="Times New Roman"/>
          <w:color w:val="auto"/>
        </w:rPr>
        <w:lastRenderedPageBreak/>
        <w:t xml:space="preserve">Jelen </w:t>
      </w:r>
      <w:r>
        <w:rPr>
          <w:rFonts w:ascii="Times New Roman" w:hAnsi="Times New Roman" w:cs="Times New Roman"/>
          <w:color w:val="auto"/>
        </w:rPr>
        <w:t xml:space="preserve">adásvételi </w:t>
      </w:r>
      <w:r w:rsidRPr="005E3D8D">
        <w:rPr>
          <w:rFonts w:ascii="Times New Roman" w:hAnsi="Times New Roman" w:cs="Times New Roman"/>
          <w:color w:val="auto"/>
        </w:rPr>
        <w:t xml:space="preserve">szerződés a mindkét </w:t>
      </w:r>
      <w:r w:rsidRPr="00757B6D">
        <w:rPr>
          <w:rFonts w:ascii="Times New Roman" w:hAnsi="Times New Roman" w:cs="Times New Roman"/>
          <w:b/>
          <w:bCs/>
          <w:color w:val="auto"/>
        </w:rPr>
        <w:t>Fél</w:t>
      </w:r>
      <w:r w:rsidRPr="005E3D8D">
        <w:rPr>
          <w:rFonts w:ascii="Times New Roman" w:hAnsi="Times New Roman" w:cs="Times New Roman"/>
          <w:color w:val="auto"/>
        </w:rPr>
        <w:t xml:space="preserve"> általi aláírása napján lép hatályba</w:t>
      </w:r>
      <w:r>
        <w:rPr>
          <w:rFonts w:ascii="Times New Roman" w:hAnsi="Times New Roman" w:cs="Times New Roman"/>
          <w:color w:val="auto"/>
        </w:rPr>
        <w:t>. Amennyiben a szerződést a Felek eltérő időpontban írták alá, a szerződés az azt utolsóként aláíró fél aláírásának megtétele napján lép hatályba.</w:t>
      </w:r>
    </w:p>
    <w:p w14:paraId="034E2A74" w14:textId="77777777" w:rsidR="000775CC" w:rsidRPr="00EF1FB5" w:rsidRDefault="000775CC" w:rsidP="000775CC">
      <w:pPr>
        <w:numPr>
          <w:ilvl w:val="0"/>
          <w:numId w:val="15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 xml:space="preserve">Rendkívüli felmondásra/elállásra a sérelmet szenvedett fél érdekmúlása esetén van lehetőség. A jelen </w:t>
      </w:r>
      <w:r>
        <w:rPr>
          <w:rFonts w:ascii="Times New Roman" w:hAnsi="Times New Roman" w:cs="Times New Roman"/>
          <w:color w:val="auto"/>
        </w:rPr>
        <w:t xml:space="preserve">adásvételi </w:t>
      </w:r>
      <w:r w:rsidRPr="00EF1FB5">
        <w:rPr>
          <w:rFonts w:ascii="Times New Roman" w:hAnsi="Times New Roman" w:cs="Times New Roman"/>
          <w:color w:val="auto"/>
        </w:rPr>
        <w:t>szerződésben súlyos szerződésszegésnek minősített, vagy egyébként annak minősülő esetek önmagukban, minden további bizonyítás vagy mérlegelés nélkül megalapozzák a sérelmet szenvedett fél érdekmúlását.</w:t>
      </w:r>
    </w:p>
    <w:p w14:paraId="1B5BD9C6" w14:textId="720E4F87" w:rsidR="00F54966" w:rsidRPr="00EF1FB5" w:rsidRDefault="00F54966" w:rsidP="00416FF1">
      <w:pPr>
        <w:numPr>
          <w:ilvl w:val="0"/>
          <w:numId w:val="15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3DC14D01">
        <w:rPr>
          <w:rFonts w:ascii="Times New Roman" w:hAnsi="Times New Roman" w:cs="Times New Roman"/>
          <w:color w:val="auto"/>
        </w:rPr>
        <w:t xml:space="preserve">Súlyos szerződésszegésnek minősül </w:t>
      </w:r>
      <w:r w:rsidR="138BB42A" w:rsidRPr="3DC14D01">
        <w:rPr>
          <w:rFonts w:ascii="Times New Roman" w:hAnsi="Times New Roman" w:cs="Times New Roman"/>
          <w:color w:val="auto"/>
        </w:rPr>
        <w:t xml:space="preserve">- a </w:t>
      </w:r>
      <w:proofErr w:type="gramStart"/>
      <w:r w:rsidR="138BB42A" w:rsidRPr="3DC14D01">
        <w:rPr>
          <w:rFonts w:ascii="Times New Roman" w:hAnsi="Times New Roman" w:cs="Times New Roman"/>
          <w:color w:val="auto"/>
        </w:rPr>
        <w:t>IV./</w:t>
      </w:r>
      <w:proofErr w:type="gramEnd"/>
      <w:r w:rsidR="138BB42A" w:rsidRPr="3DC14D01">
        <w:rPr>
          <w:rFonts w:ascii="Times New Roman" w:hAnsi="Times New Roman" w:cs="Times New Roman"/>
          <w:color w:val="auto"/>
        </w:rPr>
        <w:t xml:space="preserve">3. valamint a </w:t>
      </w:r>
      <w:proofErr w:type="gramStart"/>
      <w:r w:rsidR="138BB42A" w:rsidRPr="3DC14D01">
        <w:rPr>
          <w:rFonts w:ascii="Times New Roman" w:hAnsi="Times New Roman" w:cs="Times New Roman"/>
          <w:color w:val="auto"/>
        </w:rPr>
        <w:t>VIII./</w:t>
      </w:r>
      <w:proofErr w:type="gramEnd"/>
      <w:r w:rsidR="138BB42A" w:rsidRPr="3DC14D01">
        <w:rPr>
          <w:rFonts w:ascii="Times New Roman" w:hAnsi="Times New Roman" w:cs="Times New Roman"/>
          <w:color w:val="auto"/>
        </w:rPr>
        <w:t>4. pontban fogl</w:t>
      </w:r>
      <w:r w:rsidR="52195F87" w:rsidRPr="3DC14D01">
        <w:rPr>
          <w:rFonts w:ascii="Times New Roman" w:hAnsi="Times New Roman" w:cs="Times New Roman"/>
          <w:color w:val="auto"/>
        </w:rPr>
        <w:t>a</w:t>
      </w:r>
      <w:r w:rsidR="6C19574C" w:rsidRPr="3DC14D01">
        <w:rPr>
          <w:rFonts w:ascii="Times New Roman" w:hAnsi="Times New Roman" w:cs="Times New Roman"/>
          <w:color w:val="auto"/>
        </w:rPr>
        <w:t>l</w:t>
      </w:r>
      <w:r w:rsidR="138BB42A" w:rsidRPr="3DC14D01">
        <w:rPr>
          <w:rFonts w:ascii="Times New Roman" w:hAnsi="Times New Roman" w:cs="Times New Roman"/>
          <w:color w:val="auto"/>
        </w:rPr>
        <w:t xml:space="preserve">takon túl - </w:t>
      </w:r>
      <w:r w:rsidRPr="3DC14D01">
        <w:rPr>
          <w:rFonts w:ascii="Times New Roman" w:hAnsi="Times New Roman" w:cs="Times New Roman"/>
          <w:color w:val="auto"/>
        </w:rPr>
        <w:t>különösen:</w:t>
      </w:r>
    </w:p>
    <w:p w14:paraId="66E2C890" w14:textId="77777777" w:rsidR="00210B80" w:rsidRPr="00EF1FB5" w:rsidRDefault="00210B80" w:rsidP="00572B68">
      <w:pPr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</w:p>
    <w:p w14:paraId="2DBE3981" w14:textId="77777777" w:rsidR="00F54966" w:rsidRPr="00EF1FB5" w:rsidRDefault="00F54966" w:rsidP="00416FF1">
      <w:pPr>
        <w:numPr>
          <w:ilvl w:val="0"/>
          <w:numId w:val="3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0775CC">
        <w:rPr>
          <w:rFonts w:ascii="Times New Roman" w:hAnsi="Times New Roman" w:cs="Times New Roman"/>
          <w:b/>
          <w:bCs/>
          <w:color w:val="auto"/>
        </w:rPr>
        <w:t>Vevő</w:t>
      </w:r>
      <w:r w:rsidRPr="00EF1FB5">
        <w:rPr>
          <w:rFonts w:ascii="Times New Roman" w:hAnsi="Times New Roman" w:cs="Times New Roman"/>
          <w:color w:val="auto"/>
        </w:rPr>
        <w:t xml:space="preserve"> részéről, ha:</w:t>
      </w:r>
    </w:p>
    <w:p w14:paraId="75B0C2A8" w14:textId="79D6D018" w:rsidR="00F54966" w:rsidRPr="00EF1FB5" w:rsidRDefault="00F54966" w:rsidP="00416FF1">
      <w:pPr>
        <w:numPr>
          <w:ilvl w:val="1"/>
          <w:numId w:val="3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 xml:space="preserve">a megrendelt és hibás teljesítéssel nem érintett </w:t>
      </w:r>
      <w:r w:rsidR="000775CC">
        <w:rPr>
          <w:rFonts w:ascii="Times New Roman" w:hAnsi="Times New Roman" w:cs="Times New Roman"/>
          <w:color w:val="auto"/>
        </w:rPr>
        <w:t>Termékek</w:t>
      </w:r>
      <w:r w:rsidRPr="00EF1FB5">
        <w:rPr>
          <w:rFonts w:ascii="Times New Roman" w:hAnsi="Times New Roman" w:cs="Times New Roman"/>
          <w:color w:val="auto"/>
        </w:rPr>
        <w:t xml:space="preserve"> alapos indok nélküli nem veszi át,</w:t>
      </w:r>
    </w:p>
    <w:p w14:paraId="19289B19" w14:textId="182FC26C" w:rsidR="00F54966" w:rsidRPr="00EF1FB5" w:rsidRDefault="00F54966" w:rsidP="00416FF1">
      <w:pPr>
        <w:numPr>
          <w:ilvl w:val="1"/>
          <w:numId w:val="3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 xml:space="preserve">fizetési kötelezettségének a </w:t>
      </w:r>
      <w:r w:rsidRPr="000775CC">
        <w:rPr>
          <w:rFonts w:ascii="Times New Roman" w:hAnsi="Times New Roman" w:cs="Times New Roman"/>
          <w:b/>
          <w:bCs/>
          <w:color w:val="auto"/>
        </w:rPr>
        <w:t>Vevő</w:t>
      </w:r>
      <w:r w:rsidRPr="00EF1FB5">
        <w:rPr>
          <w:rFonts w:ascii="Times New Roman" w:hAnsi="Times New Roman" w:cs="Times New Roman"/>
          <w:color w:val="auto"/>
        </w:rPr>
        <w:t xml:space="preserve"> az </w:t>
      </w:r>
      <w:r w:rsidRPr="000775CC">
        <w:rPr>
          <w:rFonts w:ascii="Times New Roman" w:hAnsi="Times New Roman" w:cs="Times New Roman"/>
          <w:b/>
          <w:bCs/>
          <w:color w:val="auto"/>
        </w:rPr>
        <w:t>Eladó</w:t>
      </w:r>
      <w:r w:rsidRPr="00EF1FB5">
        <w:rPr>
          <w:rFonts w:ascii="Times New Roman" w:hAnsi="Times New Roman" w:cs="Times New Roman"/>
          <w:color w:val="auto"/>
        </w:rPr>
        <w:t xml:space="preserve"> írásbeli, legalább 5 </w:t>
      </w:r>
      <w:r w:rsidR="00367FC2">
        <w:rPr>
          <w:rFonts w:ascii="Times New Roman" w:hAnsi="Times New Roman" w:cs="Times New Roman"/>
          <w:color w:val="auto"/>
        </w:rPr>
        <w:t>munka</w:t>
      </w:r>
      <w:r w:rsidRPr="00EF1FB5">
        <w:rPr>
          <w:rFonts w:ascii="Times New Roman" w:hAnsi="Times New Roman" w:cs="Times New Roman"/>
          <w:color w:val="auto"/>
        </w:rPr>
        <w:t>napos fizetési haladékot tartalmazó felszólítása ellenére sem tesz eleget</w:t>
      </w:r>
      <w:r w:rsidR="009B615C" w:rsidRPr="00EF1FB5">
        <w:rPr>
          <w:rFonts w:ascii="Times New Roman" w:hAnsi="Times New Roman" w:cs="Times New Roman"/>
          <w:color w:val="auto"/>
        </w:rPr>
        <w:t>.</w:t>
      </w:r>
    </w:p>
    <w:p w14:paraId="25352B35" w14:textId="77777777" w:rsidR="00210B80" w:rsidRPr="00EF1FB5" w:rsidRDefault="00210B80" w:rsidP="00416FF1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</w:p>
    <w:p w14:paraId="45D2CF7F" w14:textId="302A5EB2" w:rsidR="00F54966" w:rsidRPr="00EF1FB5" w:rsidRDefault="00F54966" w:rsidP="00416FF1">
      <w:pPr>
        <w:numPr>
          <w:ilvl w:val="0"/>
          <w:numId w:val="3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0775CC">
        <w:rPr>
          <w:rFonts w:ascii="Times New Roman" w:hAnsi="Times New Roman" w:cs="Times New Roman"/>
          <w:b/>
          <w:bCs/>
          <w:color w:val="auto"/>
        </w:rPr>
        <w:t>Eladó</w:t>
      </w:r>
      <w:r w:rsidRPr="00EF1FB5">
        <w:rPr>
          <w:rFonts w:ascii="Times New Roman" w:hAnsi="Times New Roman" w:cs="Times New Roman"/>
          <w:color w:val="auto"/>
        </w:rPr>
        <w:t xml:space="preserve"> részéről súlyos szerződésszegésnek minősül különösen, ha:</w:t>
      </w:r>
    </w:p>
    <w:p w14:paraId="436F0491" w14:textId="3359C1BA" w:rsidR="00F54966" w:rsidRPr="00EF1FB5" w:rsidRDefault="00AB6876" w:rsidP="00416FF1">
      <w:pPr>
        <w:numPr>
          <w:ilvl w:val="1"/>
          <w:numId w:val="3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 teljesítési határidőt alapos indok nélkül nem tartja</w:t>
      </w:r>
      <w:r w:rsidR="00837402">
        <w:rPr>
          <w:rFonts w:ascii="Times New Roman" w:hAnsi="Times New Roman" w:cs="Times New Roman"/>
          <w:color w:val="auto"/>
        </w:rPr>
        <w:t xml:space="preserve"> meg</w:t>
      </w:r>
      <w:r w:rsidR="00F54966" w:rsidRPr="00EF1FB5">
        <w:rPr>
          <w:rFonts w:ascii="Times New Roman" w:hAnsi="Times New Roman" w:cs="Times New Roman"/>
          <w:color w:val="auto"/>
        </w:rPr>
        <w:t>,</w:t>
      </w:r>
    </w:p>
    <w:p w14:paraId="150F08D1" w14:textId="77777777" w:rsidR="00F54966" w:rsidRPr="00EF1FB5" w:rsidRDefault="00F54966" w:rsidP="00416FF1">
      <w:pPr>
        <w:numPr>
          <w:ilvl w:val="1"/>
          <w:numId w:val="3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>a számlát megfelelő tartalommal, mellékletekkel nem bocsátja ki,</w:t>
      </w:r>
    </w:p>
    <w:p w14:paraId="7CD2011B" w14:textId="3FA9B36A" w:rsidR="00F54966" w:rsidRPr="00EF1FB5" w:rsidRDefault="00F54966" w:rsidP="00416FF1">
      <w:pPr>
        <w:numPr>
          <w:ilvl w:val="1"/>
          <w:numId w:val="3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 xml:space="preserve">a </w:t>
      </w:r>
      <w:r w:rsidR="00BA4509">
        <w:rPr>
          <w:rFonts w:ascii="Times New Roman" w:hAnsi="Times New Roman" w:cs="Times New Roman"/>
          <w:color w:val="auto"/>
        </w:rPr>
        <w:t>szerződéses</w:t>
      </w:r>
      <w:r w:rsidRPr="00EF1FB5">
        <w:rPr>
          <w:rFonts w:ascii="Times New Roman" w:hAnsi="Times New Roman" w:cs="Times New Roman"/>
          <w:color w:val="auto"/>
        </w:rPr>
        <w:t xml:space="preserve"> érték 10%-át érintő mértékben hibásan, hiányosan teljesít,</w:t>
      </w:r>
    </w:p>
    <w:p w14:paraId="401CC711" w14:textId="571460F1" w:rsidR="00F54966" w:rsidRPr="00EF1FB5" w:rsidRDefault="00F54966" w:rsidP="00416FF1">
      <w:pPr>
        <w:numPr>
          <w:ilvl w:val="1"/>
          <w:numId w:val="3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>jogerősen felszámolási</w:t>
      </w:r>
      <w:r w:rsidR="00C92E7F">
        <w:rPr>
          <w:rFonts w:ascii="Times New Roman" w:hAnsi="Times New Roman" w:cs="Times New Roman"/>
          <w:color w:val="auto"/>
        </w:rPr>
        <w:t>, törlési</w:t>
      </w:r>
      <w:r w:rsidRPr="00EF1FB5">
        <w:rPr>
          <w:rFonts w:ascii="Times New Roman" w:hAnsi="Times New Roman" w:cs="Times New Roman"/>
          <w:color w:val="auto"/>
        </w:rPr>
        <w:t xml:space="preserve"> eljárás indul ellene, továbbá</w:t>
      </w:r>
      <w:r w:rsidR="000775CC">
        <w:rPr>
          <w:rFonts w:ascii="Times New Roman" w:hAnsi="Times New Roman" w:cs="Times New Roman"/>
          <w:color w:val="auto"/>
        </w:rPr>
        <w:t>,</w:t>
      </w:r>
      <w:r w:rsidRPr="00EF1FB5">
        <w:rPr>
          <w:rFonts w:ascii="Times New Roman" w:hAnsi="Times New Roman" w:cs="Times New Roman"/>
          <w:color w:val="auto"/>
        </w:rPr>
        <w:t xml:space="preserve"> ha v</w:t>
      </w:r>
      <w:r w:rsidR="00EC1515">
        <w:rPr>
          <w:rFonts w:ascii="Times New Roman" w:hAnsi="Times New Roman" w:cs="Times New Roman"/>
          <w:color w:val="auto"/>
        </w:rPr>
        <w:t>égelszámolási kérelmet nyújt be.</w:t>
      </w:r>
    </w:p>
    <w:p w14:paraId="37B4E476" w14:textId="77777777" w:rsidR="00891C06" w:rsidRPr="00EF1FB5" w:rsidRDefault="00891C06" w:rsidP="00416FF1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</w:p>
    <w:p w14:paraId="2D554686" w14:textId="2BA58FE4" w:rsidR="00F54966" w:rsidRPr="00EF1FB5" w:rsidRDefault="00F54966" w:rsidP="00EA2D10">
      <w:pPr>
        <w:pStyle w:val="Listaszerbekezds"/>
        <w:numPr>
          <w:ilvl w:val="0"/>
          <w:numId w:val="8"/>
        </w:numPr>
        <w:spacing w:before="240" w:after="240"/>
        <w:ind w:left="0" w:hanging="11"/>
        <w:jc w:val="center"/>
        <w:rPr>
          <w:rFonts w:ascii="Times New Roman" w:hAnsi="Times New Roman"/>
          <w:b/>
          <w:sz w:val="24"/>
        </w:rPr>
      </w:pPr>
      <w:r w:rsidRPr="00EF1FB5">
        <w:rPr>
          <w:rFonts w:ascii="Times New Roman" w:hAnsi="Times New Roman"/>
          <w:b/>
          <w:sz w:val="24"/>
        </w:rPr>
        <w:t>Egyéb rendelkezések:</w:t>
      </w:r>
    </w:p>
    <w:p w14:paraId="64E2D6D5" w14:textId="492B76C8" w:rsidR="00181212" w:rsidRPr="00EF1FB5" w:rsidRDefault="00181212" w:rsidP="00181212">
      <w:pPr>
        <w:numPr>
          <w:ilvl w:val="0"/>
          <w:numId w:val="16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2D7503">
        <w:rPr>
          <w:rFonts w:ascii="Times New Roman" w:hAnsi="Times New Roman" w:cs="Times New Roman"/>
          <w:b/>
          <w:bCs/>
          <w:color w:val="auto"/>
        </w:rPr>
        <w:t>Felek</w:t>
      </w:r>
      <w:r w:rsidRPr="00EF1FB5">
        <w:rPr>
          <w:rFonts w:ascii="Times New Roman" w:hAnsi="Times New Roman" w:cs="Times New Roman"/>
          <w:color w:val="auto"/>
        </w:rPr>
        <w:t xml:space="preserve"> megállapodnak abban, hogy vitás ügyeket elsősorban tárgyalásos úton rendezik</w:t>
      </w:r>
      <w:r>
        <w:rPr>
          <w:rFonts w:ascii="Times New Roman" w:hAnsi="Times New Roman" w:cs="Times New Roman"/>
          <w:color w:val="auto"/>
        </w:rPr>
        <w:t>, ennek sikertelensége esetén a Vevő székhelye szerint hatáskörrel rendelkező bíróság illetékességét kötik ki</w:t>
      </w:r>
    </w:p>
    <w:p w14:paraId="6D58A622" w14:textId="7E6735E2" w:rsidR="00181212" w:rsidRPr="00EF1FB5" w:rsidRDefault="00181212" w:rsidP="00181212">
      <w:pPr>
        <w:pStyle w:val="Szvegtrzsbehzssal"/>
        <w:numPr>
          <w:ilvl w:val="0"/>
          <w:numId w:val="16"/>
        </w:numPr>
        <w:suppressAutoHyphens w:val="0"/>
        <w:spacing w:after="0" w:line="240" w:lineRule="auto"/>
        <w:ind w:right="9"/>
        <w:jc w:val="both"/>
        <w:textAlignment w:val="auto"/>
        <w:rPr>
          <w:rFonts w:ascii="Times New Roman" w:hAnsi="Times New Roman" w:cs="Times New Roman"/>
          <w:color w:val="auto"/>
        </w:rPr>
      </w:pPr>
      <w:r w:rsidRPr="002D7503">
        <w:rPr>
          <w:rFonts w:ascii="Times New Roman" w:hAnsi="Times New Roman" w:cs="Times New Roman"/>
          <w:b/>
          <w:bCs/>
          <w:color w:val="auto"/>
        </w:rPr>
        <w:t>Felek</w:t>
      </w:r>
      <w:r w:rsidRPr="00EF1FB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F1FB5">
        <w:rPr>
          <w:rFonts w:ascii="Times New Roman" w:hAnsi="Times New Roman" w:cs="Times New Roman"/>
          <w:color w:val="auto"/>
        </w:rPr>
        <w:t>vis</w:t>
      </w:r>
      <w:proofErr w:type="spellEnd"/>
      <w:r w:rsidRPr="00EF1FB5">
        <w:rPr>
          <w:rFonts w:ascii="Times New Roman" w:hAnsi="Times New Roman" w:cs="Times New Roman"/>
          <w:color w:val="auto"/>
        </w:rPr>
        <w:t xml:space="preserve"> maior esetében kötelesek egymást haladéktalanul értesíteni.</w:t>
      </w:r>
      <w:r w:rsidR="00123E51">
        <w:rPr>
          <w:rFonts w:ascii="Times New Roman" w:hAnsi="Times New Roman" w:cs="Times New Roman"/>
          <w:color w:val="auto"/>
        </w:rPr>
        <w:t xml:space="preserve"> Felek </w:t>
      </w:r>
      <w:proofErr w:type="spellStart"/>
      <w:r w:rsidR="00123E51">
        <w:rPr>
          <w:rFonts w:ascii="Times New Roman" w:hAnsi="Times New Roman" w:cs="Times New Roman"/>
          <w:color w:val="auto"/>
        </w:rPr>
        <w:t>vis</w:t>
      </w:r>
      <w:proofErr w:type="spellEnd"/>
      <w:r w:rsidR="00123E51">
        <w:rPr>
          <w:rFonts w:ascii="Times New Roman" w:hAnsi="Times New Roman" w:cs="Times New Roman"/>
          <w:color w:val="auto"/>
        </w:rPr>
        <w:t xml:space="preserve"> maiornak tekintenek minden olyan helyzetet, eseményt</w:t>
      </w:r>
      <w:r w:rsidR="00123E51" w:rsidRPr="00123E51">
        <w:rPr>
          <w:rFonts w:ascii="Times New Roman" w:hAnsi="Times New Roman" w:cs="Times New Roman"/>
          <w:color w:val="auto"/>
        </w:rPr>
        <w:t>,</w:t>
      </w:r>
      <w:r w:rsidR="0038183D">
        <w:rPr>
          <w:rFonts w:ascii="Times New Roman" w:hAnsi="Times New Roman" w:cs="Times New Roman"/>
          <w:color w:val="auto"/>
        </w:rPr>
        <w:t xml:space="preserve"> eredményt,</w:t>
      </w:r>
      <w:r w:rsidR="00123E51" w:rsidRPr="00123E51">
        <w:rPr>
          <w:rFonts w:ascii="Times New Roman" w:hAnsi="Times New Roman" w:cs="Times New Roman"/>
          <w:color w:val="auto"/>
        </w:rPr>
        <w:t xml:space="preserve"> </w:t>
      </w:r>
      <w:r w:rsidR="0038183D">
        <w:rPr>
          <w:rFonts w:ascii="Times New Roman" w:hAnsi="Times New Roman" w:cs="Times New Roman"/>
          <w:color w:val="auto"/>
        </w:rPr>
        <w:t>amelyet</w:t>
      </w:r>
      <w:r w:rsidR="00123E51">
        <w:rPr>
          <w:rFonts w:ascii="Times New Roman" w:hAnsi="Times New Roman" w:cs="Times New Roman"/>
          <w:color w:val="auto"/>
        </w:rPr>
        <w:t xml:space="preserve"> </w:t>
      </w:r>
      <w:r w:rsidR="00123E51" w:rsidRPr="00123E51">
        <w:rPr>
          <w:rFonts w:ascii="Times New Roman" w:hAnsi="Times New Roman" w:cs="Times New Roman"/>
          <w:color w:val="auto"/>
        </w:rPr>
        <w:t xml:space="preserve">előrelátó tervezés, </w:t>
      </w:r>
      <w:r w:rsidR="0038183D">
        <w:rPr>
          <w:rFonts w:ascii="Times New Roman" w:hAnsi="Times New Roman" w:cs="Times New Roman"/>
          <w:color w:val="auto"/>
        </w:rPr>
        <w:t>szerződésszerű teljesítés</w:t>
      </w:r>
      <w:r w:rsidR="00123E51" w:rsidRPr="00123E51">
        <w:rPr>
          <w:rFonts w:ascii="Times New Roman" w:hAnsi="Times New Roman" w:cs="Times New Roman"/>
          <w:color w:val="auto"/>
        </w:rPr>
        <w:t xml:space="preserve"> és kellő gondosság ellenére sem lehetett elkerülni</w:t>
      </w:r>
      <w:r w:rsidR="00123E51">
        <w:rPr>
          <w:rFonts w:ascii="Times New Roman" w:hAnsi="Times New Roman" w:cs="Times New Roman"/>
          <w:color w:val="auto"/>
        </w:rPr>
        <w:t xml:space="preserve"> </w:t>
      </w:r>
      <w:r w:rsidR="00123E51" w:rsidRPr="00123E51">
        <w:rPr>
          <w:rFonts w:ascii="Times New Roman" w:hAnsi="Times New Roman" w:cs="Times New Roman"/>
          <w:color w:val="auto"/>
        </w:rPr>
        <w:t>vagy elhárítani annak következményét.</w:t>
      </w:r>
      <w:r w:rsidRPr="00EF1FB5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A rövid úton </w:t>
      </w:r>
      <w:r w:rsidR="00495B17">
        <w:rPr>
          <w:rFonts w:ascii="Times New Roman" w:hAnsi="Times New Roman" w:cs="Times New Roman"/>
          <w:color w:val="auto"/>
        </w:rPr>
        <w:t xml:space="preserve">(email, telefon) </w:t>
      </w:r>
      <w:r>
        <w:rPr>
          <w:rFonts w:ascii="Times New Roman" w:hAnsi="Times New Roman" w:cs="Times New Roman"/>
          <w:color w:val="auto"/>
        </w:rPr>
        <w:t>közölt értesítést kötelesek az értesítéstől számított 3 napon belül írásban is megerősíteni.</w:t>
      </w:r>
      <w:r w:rsidR="00367FC2">
        <w:rPr>
          <w:rFonts w:ascii="Times New Roman" w:hAnsi="Times New Roman" w:cs="Times New Roman"/>
          <w:color w:val="auto"/>
        </w:rPr>
        <w:t xml:space="preserve"> </w:t>
      </w:r>
    </w:p>
    <w:p w14:paraId="7CEA50BF" w14:textId="66FD633B" w:rsidR="00181212" w:rsidRPr="00EF1FB5" w:rsidRDefault="00181212" w:rsidP="00181212">
      <w:pPr>
        <w:pStyle w:val="Szvegtrzsbehzssal"/>
        <w:numPr>
          <w:ilvl w:val="0"/>
          <w:numId w:val="16"/>
        </w:numPr>
        <w:suppressAutoHyphens w:val="0"/>
        <w:spacing w:after="0" w:line="240" w:lineRule="auto"/>
        <w:ind w:right="9"/>
        <w:jc w:val="both"/>
        <w:textAlignment w:val="auto"/>
        <w:rPr>
          <w:rFonts w:ascii="Times New Roman" w:hAnsi="Times New Roman" w:cs="Times New Roman"/>
          <w:color w:val="auto"/>
        </w:rPr>
      </w:pPr>
      <w:r w:rsidRPr="00644855">
        <w:rPr>
          <w:rFonts w:ascii="Times New Roman" w:hAnsi="Times New Roman" w:cs="Times New Roman"/>
          <w:b/>
          <w:bCs/>
          <w:color w:val="auto"/>
        </w:rPr>
        <w:t>Felek</w:t>
      </w:r>
      <w:r w:rsidRPr="00EF1FB5">
        <w:rPr>
          <w:rFonts w:ascii="Times New Roman" w:hAnsi="Times New Roman" w:cs="Times New Roman"/>
          <w:color w:val="auto"/>
        </w:rPr>
        <w:t xml:space="preserve"> megállapodnak abban, hogy amennyiben a</w:t>
      </w:r>
      <w:r w:rsidR="00421BC5">
        <w:rPr>
          <w:rFonts w:ascii="Times New Roman" w:hAnsi="Times New Roman" w:cs="Times New Roman"/>
          <w:color w:val="auto"/>
        </w:rPr>
        <w:t xml:space="preserve"> jelen</w:t>
      </w:r>
      <w:r w:rsidRPr="00EF1FB5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adásvételi s</w:t>
      </w:r>
      <w:r w:rsidRPr="00EF1FB5">
        <w:rPr>
          <w:rFonts w:ascii="Times New Roman" w:hAnsi="Times New Roman" w:cs="Times New Roman"/>
          <w:color w:val="auto"/>
        </w:rPr>
        <w:t>zerződés bármely pontja kógens jogszabályba ütközne, akkor a</w:t>
      </w:r>
      <w:r>
        <w:rPr>
          <w:rFonts w:ascii="Times New Roman" w:hAnsi="Times New Roman" w:cs="Times New Roman"/>
          <w:color w:val="auto"/>
        </w:rPr>
        <w:t>z adásvételi</w:t>
      </w:r>
      <w:r w:rsidRPr="00EF1FB5">
        <w:rPr>
          <w:rFonts w:ascii="Times New Roman" w:hAnsi="Times New Roman" w:cs="Times New Roman"/>
          <w:color w:val="auto"/>
        </w:rPr>
        <w:t xml:space="preserve"> szerződés fentieket sértő rendelkezése helyébe – minden további jogcselekmény, így különösen a</w:t>
      </w:r>
      <w:r>
        <w:rPr>
          <w:rFonts w:ascii="Times New Roman" w:hAnsi="Times New Roman" w:cs="Times New Roman"/>
          <w:color w:val="auto"/>
        </w:rPr>
        <w:t>z</w:t>
      </w:r>
      <w:r w:rsidRPr="00EF1FB5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adásvételi </w:t>
      </w:r>
      <w:r w:rsidRPr="00EF1FB5">
        <w:rPr>
          <w:rFonts w:ascii="Times New Roman" w:hAnsi="Times New Roman" w:cs="Times New Roman"/>
          <w:color w:val="auto"/>
        </w:rPr>
        <w:t>szerződés módosítása nélkül – a megsértett kötelező érvényű jogszabályi rendelkezés kerül. Fentieket kell megfelelően alkalmazni akkor is, ha valamely kógens jogszabály akként rendelkezik, hogy valamely rendelkezése a</w:t>
      </w:r>
      <w:r>
        <w:rPr>
          <w:rFonts w:ascii="Times New Roman" w:hAnsi="Times New Roman" w:cs="Times New Roman"/>
          <w:color w:val="auto"/>
        </w:rPr>
        <w:t xml:space="preserve">z adásvételi </w:t>
      </w:r>
      <w:r w:rsidRPr="00EF1FB5">
        <w:rPr>
          <w:rFonts w:ascii="Times New Roman" w:hAnsi="Times New Roman" w:cs="Times New Roman"/>
          <w:color w:val="auto"/>
        </w:rPr>
        <w:t xml:space="preserve">szerződés része (vagy a szerződésben </w:t>
      </w:r>
      <w:proofErr w:type="spellStart"/>
      <w:r w:rsidRPr="00EF1FB5">
        <w:rPr>
          <w:rFonts w:ascii="Times New Roman" w:hAnsi="Times New Roman" w:cs="Times New Roman"/>
          <w:color w:val="auto"/>
        </w:rPr>
        <w:t>szövegszerűen</w:t>
      </w:r>
      <w:proofErr w:type="spellEnd"/>
      <w:r w:rsidRPr="00EF1FB5">
        <w:rPr>
          <w:rFonts w:ascii="Times New Roman" w:hAnsi="Times New Roman" w:cs="Times New Roman"/>
          <w:color w:val="auto"/>
        </w:rPr>
        <w:t xml:space="preserve"> szerepelnie kell) és azt </w:t>
      </w:r>
      <w:proofErr w:type="spellStart"/>
      <w:r w:rsidRPr="00EF1FB5">
        <w:rPr>
          <w:rFonts w:ascii="Times New Roman" w:hAnsi="Times New Roman" w:cs="Times New Roman"/>
          <w:color w:val="auto"/>
        </w:rPr>
        <w:t>szövegszerűen</w:t>
      </w:r>
      <w:proofErr w:type="spellEnd"/>
      <w:r w:rsidRPr="00EF1FB5">
        <w:rPr>
          <w:rFonts w:ascii="Times New Roman" w:hAnsi="Times New Roman" w:cs="Times New Roman"/>
          <w:color w:val="auto"/>
        </w:rPr>
        <w:t xml:space="preserve"> a</w:t>
      </w:r>
      <w:r>
        <w:rPr>
          <w:rFonts w:ascii="Times New Roman" w:hAnsi="Times New Roman" w:cs="Times New Roman"/>
          <w:color w:val="auto"/>
        </w:rPr>
        <w:t>z adásvételi</w:t>
      </w:r>
      <w:r w:rsidRPr="00EF1FB5">
        <w:rPr>
          <w:rFonts w:ascii="Times New Roman" w:hAnsi="Times New Roman" w:cs="Times New Roman"/>
          <w:color w:val="auto"/>
        </w:rPr>
        <w:t xml:space="preserve"> szerződés nem tartalmazza (az adott rendelkezés a</w:t>
      </w:r>
      <w:r>
        <w:rPr>
          <w:rFonts w:ascii="Times New Roman" w:hAnsi="Times New Roman" w:cs="Times New Roman"/>
          <w:color w:val="auto"/>
        </w:rPr>
        <w:t>z adásvételi</w:t>
      </w:r>
      <w:r w:rsidRPr="00EF1FB5">
        <w:rPr>
          <w:rFonts w:ascii="Times New Roman" w:hAnsi="Times New Roman" w:cs="Times New Roman"/>
          <w:color w:val="auto"/>
        </w:rPr>
        <w:t xml:space="preserve"> szerződés részét képezi).</w:t>
      </w:r>
    </w:p>
    <w:p w14:paraId="4428ACE4" w14:textId="77777777" w:rsidR="00181212" w:rsidRPr="00765730" w:rsidRDefault="00181212" w:rsidP="00181212">
      <w:pPr>
        <w:numPr>
          <w:ilvl w:val="0"/>
          <w:numId w:val="16"/>
        </w:numPr>
        <w:spacing w:after="0" w:line="240" w:lineRule="auto"/>
        <w:ind w:left="357" w:hanging="357"/>
        <w:jc w:val="both"/>
        <w:textAlignment w:val="auto"/>
        <w:rPr>
          <w:rFonts w:ascii="Times New Roman" w:eastAsia="Times New Roman" w:hAnsi="Times New Roman" w:cs="Times New Roman"/>
        </w:rPr>
      </w:pPr>
      <w:r w:rsidRPr="00F37CFC">
        <w:rPr>
          <w:rFonts w:ascii="Times New Roman" w:eastAsia="Times New Roman" w:hAnsi="Times New Roman" w:cs="Times New Roman"/>
          <w:b/>
          <w:bCs/>
        </w:rPr>
        <w:t>Feleket</w:t>
      </w:r>
      <w:r w:rsidRPr="00765730">
        <w:rPr>
          <w:rFonts w:ascii="Times New Roman" w:eastAsia="Times New Roman" w:hAnsi="Times New Roman" w:cs="Times New Roman"/>
        </w:rPr>
        <w:t xml:space="preserve"> a teljesítés vonatkozásában a kötelmi jogviszonyok teljesítése során általános titoktartási kötelezettség terheli, kivéve a </w:t>
      </w:r>
      <w:r>
        <w:rPr>
          <w:rFonts w:ascii="Times New Roman" w:eastAsia="Times New Roman" w:hAnsi="Times New Roman" w:cs="Times New Roman"/>
        </w:rPr>
        <w:t xml:space="preserve">közérdekű vagy közérdekből </w:t>
      </w:r>
      <w:r w:rsidRPr="00765730">
        <w:rPr>
          <w:rFonts w:ascii="Times New Roman" w:eastAsia="Times New Roman" w:hAnsi="Times New Roman" w:cs="Times New Roman"/>
        </w:rPr>
        <w:t>nyilvánosnak minősülő adatokat.</w:t>
      </w:r>
      <w:r w:rsidRPr="00E20D70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A titoktartási</w:t>
      </w:r>
      <w:r w:rsidRPr="00EF1FB5">
        <w:rPr>
          <w:rFonts w:ascii="Times New Roman" w:hAnsi="Times New Roman" w:cs="Times New Roman"/>
          <w:color w:val="auto"/>
        </w:rPr>
        <w:t xml:space="preserve"> kötelezettség megszegése súlyos szerződésszegésnek minősül és teljes kártérítési felelősséget von maga után.</w:t>
      </w:r>
    </w:p>
    <w:p w14:paraId="677D8A42" w14:textId="77777777" w:rsidR="00181212" w:rsidRPr="0051697B" w:rsidRDefault="00181212" w:rsidP="00181212">
      <w:pPr>
        <w:numPr>
          <w:ilvl w:val="0"/>
          <w:numId w:val="16"/>
        </w:numPr>
        <w:spacing w:after="0" w:line="240" w:lineRule="auto"/>
        <w:ind w:left="357" w:hanging="357"/>
        <w:jc w:val="both"/>
        <w:textAlignment w:val="auto"/>
        <w:rPr>
          <w:rFonts w:ascii="Times New Roman" w:eastAsia="Times New Roman" w:hAnsi="Times New Roman" w:cs="Times New Roman"/>
          <w:iCs/>
        </w:rPr>
      </w:pPr>
      <w:r w:rsidRPr="00765730">
        <w:rPr>
          <w:rFonts w:ascii="Times New Roman" w:hAnsi="Times New Roman" w:cs="Times New Roman"/>
        </w:rPr>
        <w:t xml:space="preserve">A </w:t>
      </w:r>
      <w:r w:rsidRPr="00F37CFC">
        <w:rPr>
          <w:rFonts w:ascii="Times New Roman" w:hAnsi="Times New Roman" w:cs="Times New Roman"/>
          <w:b/>
          <w:bCs/>
        </w:rPr>
        <w:t>Felek</w:t>
      </w:r>
      <w:r w:rsidRPr="00765730">
        <w:rPr>
          <w:rFonts w:ascii="Times New Roman" w:hAnsi="Times New Roman" w:cs="Times New Roman"/>
        </w:rPr>
        <w:t xml:space="preserve"> rögzítik, hogy kölcsönösen betartják a hatályos magyar és európai uniós adatvédelmi szabályokat, ideértve különösen, de nem kizárólagosan az információs önrendelkezési jogról és az információszabadságról szóló 2011. évi CXII. törvény („</w:t>
      </w:r>
      <w:proofErr w:type="spellStart"/>
      <w:r w:rsidRPr="00765730">
        <w:rPr>
          <w:rFonts w:ascii="Times New Roman" w:hAnsi="Times New Roman" w:cs="Times New Roman"/>
        </w:rPr>
        <w:t>Infotv</w:t>
      </w:r>
      <w:proofErr w:type="spellEnd"/>
      <w:r w:rsidRPr="00765730">
        <w:rPr>
          <w:rFonts w:ascii="Times New Roman" w:hAnsi="Times New Roman" w:cs="Times New Roman"/>
        </w:rPr>
        <w:t xml:space="preserve">.”), valamint az Európai Parlament és a Tanács (EU) a természetes személyeknek a személyes adatok kezelése tekintetében történő védelméről és az ilyen adatok szabad </w:t>
      </w:r>
      <w:r w:rsidRPr="00765730">
        <w:rPr>
          <w:rFonts w:ascii="Times New Roman" w:hAnsi="Times New Roman" w:cs="Times New Roman"/>
        </w:rPr>
        <w:lastRenderedPageBreak/>
        <w:t>áramlásáról, valamint a 95/46/EK rendelet hatályon kívül helyezéséről szóló 2016/679. számú rendelete („GDPR”) rendelkezéseit.</w:t>
      </w:r>
    </w:p>
    <w:p w14:paraId="562DE13D" w14:textId="2D8608C2" w:rsidR="00181212" w:rsidRPr="00765730" w:rsidRDefault="00181212" w:rsidP="00181212">
      <w:pPr>
        <w:numPr>
          <w:ilvl w:val="0"/>
          <w:numId w:val="16"/>
        </w:numPr>
        <w:spacing w:after="0" w:line="240" w:lineRule="auto"/>
        <w:ind w:left="357" w:hanging="357"/>
        <w:jc w:val="both"/>
        <w:textAlignment w:val="auto"/>
        <w:rPr>
          <w:rFonts w:ascii="Times New Roman" w:eastAsia="Times New Roman" w:hAnsi="Times New Roman" w:cs="Times New Roman"/>
          <w:iCs/>
        </w:rPr>
      </w:pPr>
      <w:r w:rsidRPr="009F51E5">
        <w:rPr>
          <w:rFonts w:ascii="Times New Roman" w:hAnsi="Times New Roman" w:cs="Times New Roman"/>
          <w:b/>
          <w:bCs/>
        </w:rPr>
        <w:t>Eladó</w:t>
      </w:r>
      <w:r>
        <w:rPr>
          <w:rFonts w:ascii="Times New Roman" w:hAnsi="Times New Roman" w:cs="Times New Roman"/>
        </w:rPr>
        <w:t xml:space="preserve"> jelen szerződés aláírásával nyilatkozik arról, hogy a nemzeti vagyonról szóló 2011. évi CXCVI. törvény (</w:t>
      </w:r>
      <w:proofErr w:type="spellStart"/>
      <w:r>
        <w:rPr>
          <w:rFonts w:ascii="Times New Roman" w:hAnsi="Times New Roman" w:cs="Times New Roman"/>
        </w:rPr>
        <w:t>Nvtv</w:t>
      </w:r>
      <w:proofErr w:type="spellEnd"/>
      <w:r>
        <w:rPr>
          <w:rFonts w:ascii="Times New Roman" w:hAnsi="Times New Roman" w:cs="Times New Roman"/>
        </w:rPr>
        <w:t xml:space="preserve">.) 3. § (1) bekezdés 1. pontja szerint átlátható szervezetnek minősül, és tudomásul veszi, hogy ezen nyilatkozat változásáról köteles a vevőt haladéktalanul tájékoztatni. Eladó tudomásul veszi, hogy a valótlan tartalmú nyilatkozat alapján megkötött szerződés semmis. Az </w:t>
      </w:r>
      <w:r w:rsidRPr="009F51E5">
        <w:rPr>
          <w:rFonts w:ascii="Times New Roman" w:hAnsi="Times New Roman" w:cs="Times New Roman"/>
          <w:b/>
          <w:bCs/>
        </w:rPr>
        <w:t>Eladó</w:t>
      </w:r>
      <w:r>
        <w:rPr>
          <w:rFonts w:ascii="Times New Roman" w:hAnsi="Times New Roman" w:cs="Times New Roman"/>
        </w:rPr>
        <w:t xml:space="preserve"> fentieken túl tudomásul veszi, hogy amennyiben jelen Szerződés megkötését követően beállt körülmény folytán már nem felel meg az </w:t>
      </w:r>
      <w:proofErr w:type="spellStart"/>
      <w:r>
        <w:rPr>
          <w:rFonts w:ascii="Times New Roman" w:hAnsi="Times New Roman" w:cs="Times New Roman"/>
        </w:rPr>
        <w:t>Nvtv</w:t>
      </w:r>
      <w:proofErr w:type="spellEnd"/>
      <w:r>
        <w:rPr>
          <w:rFonts w:ascii="Times New Roman" w:hAnsi="Times New Roman" w:cs="Times New Roman"/>
        </w:rPr>
        <w:t xml:space="preserve">. 3. § (1) bekezdés 1. pontja szerinti átláthatósági követelményeknek és nem minősül átlátható szervezetnek, és ezt a </w:t>
      </w:r>
      <w:r w:rsidRPr="009F51E5">
        <w:rPr>
          <w:rFonts w:ascii="Times New Roman" w:hAnsi="Times New Roman" w:cs="Times New Roman"/>
          <w:b/>
          <w:bCs/>
        </w:rPr>
        <w:t>Vevő</w:t>
      </w:r>
      <w:r>
        <w:rPr>
          <w:rFonts w:ascii="Times New Roman" w:hAnsi="Times New Roman" w:cs="Times New Roman"/>
        </w:rPr>
        <w:t xml:space="preserve"> felhívására sem orvosolja, a </w:t>
      </w:r>
      <w:r w:rsidRPr="009F51E5">
        <w:rPr>
          <w:rFonts w:ascii="Times New Roman" w:hAnsi="Times New Roman" w:cs="Times New Roman"/>
          <w:b/>
          <w:bCs/>
        </w:rPr>
        <w:t>Vevő</w:t>
      </w:r>
      <w:r>
        <w:rPr>
          <w:rFonts w:ascii="Times New Roman" w:hAnsi="Times New Roman" w:cs="Times New Roman"/>
        </w:rPr>
        <w:t xml:space="preserve"> a </w:t>
      </w:r>
      <w:r w:rsidR="00421BC5">
        <w:rPr>
          <w:rFonts w:ascii="Times New Roman" w:hAnsi="Times New Roman" w:cs="Times New Roman"/>
        </w:rPr>
        <w:t xml:space="preserve">jelen </w:t>
      </w:r>
      <w:r>
        <w:rPr>
          <w:rFonts w:ascii="Times New Roman" w:hAnsi="Times New Roman" w:cs="Times New Roman"/>
        </w:rPr>
        <w:t>Szerződés azonnali hatályú felmondására jogosult.</w:t>
      </w:r>
    </w:p>
    <w:p w14:paraId="3926C424" w14:textId="45E619C4" w:rsidR="00181212" w:rsidRPr="00765730" w:rsidRDefault="00181212" w:rsidP="00181212">
      <w:pPr>
        <w:numPr>
          <w:ilvl w:val="0"/>
          <w:numId w:val="16"/>
        </w:numPr>
        <w:spacing w:after="0" w:line="240" w:lineRule="auto"/>
        <w:ind w:left="357" w:hanging="357"/>
        <w:jc w:val="both"/>
        <w:textAlignment w:val="auto"/>
        <w:rPr>
          <w:rFonts w:ascii="Times New Roman" w:eastAsia="Times New Roman" w:hAnsi="Times New Roman" w:cs="Times New Roman"/>
        </w:rPr>
      </w:pPr>
      <w:r w:rsidRPr="00765730">
        <w:rPr>
          <w:rFonts w:ascii="Times New Roman" w:eastAsia="Times New Roman" w:hAnsi="Times New Roman" w:cs="Times New Roman"/>
          <w:iCs/>
        </w:rPr>
        <w:t>A</w:t>
      </w:r>
      <w:r w:rsidR="00421BC5">
        <w:rPr>
          <w:rFonts w:ascii="Times New Roman" w:eastAsia="Times New Roman" w:hAnsi="Times New Roman" w:cs="Times New Roman"/>
          <w:iCs/>
        </w:rPr>
        <w:t xml:space="preserve"> jelen </w:t>
      </w:r>
      <w:r>
        <w:rPr>
          <w:rFonts w:ascii="Times New Roman" w:eastAsia="Times New Roman" w:hAnsi="Times New Roman" w:cs="Times New Roman"/>
          <w:iCs/>
        </w:rPr>
        <w:t>s</w:t>
      </w:r>
      <w:r w:rsidRPr="00765730">
        <w:rPr>
          <w:rFonts w:ascii="Times New Roman" w:eastAsia="Times New Roman" w:hAnsi="Times New Roman" w:cs="Times New Roman"/>
          <w:iCs/>
        </w:rPr>
        <w:t>zerződés bármely rendelkezés</w:t>
      </w:r>
      <w:r w:rsidR="00E11565">
        <w:rPr>
          <w:rFonts w:ascii="Times New Roman" w:eastAsia="Times New Roman" w:hAnsi="Times New Roman" w:cs="Times New Roman"/>
          <w:iCs/>
        </w:rPr>
        <w:t>ének</w:t>
      </w:r>
      <w:r w:rsidRPr="00765730">
        <w:rPr>
          <w:rFonts w:ascii="Times New Roman" w:eastAsia="Times New Roman" w:hAnsi="Times New Roman" w:cs="Times New Roman"/>
          <w:iCs/>
        </w:rPr>
        <w:t xml:space="preserve"> érvénytelensége az ezzel nem érintett részeinek érvényességét nem érinti.</w:t>
      </w:r>
    </w:p>
    <w:p w14:paraId="1F3F70E5" w14:textId="77777777" w:rsidR="00181212" w:rsidRPr="00765730" w:rsidRDefault="00181212" w:rsidP="00181212">
      <w:pPr>
        <w:numPr>
          <w:ilvl w:val="0"/>
          <w:numId w:val="16"/>
        </w:numPr>
        <w:spacing w:after="120" w:line="240" w:lineRule="auto"/>
        <w:jc w:val="both"/>
        <w:textAlignment w:val="auto"/>
        <w:rPr>
          <w:rFonts w:ascii="Times New Roman" w:eastAsia="Times New Roman" w:hAnsi="Times New Roman" w:cs="Times New Roman"/>
          <w:iCs/>
        </w:rPr>
      </w:pPr>
      <w:r w:rsidRPr="00765730">
        <w:rPr>
          <w:rFonts w:ascii="Times New Roman" w:eastAsia="Times New Roman" w:hAnsi="Times New Roman" w:cs="Times New Roman"/>
        </w:rPr>
        <w:t xml:space="preserve">Jelen </w:t>
      </w:r>
      <w:r>
        <w:rPr>
          <w:rFonts w:ascii="Times New Roman" w:eastAsia="Times New Roman" w:hAnsi="Times New Roman" w:cs="Times New Roman"/>
        </w:rPr>
        <w:t xml:space="preserve">adásvételi </w:t>
      </w:r>
      <w:r w:rsidRPr="00765730">
        <w:rPr>
          <w:rFonts w:ascii="Times New Roman" w:eastAsia="Times New Roman" w:hAnsi="Times New Roman" w:cs="Times New Roman"/>
        </w:rPr>
        <w:t>szerződésben nem szabályozott kérdésekben a 2013. évi V. törvény a Polgári Törvénykönyvről vonatkozó rendelkezései az irányadók.</w:t>
      </w:r>
    </w:p>
    <w:p w14:paraId="1372BA7C" w14:textId="54880B4A" w:rsidR="00EA2D10" w:rsidRDefault="00181212" w:rsidP="00181212">
      <w:pPr>
        <w:numPr>
          <w:ilvl w:val="0"/>
          <w:numId w:val="16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 xml:space="preserve">Jelen </w:t>
      </w:r>
      <w:r>
        <w:rPr>
          <w:rFonts w:ascii="Times New Roman" w:hAnsi="Times New Roman" w:cs="Times New Roman"/>
          <w:color w:val="auto"/>
        </w:rPr>
        <w:t xml:space="preserve">adásvételi </w:t>
      </w:r>
      <w:r w:rsidRPr="00EF1FB5">
        <w:rPr>
          <w:rFonts w:ascii="Times New Roman" w:hAnsi="Times New Roman" w:cs="Times New Roman"/>
          <w:color w:val="auto"/>
        </w:rPr>
        <w:t xml:space="preserve">szerződést – mely </w:t>
      </w:r>
      <w:r>
        <w:rPr>
          <w:rFonts w:ascii="Times New Roman" w:hAnsi="Times New Roman" w:cs="Times New Roman"/>
          <w:color w:val="auto"/>
        </w:rPr>
        <w:t>5</w:t>
      </w:r>
      <w:r w:rsidRPr="00EF1FB5">
        <w:rPr>
          <w:rFonts w:ascii="Times New Roman" w:hAnsi="Times New Roman" w:cs="Times New Roman"/>
          <w:color w:val="auto"/>
        </w:rPr>
        <w:t xml:space="preserve"> </w:t>
      </w:r>
      <w:r w:rsidR="00A614A6">
        <w:rPr>
          <w:rFonts w:ascii="Times New Roman" w:hAnsi="Times New Roman" w:cs="Times New Roman"/>
          <w:color w:val="auto"/>
        </w:rPr>
        <w:t xml:space="preserve">(azaz öt) </w:t>
      </w:r>
      <w:r w:rsidRPr="00EF1FB5">
        <w:rPr>
          <w:rFonts w:ascii="Times New Roman" w:hAnsi="Times New Roman" w:cs="Times New Roman"/>
          <w:color w:val="auto"/>
        </w:rPr>
        <w:t xml:space="preserve">számozott oldalból áll – </w:t>
      </w:r>
      <w:r w:rsidRPr="005B6482">
        <w:rPr>
          <w:rFonts w:ascii="Times New Roman" w:hAnsi="Times New Roman" w:cs="Times New Roman"/>
          <w:b/>
          <w:bCs/>
          <w:color w:val="auto"/>
        </w:rPr>
        <w:t>Felek</w:t>
      </w:r>
      <w:r>
        <w:rPr>
          <w:rFonts w:ascii="Times New Roman" w:hAnsi="Times New Roman" w:cs="Times New Roman"/>
          <w:color w:val="auto"/>
        </w:rPr>
        <w:t>,</w:t>
      </w:r>
      <w:r w:rsidRPr="00EF1FB5">
        <w:rPr>
          <w:rFonts w:ascii="Times New Roman" w:hAnsi="Times New Roman" w:cs="Times New Roman"/>
          <w:color w:val="auto"/>
        </w:rPr>
        <w:t xml:space="preserve"> mint akaratukkal mindenben megegyezőt, 4</w:t>
      </w:r>
      <w:r w:rsidR="00A614A6">
        <w:rPr>
          <w:rFonts w:ascii="Times New Roman" w:hAnsi="Times New Roman" w:cs="Times New Roman"/>
          <w:color w:val="auto"/>
        </w:rPr>
        <w:t xml:space="preserve"> (azaz négy)</w:t>
      </w:r>
      <w:r w:rsidRPr="00EF1FB5">
        <w:rPr>
          <w:rFonts w:ascii="Times New Roman" w:hAnsi="Times New Roman" w:cs="Times New Roman"/>
          <w:color w:val="auto"/>
        </w:rPr>
        <w:t xml:space="preserve"> példányban, eredetben jóváhagyólag írják alá</w:t>
      </w:r>
      <w:r>
        <w:rPr>
          <w:rFonts w:ascii="Times New Roman" w:hAnsi="Times New Roman" w:cs="Times New Roman"/>
          <w:color w:val="auto"/>
        </w:rPr>
        <w:t>, a szerződésből 3</w:t>
      </w:r>
      <w:r w:rsidR="00A614A6">
        <w:rPr>
          <w:rFonts w:ascii="Times New Roman" w:hAnsi="Times New Roman" w:cs="Times New Roman"/>
          <w:color w:val="auto"/>
        </w:rPr>
        <w:t xml:space="preserve"> (azaz három)</w:t>
      </w:r>
      <w:r>
        <w:rPr>
          <w:rFonts w:ascii="Times New Roman" w:hAnsi="Times New Roman" w:cs="Times New Roman"/>
          <w:color w:val="auto"/>
        </w:rPr>
        <w:t xml:space="preserve"> példány Vevőt, 1</w:t>
      </w:r>
      <w:r w:rsidR="00A614A6">
        <w:rPr>
          <w:rFonts w:ascii="Times New Roman" w:hAnsi="Times New Roman" w:cs="Times New Roman"/>
          <w:color w:val="auto"/>
        </w:rPr>
        <w:t xml:space="preserve"> (azaz egy)</w:t>
      </w:r>
      <w:r>
        <w:rPr>
          <w:rFonts w:ascii="Times New Roman" w:hAnsi="Times New Roman" w:cs="Times New Roman"/>
          <w:color w:val="auto"/>
        </w:rPr>
        <w:t xml:space="preserve"> példány Eladót illeti</w:t>
      </w:r>
      <w:r w:rsidR="00A614A6">
        <w:rPr>
          <w:rFonts w:ascii="Times New Roman" w:hAnsi="Times New Roman" w:cs="Times New Roman"/>
          <w:color w:val="auto"/>
        </w:rPr>
        <w:t>.</w:t>
      </w:r>
    </w:p>
    <w:p w14:paraId="37808406" w14:textId="77777777" w:rsidR="00905111" w:rsidRDefault="00905111" w:rsidP="00905111">
      <w:pPr>
        <w:pStyle w:val="Listaszerbekezds"/>
        <w:spacing w:before="200"/>
        <w:ind w:left="567"/>
        <w:rPr>
          <w:rFonts w:ascii="Times New Roman" w:hAnsi="Times New Roman"/>
          <w:sz w:val="24"/>
        </w:rPr>
      </w:pPr>
    </w:p>
    <w:p w14:paraId="7BECD1CA" w14:textId="48B73531" w:rsidR="00786997" w:rsidRPr="00EF1FB5" w:rsidRDefault="306F22FF" w:rsidP="00905111">
      <w:pPr>
        <w:pStyle w:val="Listaszerbekezds"/>
        <w:spacing w:before="200"/>
        <w:ind w:left="567"/>
        <w:rPr>
          <w:rFonts w:ascii="Times New Roman" w:hAnsi="Times New Roman"/>
        </w:rPr>
      </w:pPr>
      <w:r w:rsidRPr="493A680D">
        <w:rPr>
          <w:rFonts w:ascii="Times New Roman" w:hAnsi="Times New Roman"/>
          <w:sz w:val="24"/>
        </w:rPr>
        <w:t>Mellékletek:</w:t>
      </w:r>
    </w:p>
    <w:p w14:paraId="664FEF58" w14:textId="26018023" w:rsidR="00786997" w:rsidRPr="00EF1FB5" w:rsidRDefault="00B23F2C" w:rsidP="493A680D">
      <w:pPr>
        <w:pStyle w:val="Listaszerbekezds"/>
        <w:spacing w:before="200"/>
        <w:ind w:left="567"/>
        <w:rPr>
          <w:rFonts w:ascii="Times New Roman" w:hAnsi="Times New Roman"/>
          <w:sz w:val="24"/>
        </w:rPr>
      </w:pPr>
      <w:r w:rsidRPr="493A680D">
        <w:rPr>
          <w:rFonts w:ascii="Times New Roman" w:hAnsi="Times New Roman"/>
          <w:sz w:val="24"/>
        </w:rPr>
        <w:t xml:space="preserve">1. számú melléklet: </w:t>
      </w:r>
      <w:r w:rsidR="00786997" w:rsidRPr="493A680D">
        <w:rPr>
          <w:rFonts w:ascii="Times New Roman" w:hAnsi="Times New Roman"/>
          <w:sz w:val="24"/>
        </w:rPr>
        <w:t>Ajánlattételi felhívás</w:t>
      </w:r>
      <w:r w:rsidR="3B6A9AD1" w:rsidRPr="493A680D">
        <w:rPr>
          <w:rFonts w:ascii="Times New Roman" w:hAnsi="Times New Roman"/>
          <w:sz w:val="24"/>
        </w:rPr>
        <w:t xml:space="preserve"> és mellékletei</w:t>
      </w:r>
    </w:p>
    <w:p w14:paraId="7B495611" w14:textId="6CC3157C" w:rsidR="00786997" w:rsidRDefault="00B23F2C" w:rsidP="00416FF1">
      <w:pPr>
        <w:pStyle w:val="Listaszerbekezds"/>
        <w:spacing w:before="200"/>
        <w:ind w:left="567"/>
        <w:rPr>
          <w:rFonts w:ascii="Times New Roman" w:hAnsi="Times New Roman"/>
          <w:sz w:val="24"/>
        </w:rPr>
      </w:pPr>
      <w:r w:rsidRPr="00EF1FB5">
        <w:rPr>
          <w:rFonts w:ascii="Times New Roman" w:hAnsi="Times New Roman"/>
          <w:sz w:val="24"/>
        </w:rPr>
        <w:t xml:space="preserve">2. számú melléklet: </w:t>
      </w:r>
      <w:r w:rsidR="00133465" w:rsidRPr="00EF1FB5">
        <w:rPr>
          <w:rFonts w:ascii="Times New Roman" w:hAnsi="Times New Roman"/>
          <w:sz w:val="24"/>
        </w:rPr>
        <w:t>Eladó nyertes ajánlata</w:t>
      </w:r>
    </w:p>
    <w:p w14:paraId="07AE97B0" w14:textId="77777777" w:rsidR="000775CC" w:rsidRPr="00EF1FB5" w:rsidRDefault="000775CC" w:rsidP="00416FF1">
      <w:pPr>
        <w:spacing w:before="120" w:line="240" w:lineRule="auto"/>
        <w:outlineLvl w:val="0"/>
        <w:rPr>
          <w:color w:val="auto"/>
          <w:sz w:val="22"/>
          <w:szCs w:val="22"/>
        </w:rPr>
      </w:pPr>
    </w:p>
    <w:tbl>
      <w:tblPr>
        <w:tblW w:w="9641" w:type="dxa"/>
        <w:tblLook w:val="0000" w:firstRow="0" w:lastRow="0" w:firstColumn="0" w:lastColumn="0" w:noHBand="0" w:noVBand="0"/>
      </w:tblPr>
      <w:tblGrid>
        <w:gridCol w:w="4820"/>
        <w:gridCol w:w="4821"/>
      </w:tblGrid>
      <w:tr w:rsidR="007849AC" w:rsidRPr="00EF1FB5" w14:paraId="31D98FAE" w14:textId="77777777" w:rsidTr="000F6010">
        <w:tc>
          <w:tcPr>
            <w:tcW w:w="4820" w:type="dxa"/>
          </w:tcPr>
          <w:p w14:paraId="6696623E" w14:textId="26AA4C2D" w:rsidR="007849AC" w:rsidRPr="00EF1FB5" w:rsidRDefault="00263520" w:rsidP="00A54F7F">
            <w:pPr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Budapest, 202</w:t>
            </w:r>
            <w:r w:rsidR="00877AD0">
              <w:rPr>
                <w:rFonts w:ascii="Times New Roman" w:hAnsi="Times New Roman" w:cs="Times New Roman"/>
                <w:color w:val="auto"/>
              </w:rPr>
              <w:t>6</w:t>
            </w:r>
            <w:r w:rsidR="00EC1515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5D6D9B">
              <w:rPr>
                <w:rFonts w:ascii="Times New Roman" w:hAnsi="Times New Roman" w:cs="Times New Roman"/>
                <w:color w:val="auto"/>
              </w:rPr>
              <w:t>…</w:t>
            </w:r>
            <w:proofErr w:type="gramStart"/>
            <w:r w:rsidR="005D6D9B">
              <w:rPr>
                <w:rFonts w:ascii="Times New Roman" w:hAnsi="Times New Roman" w:cs="Times New Roman"/>
                <w:color w:val="auto"/>
              </w:rPr>
              <w:t>…….</w:t>
            </w:r>
            <w:proofErr w:type="gramEnd"/>
            <w:r w:rsidR="005D6D9B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4820" w:type="dxa"/>
          </w:tcPr>
          <w:p w14:paraId="768062C7" w14:textId="6E39311D" w:rsidR="007849AC" w:rsidRDefault="00263520" w:rsidP="00601BFA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      Budapest, 202</w:t>
            </w:r>
            <w:r w:rsidR="00877AD0">
              <w:rPr>
                <w:rFonts w:ascii="Times New Roman" w:hAnsi="Times New Roman" w:cs="Times New Roman"/>
                <w:color w:val="auto"/>
              </w:rPr>
              <w:t>6</w:t>
            </w:r>
            <w:r w:rsidR="00EC1515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5D6D9B">
              <w:rPr>
                <w:rFonts w:ascii="Times New Roman" w:hAnsi="Times New Roman" w:cs="Times New Roman"/>
                <w:color w:val="auto"/>
              </w:rPr>
              <w:t>…</w:t>
            </w:r>
            <w:proofErr w:type="gramStart"/>
            <w:r w:rsidR="005D6D9B">
              <w:rPr>
                <w:rFonts w:ascii="Times New Roman" w:hAnsi="Times New Roman" w:cs="Times New Roman"/>
                <w:color w:val="auto"/>
              </w:rPr>
              <w:t>…….</w:t>
            </w:r>
            <w:proofErr w:type="gramEnd"/>
            <w:r w:rsidR="005D6D9B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71966625" w14:textId="5F2672FE" w:rsidR="00EA2D10" w:rsidRPr="00EF1FB5" w:rsidRDefault="00EA2D10" w:rsidP="00601BFA">
            <w:pPr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</w:tbl>
    <w:p w14:paraId="6D292CF3" w14:textId="77777777" w:rsidR="00EF3694" w:rsidRPr="00EF1FB5" w:rsidRDefault="00EF3694" w:rsidP="00416FF1">
      <w:pPr>
        <w:spacing w:after="0" w:line="240" w:lineRule="auto"/>
        <w:rPr>
          <w:rFonts w:ascii="Times New Roman" w:hAnsi="Times New Roman" w:cs="Times New Roman"/>
          <w:b/>
          <w:color w:val="auto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F1FB5" w:rsidRPr="00EF1FB5" w14:paraId="610D1C07" w14:textId="77777777" w:rsidTr="00195642">
        <w:tc>
          <w:tcPr>
            <w:tcW w:w="4606" w:type="dxa"/>
          </w:tcPr>
          <w:p w14:paraId="709A98F8" w14:textId="57730F69" w:rsidR="00195642" w:rsidRPr="00EF1FB5" w:rsidRDefault="00195642" w:rsidP="00416FF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1FB5">
              <w:rPr>
                <w:rFonts w:ascii="Times New Roman" w:hAnsi="Times New Roman" w:cs="Times New Roman"/>
                <w:color w:val="auto"/>
              </w:rPr>
              <w:t>……………………………..</w:t>
            </w:r>
          </w:p>
        </w:tc>
        <w:tc>
          <w:tcPr>
            <w:tcW w:w="4606" w:type="dxa"/>
          </w:tcPr>
          <w:p w14:paraId="75EB5AF3" w14:textId="73865BBB" w:rsidR="00195642" w:rsidRPr="00EF1FB5" w:rsidRDefault="00195642" w:rsidP="00416FF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1FB5">
              <w:rPr>
                <w:rFonts w:ascii="Times New Roman" w:hAnsi="Times New Roman" w:cs="Times New Roman"/>
                <w:color w:val="auto"/>
              </w:rPr>
              <w:t>……………………………….</w:t>
            </w:r>
          </w:p>
        </w:tc>
      </w:tr>
      <w:tr w:rsidR="00195642" w:rsidRPr="00EF1FB5" w14:paraId="118C6AAE" w14:textId="77777777" w:rsidTr="00195642">
        <w:tc>
          <w:tcPr>
            <w:tcW w:w="4606" w:type="dxa"/>
          </w:tcPr>
          <w:p w14:paraId="3BECE62C" w14:textId="74793F48" w:rsidR="00195642" w:rsidRPr="00EF1FB5" w:rsidRDefault="00195642" w:rsidP="00416FF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1FB5">
              <w:rPr>
                <w:rFonts w:ascii="Times New Roman" w:hAnsi="Times New Roman" w:cs="Times New Roman"/>
                <w:color w:val="auto"/>
              </w:rPr>
              <w:t>Budapest Főváros VIII. kerület</w:t>
            </w:r>
          </w:p>
          <w:p w14:paraId="5D4A7BEE" w14:textId="0DC12095" w:rsidR="00195642" w:rsidRPr="00EF1FB5" w:rsidRDefault="00195642" w:rsidP="00416FF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1FB5">
              <w:rPr>
                <w:rFonts w:ascii="Times New Roman" w:hAnsi="Times New Roman" w:cs="Times New Roman"/>
                <w:color w:val="auto"/>
              </w:rPr>
              <w:t xml:space="preserve">Józsefvárosi </w:t>
            </w:r>
            <w:r w:rsidR="00EF15A5">
              <w:rPr>
                <w:rFonts w:ascii="Times New Roman" w:hAnsi="Times New Roman" w:cs="Times New Roman"/>
                <w:color w:val="auto"/>
              </w:rPr>
              <w:t>Polgármesteri Hivatal</w:t>
            </w:r>
          </w:p>
          <w:p w14:paraId="34BBB30E" w14:textId="6FB8EA64" w:rsidR="00195642" w:rsidRPr="00EF1FB5" w:rsidRDefault="00195642" w:rsidP="00416FF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1FB5">
              <w:rPr>
                <w:rFonts w:ascii="Times New Roman" w:hAnsi="Times New Roman" w:cs="Times New Roman"/>
                <w:color w:val="auto"/>
              </w:rPr>
              <w:t>képviseletében</w:t>
            </w:r>
          </w:p>
          <w:p w14:paraId="47F4C281" w14:textId="6055A3A8" w:rsidR="00F5244F" w:rsidRDefault="00EF15A5" w:rsidP="00416FF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dr. </w:t>
            </w:r>
            <w:r w:rsidR="00D1190D" w:rsidRPr="00D1190D">
              <w:rPr>
                <w:rFonts w:ascii="Times New Roman" w:hAnsi="Times New Roman" w:cs="Times New Roman"/>
                <w:color w:val="auto"/>
              </w:rPr>
              <w:t>Törőcsik Edit Julianna</w:t>
            </w:r>
          </w:p>
          <w:p w14:paraId="2169B954" w14:textId="192846A6" w:rsidR="00195642" w:rsidRPr="00EF15A5" w:rsidRDefault="00EF15A5" w:rsidP="00416FF1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15A5">
              <w:rPr>
                <w:rFonts w:ascii="Times New Roman" w:hAnsi="Times New Roman" w:cs="Times New Roman"/>
                <w:bCs/>
                <w:color w:val="auto"/>
              </w:rPr>
              <w:t>jegyző</w:t>
            </w:r>
          </w:p>
          <w:p w14:paraId="4EF92D35" w14:textId="6FF78DAD" w:rsidR="00195642" w:rsidRPr="00EF1FB5" w:rsidRDefault="00195642" w:rsidP="00416FF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1FB5">
              <w:rPr>
                <w:rFonts w:ascii="Times New Roman" w:hAnsi="Times New Roman" w:cs="Times New Roman"/>
                <w:b/>
                <w:color w:val="auto"/>
              </w:rPr>
              <w:t>Vevő</w:t>
            </w:r>
          </w:p>
        </w:tc>
        <w:tc>
          <w:tcPr>
            <w:tcW w:w="4606" w:type="dxa"/>
          </w:tcPr>
          <w:p w14:paraId="5A511378" w14:textId="77777777" w:rsidR="00A54F7F" w:rsidRDefault="00A54F7F" w:rsidP="00416FF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1C8C359" w14:textId="6D32A9E9" w:rsidR="00195642" w:rsidRPr="00EF1FB5" w:rsidRDefault="00195642" w:rsidP="00416FF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1FB5">
              <w:rPr>
                <w:rFonts w:ascii="Times New Roman" w:hAnsi="Times New Roman" w:cs="Times New Roman"/>
                <w:color w:val="auto"/>
              </w:rPr>
              <w:t>képviseletében</w:t>
            </w:r>
          </w:p>
          <w:p w14:paraId="7364C0A0" w14:textId="77777777" w:rsidR="00A54F7F" w:rsidRDefault="00A54F7F" w:rsidP="00416FF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66C792B" w14:textId="4BAD3180" w:rsidR="00195642" w:rsidRPr="00EF1FB5" w:rsidRDefault="00195642" w:rsidP="00416FF1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F1FB5">
              <w:rPr>
                <w:rFonts w:ascii="Times New Roman" w:hAnsi="Times New Roman" w:cs="Times New Roman"/>
                <w:color w:val="auto"/>
              </w:rPr>
              <w:t>ügyvezető</w:t>
            </w:r>
          </w:p>
          <w:p w14:paraId="48481CF9" w14:textId="7A71293B" w:rsidR="00195642" w:rsidRPr="00EF1FB5" w:rsidRDefault="00195642" w:rsidP="00416FF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1FB5">
              <w:rPr>
                <w:rFonts w:ascii="Times New Roman" w:hAnsi="Times New Roman" w:cs="Times New Roman"/>
                <w:b/>
                <w:color w:val="auto"/>
              </w:rPr>
              <w:t>Eladó</w:t>
            </w:r>
          </w:p>
        </w:tc>
      </w:tr>
    </w:tbl>
    <w:tbl>
      <w:tblPr>
        <w:tblW w:w="9212" w:type="dxa"/>
        <w:jc w:val="center"/>
        <w:tblLook w:val="00A0" w:firstRow="1" w:lastRow="0" w:firstColumn="1" w:lastColumn="0" w:noHBand="0" w:noVBand="0"/>
      </w:tblPr>
      <w:tblGrid>
        <w:gridCol w:w="3992"/>
        <w:gridCol w:w="5220"/>
      </w:tblGrid>
      <w:tr w:rsidR="007849AC" w:rsidRPr="00EF1FB5" w14:paraId="5338F5F1" w14:textId="77777777" w:rsidTr="009B6ED8">
        <w:trPr>
          <w:jc w:val="center"/>
        </w:trPr>
        <w:tc>
          <w:tcPr>
            <w:tcW w:w="3992" w:type="dxa"/>
          </w:tcPr>
          <w:p w14:paraId="0BF5F020" w14:textId="77777777" w:rsidR="00F80C78" w:rsidRPr="00EF1FB5" w:rsidRDefault="00F80C78" w:rsidP="00416FF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ECD055D" w14:textId="77777777" w:rsidR="00D04EE9" w:rsidRDefault="00BF573C" w:rsidP="00D04E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</w:t>
            </w:r>
            <w:r w:rsidR="007849AC" w:rsidRPr="00EF1FB5">
              <w:rPr>
                <w:rFonts w:ascii="Times New Roman" w:hAnsi="Times New Roman" w:cs="Times New Roman"/>
                <w:color w:val="auto"/>
              </w:rPr>
              <w:t xml:space="preserve">Jogi szempontból </w:t>
            </w:r>
            <w:r>
              <w:rPr>
                <w:rFonts w:ascii="Times New Roman" w:hAnsi="Times New Roman" w:cs="Times New Roman"/>
                <w:color w:val="auto"/>
              </w:rPr>
              <w:t>ellenőrizte</w:t>
            </w:r>
            <w:r w:rsidR="007849AC" w:rsidRPr="00EF1FB5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3F0ADF09" w14:textId="5E497350" w:rsidR="00D04EE9" w:rsidRDefault="00D04EE9" w:rsidP="00D04EE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dr. </w:t>
            </w:r>
            <w:r w:rsidR="00D1190D" w:rsidRPr="00D1190D">
              <w:rPr>
                <w:rFonts w:ascii="Times New Roman" w:hAnsi="Times New Roman" w:cs="Times New Roman"/>
                <w:color w:val="auto"/>
              </w:rPr>
              <w:t>Törőcsik Edit Julianna</w:t>
            </w:r>
            <w:r w:rsidR="00D1190D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jegyző nevében és megbízásából</w:t>
            </w:r>
          </w:p>
          <w:p w14:paraId="45D8D7B2" w14:textId="77777777" w:rsidR="00EA2D10" w:rsidRPr="00EF1FB5" w:rsidRDefault="00EA2D10" w:rsidP="00416FF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429FBB5" w14:textId="613F95A3" w:rsidR="00F5244F" w:rsidRDefault="007849AC" w:rsidP="00F52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1FB5">
              <w:rPr>
                <w:rFonts w:ascii="Times New Roman" w:hAnsi="Times New Roman" w:cs="Times New Roman"/>
                <w:color w:val="auto"/>
              </w:rPr>
              <w:t>.............................</w:t>
            </w:r>
            <w:r w:rsidR="00F5244F">
              <w:rPr>
                <w:rFonts w:ascii="Times New Roman" w:hAnsi="Times New Roman" w:cs="Times New Roman"/>
                <w:color w:val="auto"/>
              </w:rPr>
              <w:t>...................</w:t>
            </w:r>
          </w:p>
          <w:p w14:paraId="62F1BDD8" w14:textId="42D9BA00" w:rsidR="00BF573C" w:rsidRDefault="00BF573C" w:rsidP="00BF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1FB5">
              <w:rPr>
                <w:rFonts w:ascii="Times New Roman" w:hAnsi="Times New Roman" w:cs="Times New Roman"/>
                <w:color w:val="auto"/>
              </w:rPr>
              <w:t>dr</w:t>
            </w:r>
            <w:r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D1190D">
              <w:rPr>
                <w:rFonts w:ascii="Times New Roman" w:hAnsi="Times New Roman" w:cs="Times New Roman"/>
                <w:color w:val="auto"/>
              </w:rPr>
              <w:t>Urbán Kristóf</w:t>
            </w:r>
          </w:p>
          <w:p w14:paraId="7CE5C5E4" w14:textId="10E08E5D" w:rsidR="00F5244F" w:rsidRPr="00EF1FB5" w:rsidRDefault="00877AD0" w:rsidP="00F52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J</w:t>
            </w:r>
            <w:r w:rsidR="003234D6">
              <w:rPr>
                <w:rFonts w:ascii="Times New Roman" w:hAnsi="Times New Roman" w:cs="Times New Roman"/>
                <w:color w:val="auto"/>
              </w:rPr>
              <w:t>egyzői kabinet</w:t>
            </w:r>
            <w:r w:rsidR="003234D6" w:rsidDel="003234D6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br/>
            </w:r>
            <w:r w:rsidR="003234D6">
              <w:rPr>
                <w:rFonts w:ascii="Times New Roman" w:hAnsi="Times New Roman" w:cs="Times New Roman"/>
                <w:color w:val="auto"/>
              </w:rPr>
              <w:t>aljegyző</w:t>
            </w:r>
          </w:p>
          <w:p w14:paraId="1F5F9166" w14:textId="077D7FD2" w:rsidR="007849AC" w:rsidRPr="00EF1FB5" w:rsidRDefault="007849AC" w:rsidP="00416FF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20" w:type="dxa"/>
          </w:tcPr>
          <w:p w14:paraId="3059B0E0" w14:textId="52CF011E" w:rsidR="007849AC" w:rsidRPr="00EF1FB5" w:rsidRDefault="007849AC" w:rsidP="00416FF1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EF1FB5">
              <w:rPr>
                <w:rFonts w:ascii="Times New Roman" w:hAnsi="Times New Roman" w:cs="Times New Roman"/>
                <w:color w:val="auto"/>
              </w:rPr>
              <w:t xml:space="preserve">                    Fedezete:</w:t>
            </w:r>
            <w:r w:rsidR="00D1190D">
              <w:rPr>
                <w:rFonts w:ascii="Times New Roman" w:hAnsi="Times New Roman" w:cs="Times New Roman"/>
                <w:color w:val="auto"/>
              </w:rPr>
              <w:br/>
            </w:r>
            <w:r w:rsidR="00BF573C">
              <w:t xml:space="preserve"> </w:t>
            </w:r>
            <w:r w:rsidR="00D1190D">
              <w:t xml:space="preserve">                 </w:t>
            </w:r>
          </w:p>
          <w:p w14:paraId="7BE34B67" w14:textId="1D8B25A6" w:rsidR="007849AC" w:rsidRPr="00EF1FB5" w:rsidRDefault="007849AC" w:rsidP="00416FF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1FB5">
              <w:rPr>
                <w:rFonts w:ascii="Times New Roman" w:hAnsi="Times New Roman" w:cs="Times New Roman"/>
                <w:color w:val="auto"/>
              </w:rPr>
              <w:t>Pénzügyi ellenjegyz</w:t>
            </w:r>
            <w:r w:rsidR="00877AD0">
              <w:rPr>
                <w:rFonts w:ascii="Times New Roman" w:hAnsi="Times New Roman" w:cs="Times New Roman"/>
                <w:color w:val="auto"/>
              </w:rPr>
              <w:t>és</w:t>
            </w:r>
            <w:r w:rsidRPr="00EF1FB5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2AD794FE" w14:textId="77777777" w:rsidR="00EA2D10" w:rsidRDefault="00EA2D10" w:rsidP="00416FF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2AE7F34" w14:textId="3BBD23EC" w:rsidR="007849AC" w:rsidRPr="00EF1FB5" w:rsidRDefault="00877AD0" w:rsidP="00F52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br/>
            </w:r>
            <w:r w:rsidR="007849AC" w:rsidRPr="00EF1FB5">
              <w:rPr>
                <w:rFonts w:ascii="Times New Roman" w:hAnsi="Times New Roman" w:cs="Times New Roman"/>
                <w:color w:val="auto"/>
              </w:rPr>
              <w:t>............................................</w:t>
            </w:r>
          </w:p>
          <w:p w14:paraId="6987B6C6" w14:textId="77777777" w:rsidR="00877AD0" w:rsidRPr="00877AD0" w:rsidRDefault="00877AD0" w:rsidP="0087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7AD0">
              <w:rPr>
                <w:rFonts w:ascii="Times New Roman" w:hAnsi="Times New Roman" w:cs="Times New Roman"/>
                <w:color w:val="auto"/>
              </w:rPr>
              <w:t>Lévai Tamás</w:t>
            </w:r>
          </w:p>
          <w:p w14:paraId="167BB1A2" w14:textId="07C73923" w:rsidR="00877AD0" w:rsidRPr="00877AD0" w:rsidRDefault="00877AD0" w:rsidP="0087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7AD0">
              <w:rPr>
                <w:rFonts w:ascii="Times New Roman" w:hAnsi="Times New Roman" w:cs="Times New Roman"/>
                <w:color w:val="auto"/>
              </w:rPr>
              <w:t xml:space="preserve">Költségvetési </w:t>
            </w:r>
            <w:r>
              <w:rPr>
                <w:rFonts w:ascii="Times New Roman" w:hAnsi="Times New Roman" w:cs="Times New Roman"/>
                <w:color w:val="auto"/>
              </w:rPr>
              <w:t>é</w:t>
            </w:r>
            <w:r w:rsidRPr="00877AD0">
              <w:rPr>
                <w:rFonts w:ascii="Times New Roman" w:hAnsi="Times New Roman" w:cs="Times New Roman"/>
                <w:color w:val="auto"/>
              </w:rPr>
              <w:t>s Pénzügyi Ügyosztály</w:t>
            </w:r>
          </w:p>
          <w:p w14:paraId="60B9CEA2" w14:textId="0CF3E8EE" w:rsidR="007849AC" w:rsidRPr="00EF1FB5" w:rsidRDefault="00877AD0" w:rsidP="00F52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7AD0">
              <w:rPr>
                <w:rFonts w:ascii="Times New Roman" w:hAnsi="Times New Roman" w:cs="Times New Roman"/>
                <w:color w:val="auto"/>
              </w:rPr>
              <w:t>ügyosztályvezető, gazdasági vezető</w:t>
            </w:r>
          </w:p>
        </w:tc>
      </w:tr>
      <w:tr w:rsidR="00D1190D" w:rsidRPr="00EF1FB5" w14:paraId="2B84A035" w14:textId="77777777" w:rsidTr="009B6ED8">
        <w:trPr>
          <w:jc w:val="center"/>
        </w:trPr>
        <w:tc>
          <w:tcPr>
            <w:tcW w:w="3992" w:type="dxa"/>
          </w:tcPr>
          <w:p w14:paraId="1282D6CB" w14:textId="77777777" w:rsidR="00D1190D" w:rsidRPr="00EF1FB5" w:rsidRDefault="00D1190D" w:rsidP="00416FF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20" w:type="dxa"/>
          </w:tcPr>
          <w:p w14:paraId="4076E038" w14:textId="77777777" w:rsidR="00D1190D" w:rsidRPr="00EF1FB5" w:rsidRDefault="00D1190D" w:rsidP="00416FF1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7F2881F0" w14:textId="2F520CF4" w:rsidR="00613299" w:rsidRPr="00EF1FB5" w:rsidRDefault="00613299" w:rsidP="00743D29">
      <w:pPr>
        <w:tabs>
          <w:tab w:val="left" w:pos="1110"/>
        </w:tabs>
        <w:spacing w:after="0" w:line="240" w:lineRule="auto"/>
        <w:rPr>
          <w:rFonts w:ascii="Times New Roman" w:hAnsi="Times New Roman"/>
          <w:color w:val="auto"/>
          <w:sz w:val="21"/>
          <w:szCs w:val="21"/>
        </w:rPr>
      </w:pPr>
    </w:p>
    <w:sectPr w:rsidR="00613299" w:rsidRPr="00EF1FB5" w:rsidSect="00EF3694">
      <w:footerReference w:type="default" r:id="rId14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419B6" w14:textId="77777777" w:rsidR="00F74243" w:rsidRDefault="00F74243" w:rsidP="002A1D9C">
      <w:pPr>
        <w:spacing w:after="0" w:line="240" w:lineRule="auto"/>
      </w:pPr>
      <w:r>
        <w:separator/>
      </w:r>
    </w:p>
  </w:endnote>
  <w:endnote w:type="continuationSeparator" w:id="0">
    <w:p w14:paraId="109187B1" w14:textId="77777777" w:rsidR="00F74243" w:rsidRDefault="00F74243" w:rsidP="002A1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4221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CF14A7E" w14:textId="71A45D9F" w:rsidR="00613299" w:rsidRPr="005E31A7" w:rsidRDefault="00613299">
        <w:pPr>
          <w:pStyle w:val="llb"/>
          <w:jc w:val="right"/>
          <w:rPr>
            <w:rFonts w:ascii="Times New Roman" w:hAnsi="Times New Roman" w:cs="Times New Roman"/>
          </w:rPr>
        </w:pPr>
        <w:r w:rsidRPr="005E31A7">
          <w:rPr>
            <w:rFonts w:ascii="Times New Roman" w:hAnsi="Times New Roman" w:cs="Times New Roman"/>
          </w:rPr>
          <w:fldChar w:fldCharType="begin"/>
        </w:r>
        <w:r w:rsidRPr="005E31A7">
          <w:rPr>
            <w:rFonts w:ascii="Times New Roman" w:hAnsi="Times New Roman" w:cs="Times New Roman"/>
          </w:rPr>
          <w:instrText>PAGE   \* MERGEFORMAT</w:instrText>
        </w:r>
        <w:r w:rsidRPr="005E31A7">
          <w:rPr>
            <w:rFonts w:ascii="Times New Roman" w:hAnsi="Times New Roman" w:cs="Times New Roman"/>
          </w:rPr>
          <w:fldChar w:fldCharType="separate"/>
        </w:r>
        <w:r w:rsidR="00183429">
          <w:rPr>
            <w:rFonts w:ascii="Times New Roman" w:hAnsi="Times New Roman" w:cs="Times New Roman"/>
            <w:noProof/>
          </w:rPr>
          <w:t>3</w:t>
        </w:r>
        <w:r w:rsidRPr="005E31A7">
          <w:rPr>
            <w:rFonts w:ascii="Times New Roman" w:hAnsi="Times New Roman" w:cs="Times New Roman"/>
          </w:rPr>
          <w:fldChar w:fldCharType="end"/>
        </w:r>
      </w:p>
    </w:sdtContent>
  </w:sdt>
  <w:p w14:paraId="68F77311" w14:textId="77777777" w:rsidR="00613299" w:rsidRDefault="00613299">
    <w:pPr>
      <w:pStyle w:val="llb"/>
    </w:pPr>
  </w:p>
  <w:p w14:paraId="182B67C0" w14:textId="77777777" w:rsidR="00613299" w:rsidRDefault="0061329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240D7" w14:textId="77777777" w:rsidR="00F74243" w:rsidRDefault="00F74243" w:rsidP="002A1D9C">
      <w:pPr>
        <w:spacing w:after="0" w:line="240" w:lineRule="auto"/>
      </w:pPr>
      <w:r>
        <w:separator/>
      </w:r>
    </w:p>
  </w:footnote>
  <w:footnote w:type="continuationSeparator" w:id="0">
    <w:p w14:paraId="0FD989D5" w14:textId="77777777" w:rsidR="00F74243" w:rsidRDefault="00F74243" w:rsidP="002A1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3"/>
      <w:numFmt w:val="bullet"/>
      <w:lvlText w:val="-"/>
      <w:lvlJc w:val="left"/>
      <w:pPr>
        <w:tabs>
          <w:tab w:val="num" w:pos="0"/>
        </w:tabs>
        <w:ind w:left="1494" w:hanging="360"/>
      </w:pPr>
      <w:rPr>
        <w:rFonts w:ascii="Times New Roman" w:hAnsi="Times New Roman" w:cs="OpenSymbol"/>
      </w:rPr>
    </w:lvl>
    <w:lvl w:ilvl="1">
      <w:start w:val="1"/>
      <w:numFmt w:val="bullet"/>
      <w:lvlText w:val="o"/>
      <w:lvlJc w:val="left"/>
      <w:pPr>
        <w:tabs>
          <w:tab w:val="num" w:pos="6859"/>
        </w:tabs>
        <w:ind w:left="8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1" w15:restartNumberingAfterBreak="0">
    <w:nsid w:val="00962B36"/>
    <w:multiLevelType w:val="hybridMultilevel"/>
    <w:tmpl w:val="DCF6704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A3609"/>
    <w:multiLevelType w:val="singleLevel"/>
    <w:tmpl w:val="75282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BC77CAE"/>
    <w:multiLevelType w:val="singleLevel"/>
    <w:tmpl w:val="75282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150A4CC0"/>
    <w:multiLevelType w:val="singleLevel"/>
    <w:tmpl w:val="75282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26094F56"/>
    <w:multiLevelType w:val="hybridMultilevel"/>
    <w:tmpl w:val="93186F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217B0"/>
    <w:multiLevelType w:val="multilevel"/>
    <w:tmpl w:val="37B46F9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A524ED7"/>
    <w:multiLevelType w:val="hybridMultilevel"/>
    <w:tmpl w:val="F998CD3E"/>
    <w:lvl w:ilvl="0" w:tplc="89AADE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000FF"/>
    <w:multiLevelType w:val="singleLevel"/>
    <w:tmpl w:val="75282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323671C9"/>
    <w:multiLevelType w:val="hybridMultilevel"/>
    <w:tmpl w:val="AEF8E564"/>
    <w:lvl w:ilvl="0" w:tplc="9F9A5A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6625A"/>
    <w:multiLevelType w:val="hybridMultilevel"/>
    <w:tmpl w:val="C23E4200"/>
    <w:lvl w:ilvl="0" w:tplc="E99A3868">
      <w:start w:val="1"/>
      <w:numFmt w:val="lowerLetter"/>
      <w:lvlText w:val="%1.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6994F278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60059B1"/>
    <w:multiLevelType w:val="hybridMultilevel"/>
    <w:tmpl w:val="5F92BF7E"/>
    <w:lvl w:ilvl="0" w:tplc="21AE5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17B3D"/>
    <w:multiLevelType w:val="singleLevel"/>
    <w:tmpl w:val="75282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3" w15:restartNumberingAfterBreak="0">
    <w:nsid w:val="446D4AA3"/>
    <w:multiLevelType w:val="hybridMultilevel"/>
    <w:tmpl w:val="4A68D7C0"/>
    <w:lvl w:ilvl="0" w:tplc="F934F0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32653"/>
    <w:multiLevelType w:val="hybridMultilevel"/>
    <w:tmpl w:val="422E2B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71B43"/>
    <w:multiLevelType w:val="singleLevel"/>
    <w:tmpl w:val="75282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6" w15:restartNumberingAfterBreak="0">
    <w:nsid w:val="5A7D23B3"/>
    <w:multiLevelType w:val="singleLevel"/>
    <w:tmpl w:val="75282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7" w15:restartNumberingAfterBreak="0">
    <w:nsid w:val="5DDF748D"/>
    <w:multiLevelType w:val="hybridMultilevel"/>
    <w:tmpl w:val="0CA2E46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0A5A3B"/>
    <w:multiLevelType w:val="singleLevel"/>
    <w:tmpl w:val="75282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9" w15:restartNumberingAfterBreak="0">
    <w:nsid w:val="5F631524"/>
    <w:multiLevelType w:val="multilevel"/>
    <w:tmpl w:val="55840498"/>
    <w:lvl w:ilvl="0">
      <w:start w:val="1"/>
      <w:numFmt w:val="decimal"/>
      <w:lvlText w:val="%1."/>
      <w:lvlJc w:val="left"/>
      <w:pPr>
        <w:tabs>
          <w:tab w:val="num" w:pos="1440"/>
        </w:tabs>
        <w:ind w:left="1008" w:firstLine="0"/>
      </w:pPr>
      <w:rPr>
        <w:rFonts w:cs="Times New Roman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0A85BC9"/>
    <w:multiLevelType w:val="multilevel"/>
    <w:tmpl w:val="E6B0AF0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ascii="Times New Roman" w:hAnsi="Times New Roman" w:hint="default"/>
      </w:rPr>
    </w:lvl>
  </w:abstractNum>
  <w:abstractNum w:abstractNumId="21" w15:restartNumberingAfterBreak="0">
    <w:nsid w:val="69C45712"/>
    <w:multiLevelType w:val="hybridMultilevel"/>
    <w:tmpl w:val="10166B1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A23549"/>
    <w:multiLevelType w:val="singleLevel"/>
    <w:tmpl w:val="75282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 w16cid:durableId="1045061873">
    <w:abstractNumId w:val="0"/>
  </w:num>
  <w:num w:numId="2" w16cid:durableId="693967652">
    <w:abstractNumId w:val="22"/>
  </w:num>
  <w:num w:numId="3" w16cid:durableId="1068698050">
    <w:abstractNumId w:val="10"/>
  </w:num>
  <w:num w:numId="4" w16cid:durableId="392854917">
    <w:abstractNumId w:val="17"/>
  </w:num>
  <w:num w:numId="5" w16cid:durableId="398329674">
    <w:abstractNumId w:val="21"/>
  </w:num>
  <w:num w:numId="6" w16cid:durableId="1228999704">
    <w:abstractNumId w:val="1"/>
  </w:num>
  <w:num w:numId="7" w16cid:durableId="1689715956">
    <w:abstractNumId w:val="7"/>
  </w:num>
  <w:num w:numId="8" w16cid:durableId="1776905283">
    <w:abstractNumId w:val="9"/>
  </w:num>
  <w:num w:numId="9" w16cid:durableId="1925644614">
    <w:abstractNumId w:val="14"/>
  </w:num>
  <w:num w:numId="10" w16cid:durableId="158546020">
    <w:abstractNumId w:val="18"/>
  </w:num>
  <w:num w:numId="11" w16cid:durableId="2024866185">
    <w:abstractNumId w:val="15"/>
  </w:num>
  <w:num w:numId="12" w16cid:durableId="685981099">
    <w:abstractNumId w:val="3"/>
  </w:num>
  <w:num w:numId="13" w16cid:durableId="1094977983">
    <w:abstractNumId w:val="8"/>
  </w:num>
  <w:num w:numId="14" w16cid:durableId="1660036359">
    <w:abstractNumId w:val="16"/>
  </w:num>
  <w:num w:numId="15" w16cid:durableId="1657882733">
    <w:abstractNumId w:val="12"/>
  </w:num>
  <w:num w:numId="16" w16cid:durableId="970792930">
    <w:abstractNumId w:val="4"/>
  </w:num>
  <w:num w:numId="17" w16cid:durableId="393310063">
    <w:abstractNumId w:val="19"/>
  </w:num>
  <w:num w:numId="18" w16cid:durableId="636372928">
    <w:abstractNumId w:val="11"/>
  </w:num>
  <w:num w:numId="19" w16cid:durableId="1905798082">
    <w:abstractNumId w:val="20"/>
  </w:num>
  <w:num w:numId="20" w16cid:durableId="1570388383">
    <w:abstractNumId w:val="13"/>
  </w:num>
  <w:num w:numId="21" w16cid:durableId="1010915344">
    <w:abstractNumId w:val="6"/>
  </w:num>
  <w:num w:numId="22" w16cid:durableId="537426267">
    <w:abstractNumId w:val="5"/>
  </w:num>
  <w:num w:numId="23" w16cid:durableId="582374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5E5"/>
    <w:rsid w:val="000058B6"/>
    <w:rsid w:val="00010955"/>
    <w:rsid w:val="00020BFC"/>
    <w:rsid w:val="00031A52"/>
    <w:rsid w:val="0003435A"/>
    <w:rsid w:val="000405D7"/>
    <w:rsid w:val="00040CE6"/>
    <w:rsid w:val="00043CAA"/>
    <w:rsid w:val="00045BFC"/>
    <w:rsid w:val="0005411A"/>
    <w:rsid w:val="000775CC"/>
    <w:rsid w:val="0008383D"/>
    <w:rsid w:val="00085662"/>
    <w:rsid w:val="000A79CD"/>
    <w:rsid w:val="000A7E0B"/>
    <w:rsid w:val="000C086D"/>
    <w:rsid w:val="000C0F71"/>
    <w:rsid w:val="000C4595"/>
    <w:rsid w:val="000D0038"/>
    <w:rsid w:val="000D0040"/>
    <w:rsid w:val="000F27D2"/>
    <w:rsid w:val="000F3C47"/>
    <w:rsid w:val="000F56A6"/>
    <w:rsid w:val="00114F76"/>
    <w:rsid w:val="00123E51"/>
    <w:rsid w:val="0012417A"/>
    <w:rsid w:val="001269A9"/>
    <w:rsid w:val="00133465"/>
    <w:rsid w:val="0013447C"/>
    <w:rsid w:val="00175DB9"/>
    <w:rsid w:val="00181212"/>
    <w:rsid w:val="00181E05"/>
    <w:rsid w:val="00183429"/>
    <w:rsid w:val="00191BDF"/>
    <w:rsid w:val="00195642"/>
    <w:rsid w:val="001A099A"/>
    <w:rsid w:val="001A67DF"/>
    <w:rsid w:val="001A6A27"/>
    <w:rsid w:val="001A6E1D"/>
    <w:rsid w:val="001A73D0"/>
    <w:rsid w:val="001B10C2"/>
    <w:rsid w:val="001B4AD2"/>
    <w:rsid w:val="001B4E21"/>
    <w:rsid w:val="001B5E8D"/>
    <w:rsid w:val="001C4686"/>
    <w:rsid w:val="001C72AE"/>
    <w:rsid w:val="001E3AE7"/>
    <w:rsid w:val="001F2244"/>
    <w:rsid w:val="00210B80"/>
    <w:rsid w:val="00231772"/>
    <w:rsid w:val="0023776B"/>
    <w:rsid w:val="00243D01"/>
    <w:rsid w:val="0026251F"/>
    <w:rsid w:val="00263520"/>
    <w:rsid w:val="002755C1"/>
    <w:rsid w:val="002A1D27"/>
    <w:rsid w:val="002A1D9C"/>
    <w:rsid w:val="002A23A9"/>
    <w:rsid w:val="002A5D42"/>
    <w:rsid w:val="002B2E71"/>
    <w:rsid w:val="002C29F9"/>
    <w:rsid w:val="002C5B2A"/>
    <w:rsid w:val="002C7F6E"/>
    <w:rsid w:val="002E4265"/>
    <w:rsid w:val="002F5BC8"/>
    <w:rsid w:val="002F7986"/>
    <w:rsid w:val="0030309F"/>
    <w:rsid w:val="0030703B"/>
    <w:rsid w:val="00312F69"/>
    <w:rsid w:val="00313D67"/>
    <w:rsid w:val="0031670B"/>
    <w:rsid w:val="003234D6"/>
    <w:rsid w:val="00323DF5"/>
    <w:rsid w:val="003258E4"/>
    <w:rsid w:val="00326E56"/>
    <w:rsid w:val="00330B08"/>
    <w:rsid w:val="00331A49"/>
    <w:rsid w:val="00344343"/>
    <w:rsid w:val="00346CF2"/>
    <w:rsid w:val="0035458A"/>
    <w:rsid w:val="00367FC2"/>
    <w:rsid w:val="00375986"/>
    <w:rsid w:val="00377C12"/>
    <w:rsid w:val="0038183D"/>
    <w:rsid w:val="003861C4"/>
    <w:rsid w:val="00394575"/>
    <w:rsid w:val="00397202"/>
    <w:rsid w:val="003A064C"/>
    <w:rsid w:val="003B1F10"/>
    <w:rsid w:val="003B49E4"/>
    <w:rsid w:val="003C1023"/>
    <w:rsid w:val="003C343F"/>
    <w:rsid w:val="003C51F4"/>
    <w:rsid w:val="003C6CB1"/>
    <w:rsid w:val="003D6775"/>
    <w:rsid w:val="003E2148"/>
    <w:rsid w:val="003E5160"/>
    <w:rsid w:val="003F71EA"/>
    <w:rsid w:val="003F7E95"/>
    <w:rsid w:val="00403967"/>
    <w:rsid w:val="0040465A"/>
    <w:rsid w:val="00416FF1"/>
    <w:rsid w:val="00421BC5"/>
    <w:rsid w:val="004254F7"/>
    <w:rsid w:val="004302BB"/>
    <w:rsid w:val="0044133E"/>
    <w:rsid w:val="00455E21"/>
    <w:rsid w:val="00460F44"/>
    <w:rsid w:val="00473897"/>
    <w:rsid w:val="00481CE8"/>
    <w:rsid w:val="00486AC3"/>
    <w:rsid w:val="004871D8"/>
    <w:rsid w:val="00495B17"/>
    <w:rsid w:val="004967DB"/>
    <w:rsid w:val="004C6B6C"/>
    <w:rsid w:val="004D4D0F"/>
    <w:rsid w:val="004F140A"/>
    <w:rsid w:val="005032BB"/>
    <w:rsid w:val="005057E2"/>
    <w:rsid w:val="00507595"/>
    <w:rsid w:val="005129BE"/>
    <w:rsid w:val="005144A1"/>
    <w:rsid w:val="00520D1D"/>
    <w:rsid w:val="00526E4B"/>
    <w:rsid w:val="00532FF6"/>
    <w:rsid w:val="005335C8"/>
    <w:rsid w:val="0054274F"/>
    <w:rsid w:val="00550C37"/>
    <w:rsid w:val="00551EAB"/>
    <w:rsid w:val="00563B06"/>
    <w:rsid w:val="00565561"/>
    <w:rsid w:val="00572B68"/>
    <w:rsid w:val="00583D3D"/>
    <w:rsid w:val="005860BC"/>
    <w:rsid w:val="00593D14"/>
    <w:rsid w:val="005C26D9"/>
    <w:rsid w:val="005C6EEB"/>
    <w:rsid w:val="005D29F7"/>
    <w:rsid w:val="005D6D9B"/>
    <w:rsid w:val="005E008E"/>
    <w:rsid w:val="005E1197"/>
    <w:rsid w:val="005E31A7"/>
    <w:rsid w:val="005E3D8D"/>
    <w:rsid w:val="005E6CED"/>
    <w:rsid w:val="005F721E"/>
    <w:rsid w:val="0060071E"/>
    <w:rsid w:val="00601BFA"/>
    <w:rsid w:val="0060658D"/>
    <w:rsid w:val="00606DA0"/>
    <w:rsid w:val="00611368"/>
    <w:rsid w:val="00613299"/>
    <w:rsid w:val="00621F2C"/>
    <w:rsid w:val="006254EF"/>
    <w:rsid w:val="00631A58"/>
    <w:rsid w:val="00631DDB"/>
    <w:rsid w:val="0063335D"/>
    <w:rsid w:val="006428CA"/>
    <w:rsid w:val="00647812"/>
    <w:rsid w:val="00681938"/>
    <w:rsid w:val="00686D1A"/>
    <w:rsid w:val="006A4049"/>
    <w:rsid w:val="006C6F0A"/>
    <w:rsid w:val="006C706B"/>
    <w:rsid w:val="006E65E5"/>
    <w:rsid w:val="006F4532"/>
    <w:rsid w:val="00702409"/>
    <w:rsid w:val="00702D89"/>
    <w:rsid w:val="007115E0"/>
    <w:rsid w:val="00714186"/>
    <w:rsid w:val="00717BBD"/>
    <w:rsid w:val="007218EE"/>
    <w:rsid w:val="00733F6A"/>
    <w:rsid w:val="00743D29"/>
    <w:rsid w:val="007500D5"/>
    <w:rsid w:val="00750D6A"/>
    <w:rsid w:val="00765679"/>
    <w:rsid w:val="00775820"/>
    <w:rsid w:val="007849AC"/>
    <w:rsid w:val="00786997"/>
    <w:rsid w:val="007B4540"/>
    <w:rsid w:val="007B4FD5"/>
    <w:rsid w:val="007B5877"/>
    <w:rsid w:val="007B70D7"/>
    <w:rsid w:val="007C7B4C"/>
    <w:rsid w:val="007D0B19"/>
    <w:rsid w:val="007E4E80"/>
    <w:rsid w:val="007F2824"/>
    <w:rsid w:val="007F57A1"/>
    <w:rsid w:val="00801A1E"/>
    <w:rsid w:val="0080333C"/>
    <w:rsid w:val="00811286"/>
    <w:rsid w:val="0081356B"/>
    <w:rsid w:val="008152F9"/>
    <w:rsid w:val="008251EF"/>
    <w:rsid w:val="0083301E"/>
    <w:rsid w:val="008345A2"/>
    <w:rsid w:val="00836E67"/>
    <w:rsid w:val="00837402"/>
    <w:rsid w:val="00854804"/>
    <w:rsid w:val="0086432F"/>
    <w:rsid w:val="00865DA5"/>
    <w:rsid w:val="00870C07"/>
    <w:rsid w:val="0087200B"/>
    <w:rsid w:val="00877AD0"/>
    <w:rsid w:val="008824F9"/>
    <w:rsid w:val="00882EF1"/>
    <w:rsid w:val="00884DFA"/>
    <w:rsid w:val="00886EDE"/>
    <w:rsid w:val="00891C06"/>
    <w:rsid w:val="008924A4"/>
    <w:rsid w:val="008A15D1"/>
    <w:rsid w:val="008B165A"/>
    <w:rsid w:val="008D4E64"/>
    <w:rsid w:val="008D534C"/>
    <w:rsid w:val="008E08F7"/>
    <w:rsid w:val="008E266A"/>
    <w:rsid w:val="008F3976"/>
    <w:rsid w:val="00905111"/>
    <w:rsid w:val="00912A6E"/>
    <w:rsid w:val="009163A2"/>
    <w:rsid w:val="00954F8D"/>
    <w:rsid w:val="009572EE"/>
    <w:rsid w:val="0097141D"/>
    <w:rsid w:val="00980035"/>
    <w:rsid w:val="00980E20"/>
    <w:rsid w:val="00983B25"/>
    <w:rsid w:val="009908F5"/>
    <w:rsid w:val="00990A3A"/>
    <w:rsid w:val="00991D89"/>
    <w:rsid w:val="009B615C"/>
    <w:rsid w:val="009B6ED8"/>
    <w:rsid w:val="009C1053"/>
    <w:rsid w:val="009C2D67"/>
    <w:rsid w:val="009C5398"/>
    <w:rsid w:val="009C6575"/>
    <w:rsid w:val="009D0588"/>
    <w:rsid w:val="009D21CE"/>
    <w:rsid w:val="009E2D5F"/>
    <w:rsid w:val="009E374C"/>
    <w:rsid w:val="009F4A9F"/>
    <w:rsid w:val="009F51E5"/>
    <w:rsid w:val="009F7F7D"/>
    <w:rsid w:val="00A01392"/>
    <w:rsid w:val="00A02EC6"/>
    <w:rsid w:val="00A04BAD"/>
    <w:rsid w:val="00A2659F"/>
    <w:rsid w:val="00A3161B"/>
    <w:rsid w:val="00A34090"/>
    <w:rsid w:val="00A40E12"/>
    <w:rsid w:val="00A41CF0"/>
    <w:rsid w:val="00A43279"/>
    <w:rsid w:val="00A45D52"/>
    <w:rsid w:val="00A54F7F"/>
    <w:rsid w:val="00A614A6"/>
    <w:rsid w:val="00A669D1"/>
    <w:rsid w:val="00A71762"/>
    <w:rsid w:val="00A71D43"/>
    <w:rsid w:val="00A76B28"/>
    <w:rsid w:val="00A91E4F"/>
    <w:rsid w:val="00A97C3A"/>
    <w:rsid w:val="00AA1E2E"/>
    <w:rsid w:val="00AA3BD0"/>
    <w:rsid w:val="00AA5967"/>
    <w:rsid w:val="00AB47CE"/>
    <w:rsid w:val="00AB6876"/>
    <w:rsid w:val="00AC0ECD"/>
    <w:rsid w:val="00AD7E90"/>
    <w:rsid w:val="00AF0FD4"/>
    <w:rsid w:val="00AF2086"/>
    <w:rsid w:val="00AF5943"/>
    <w:rsid w:val="00AF7066"/>
    <w:rsid w:val="00B049BC"/>
    <w:rsid w:val="00B06376"/>
    <w:rsid w:val="00B15E2E"/>
    <w:rsid w:val="00B2114E"/>
    <w:rsid w:val="00B21C9E"/>
    <w:rsid w:val="00B232EA"/>
    <w:rsid w:val="00B23F2C"/>
    <w:rsid w:val="00B36B52"/>
    <w:rsid w:val="00B455C1"/>
    <w:rsid w:val="00B46D9E"/>
    <w:rsid w:val="00B475CC"/>
    <w:rsid w:val="00B50072"/>
    <w:rsid w:val="00B51564"/>
    <w:rsid w:val="00B60E75"/>
    <w:rsid w:val="00B63FEE"/>
    <w:rsid w:val="00B73C2F"/>
    <w:rsid w:val="00B76A87"/>
    <w:rsid w:val="00B76CD1"/>
    <w:rsid w:val="00B77067"/>
    <w:rsid w:val="00B84CB2"/>
    <w:rsid w:val="00B87163"/>
    <w:rsid w:val="00B92F57"/>
    <w:rsid w:val="00B97367"/>
    <w:rsid w:val="00BA4509"/>
    <w:rsid w:val="00BA6557"/>
    <w:rsid w:val="00BB05F7"/>
    <w:rsid w:val="00BD7DB1"/>
    <w:rsid w:val="00BE5D58"/>
    <w:rsid w:val="00BE7B0C"/>
    <w:rsid w:val="00BF573C"/>
    <w:rsid w:val="00C0135A"/>
    <w:rsid w:val="00C034F9"/>
    <w:rsid w:val="00C1120A"/>
    <w:rsid w:val="00C23BF0"/>
    <w:rsid w:val="00C30A21"/>
    <w:rsid w:val="00C35194"/>
    <w:rsid w:val="00C35610"/>
    <w:rsid w:val="00C41BB0"/>
    <w:rsid w:val="00C6168D"/>
    <w:rsid w:val="00C65C39"/>
    <w:rsid w:val="00C6683B"/>
    <w:rsid w:val="00C810B8"/>
    <w:rsid w:val="00C92E7F"/>
    <w:rsid w:val="00C963BE"/>
    <w:rsid w:val="00C979B6"/>
    <w:rsid w:val="00CC1AD4"/>
    <w:rsid w:val="00CC618B"/>
    <w:rsid w:val="00CC71B6"/>
    <w:rsid w:val="00CD4D23"/>
    <w:rsid w:val="00CE0B55"/>
    <w:rsid w:val="00CF60EC"/>
    <w:rsid w:val="00D04EE9"/>
    <w:rsid w:val="00D1190D"/>
    <w:rsid w:val="00D120AA"/>
    <w:rsid w:val="00D12812"/>
    <w:rsid w:val="00D21F18"/>
    <w:rsid w:val="00D37A2C"/>
    <w:rsid w:val="00D41CAF"/>
    <w:rsid w:val="00D432B4"/>
    <w:rsid w:val="00D43911"/>
    <w:rsid w:val="00D507C2"/>
    <w:rsid w:val="00D61348"/>
    <w:rsid w:val="00D70987"/>
    <w:rsid w:val="00D74F83"/>
    <w:rsid w:val="00D80104"/>
    <w:rsid w:val="00D81675"/>
    <w:rsid w:val="00D92320"/>
    <w:rsid w:val="00D9352D"/>
    <w:rsid w:val="00DB13E9"/>
    <w:rsid w:val="00DB52E4"/>
    <w:rsid w:val="00DC18C4"/>
    <w:rsid w:val="00DE0DAC"/>
    <w:rsid w:val="00DE2757"/>
    <w:rsid w:val="00DE6F43"/>
    <w:rsid w:val="00DF4B3A"/>
    <w:rsid w:val="00DF61FC"/>
    <w:rsid w:val="00DF6D88"/>
    <w:rsid w:val="00E07290"/>
    <w:rsid w:val="00E11565"/>
    <w:rsid w:val="00E20D70"/>
    <w:rsid w:val="00E349F7"/>
    <w:rsid w:val="00E40AD6"/>
    <w:rsid w:val="00E46723"/>
    <w:rsid w:val="00E47CBC"/>
    <w:rsid w:val="00E54BD8"/>
    <w:rsid w:val="00E70CA1"/>
    <w:rsid w:val="00E73400"/>
    <w:rsid w:val="00E753B2"/>
    <w:rsid w:val="00E771B5"/>
    <w:rsid w:val="00E825E7"/>
    <w:rsid w:val="00E84F72"/>
    <w:rsid w:val="00E857AD"/>
    <w:rsid w:val="00E904D7"/>
    <w:rsid w:val="00E92F74"/>
    <w:rsid w:val="00EA0B0C"/>
    <w:rsid w:val="00EA0B2C"/>
    <w:rsid w:val="00EA2195"/>
    <w:rsid w:val="00EA21C4"/>
    <w:rsid w:val="00EA2D10"/>
    <w:rsid w:val="00EA5619"/>
    <w:rsid w:val="00EA720B"/>
    <w:rsid w:val="00EC1515"/>
    <w:rsid w:val="00ED28ED"/>
    <w:rsid w:val="00ED3895"/>
    <w:rsid w:val="00ED5700"/>
    <w:rsid w:val="00ED6E28"/>
    <w:rsid w:val="00EE3F3E"/>
    <w:rsid w:val="00EE49D7"/>
    <w:rsid w:val="00EE4B60"/>
    <w:rsid w:val="00EE5AEC"/>
    <w:rsid w:val="00EF15A5"/>
    <w:rsid w:val="00EF1FB5"/>
    <w:rsid w:val="00EF3694"/>
    <w:rsid w:val="00EF5ECE"/>
    <w:rsid w:val="00EF6F63"/>
    <w:rsid w:val="00F04448"/>
    <w:rsid w:val="00F0595E"/>
    <w:rsid w:val="00F11D22"/>
    <w:rsid w:val="00F1233C"/>
    <w:rsid w:val="00F1267E"/>
    <w:rsid w:val="00F22A23"/>
    <w:rsid w:val="00F23049"/>
    <w:rsid w:val="00F412B0"/>
    <w:rsid w:val="00F5094D"/>
    <w:rsid w:val="00F5244F"/>
    <w:rsid w:val="00F54966"/>
    <w:rsid w:val="00F703A8"/>
    <w:rsid w:val="00F74243"/>
    <w:rsid w:val="00F80C78"/>
    <w:rsid w:val="00F8137B"/>
    <w:rsid w:val="00F90A5B"/>
    <w:rsid w:val="00F9255D"/>
    <w:rsid w:val="00FA7394"/>
    <w:rsid w:val="00FB32A3"/>
    <w:rsid w:val="00FC0ED4"/>
    <w:rsid w:val="00FD3DDB"/>
    <w:rsid w:val="00FE4E3E"/>
    <w:rsid w:val="00FF0F95"/>
    <w:rsid w:val="09D26395"/>
    <w:rsid w:val="1125449D"/>
    <w:rsid w:val="138BB42A"/>
    <w:rsid w:val="13C3672E"/>
    <w:rsid w:val="1407D377"/>
    <w:rsid w:val="181E8FAA"/>
    <w:rsid w:val="1889E7F9"/>
    <w:rsid w:val="1B2F1892"/>
    <w:rsid w:val="1D05D498"/>
    <w:rsid w:val="1D76B49E"/>
    <w:rsid w:val="1E1B07AF"/>
    <w:rsid w:val="2123D8BE"/>
    <w:rsid w:val="23B09562"/>
    <w:rsid w:val="243B5674"/>
    <w:rsid w:val="28DF9C56"/>
    <w:rsid w:val="2933FBC7"/>
    <w:rsid w:val="2954931B"/>
    <w:rsid w:val="2C347623"/>
    <w:rsid w:val="2D079A38"/>
    <w:rsid w:val="2DDBD844"/>
    <w:rsid w:val="2E24E557"/>
    <w:rsid w:val="306F22FF"/>
    <w:rsid w:val="30EF7B96"/>
    <w:rsid w:val="33754C73"/>
    <w:rsid w:val="3514115F"/>
    <w:rsid w:val="35696739"/>
    <w:rsid w:val="37331F3E"/>
    <w:rsid w:val="3787FCE7"/>
    <w:rsid w:val="3A1C5A53"/>
    <w:rsid w:val="3B6A9AD1"/>
    <w:rsid w:val="3C01CA85"/>
    <w:rsid w:val="3D4804AC"/>
    <w:rsid w:val="3DC14D01"/>
    <w:rsid w:val="3E6EABD4"/>
    <w:rsid w:val="3FC7651A"/>
    <w:rsid w:val="42083E21"/>
    <w:rsid w:val="42540A41"/>
    <w:rsid w:val="432AE6DA"/>
    <w:rsid w:val="43FF2AA7"/>
    <w:rsid w:val="4428C1FD"/>
    <w:rsid w:val="45B58773"/>
    <w:rsid w:val="48673E4F"/>
    <w:rsid w:val="48AF19D7"/>
    <w:rsid w:val="4901F898"/>
    <w:rsid w:val="493A680D"/>
    <w:rsid w:val="4ADD7901"/>
    <w:rsid w:val="4C198CC1"/>
    <w:rsid w:val="4E34AE70"/>
    <w:rsid w:val="4F99657F"/>
    <w:rsid w:val="503E580D"/>
    <w:rsid w:val="52195F87"/>
    <w:rsid w:val="53E4E9AC"/>
    <w:rsid w:val="550E929F"/>
    <w:rsid w:val="55990D53"/>
    <w:rsid w:val="55BE8029"/>
    <w:rsid w:val="56074C06"/>
    <w:rsid w:val="5731357A"/>
    <w:rsid w:val="57CE5A16"/>
    <w:rsid w:val="57ED3CA2"/>
    <w:rsid w:val="58339755"/>
    <w:rsid w:val="5894DA3E"/>
    <w:rsid w:val="59F1F3F7"/>
    <w:rsid w:val="5DD39F10"/>
    <w:rsid w:val="5F20E966"/>
    <w:rsid w:val="5FF68610"/>
    <w:rsid w:val="62E6D636"/>
    <w:rsid w:val="62E81DC5"/>
    <w:rsid w:val="631D30FA"/>
    <w:rsid w:val="636E1CA2"/>
    <w:rsid w:val="63AAA24C"/>
    <w:rsid w:val="66A378EB"/>
    <w:rsid w:val="66D8B88E"/>
    <w:rsid w:val="67B627DA"/>
    <w:rsid w:val="6851DBF2"/>
    <w:rsid w:val="6A0B4C13"/>
    <w:rsid w:val="6B3C1DF4"/>
    <w:rsid w:val="6BECA7C3"/>
    <w:rsid w:val="6C19574C"/>
    <w:rsid w:val="6CB1BB3A"/>
    <w:rsid w:val="6EB25E74"/>
    <w:rsid w:val="70FFFBB1"/>
    <w:rsid w:val="71DF7D8A"/>
    <w:rsid w:val="732F3529"/>
    <w:rsid w:val="7486EB8A"/>
    <w:rsid w:val="75E82B54"/>
    <w:rsid w:val="78C3320E"/>
    <w:rsid w:val="7972D81B"/>
    <w:rsid w:val="7B507427"/>
    <w:rsid w:val="7BEF0545"/>
    <w:rsid w:val="7CF41248"/>
    <w:rsid w:val="7D127058"/>
    <w:rsid w:val="7DEFF384"/>
    <w:rsid w:val="7ECDF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C75254"/>
  <w15:docId w15:val="{4A9D6662-6858-48D0-8AB1-3AA322CD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16"/>
        <w:szCs w:val="16"/>
        <w:lang w:val="hu-H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4966"/>
    <w:pPr>
      <w:suppressAutoHyphens/>
      <w:jc w:val="left"/>
      <w:textAlignment w:val="baseline"/>
    </w:pPr>
    <w:rPr>
      <w:rFonts w:ascii="Arial" w:eastAsia="Calibri" w:hAnsi="Arial" w:cs="Arial"/>
      <w:color w:val="000000"/>
      <w:kern w:val="1"/>
      <w:sz w:val="24"/>
      <w:szCs w:val="24"/>
      <w:lang w:eastAsia="zh-CN"/>
    </w:rPr>
  </w:style>
  <w:style w:type="paragraph" w:styleId="Cmsor1">
    <w:name w:val="heading 1"/>
    <w:basedOn w:val="Norml"/>
    <w:link w:val="Cmsor1Char"/>
    <w:uiPriority w:val="9"/>
    <w:qFormat/>
    <w:rsid w:val="00B76CD1"/>
    <w:pPr>
      <w:suppressAutoHyphens w:val="0"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132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Alcm"/>
    <w:link w:val="CmChar"/>
    <w:qFormat/>
    <w:rsid w:val="00F54966"/>
    <w:pPr>
      <w:widowControl w:val="0"/>
      <w:tabs>
        <w:tab w:val="left" w:pos="284"/>
        <w:tab w:val="left" w:pos="567"/>
        <w:tab w:val="left" w:pos="851"/>
        <w:tab w:val="left" w:pos="1134"/>
      </w:tabs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lang w:val="en-AU"/>
    </w:rPr>
  </w:style>
  <w:style w:type="character" w:customStyle="1" w:styleId="CmChar">
    <w:name w:val="Cím Char"/>
    <w:basedOn w:val="Bekezdsalapbettpusa"/>
    <w:link w:val="Cm"/>
    <w:rsid w:val="00F54966"/>
    <w:rPr>
      <w:rFonts w:ascii="Times New Roman" w:eastAsia="Times New Roman" w:hAnsi="Times New Roman"/>
      <w:b/>
      <w:bCs/>
      <w:color w:val="000000"/>
      <w:kern w:val="1"/>
      <w:sz w:val="24"/>
      <w:szCs w:val="24"/>
      <w:lang w:val="en-AU" w:eastAsia="zh-CN"/>
    </w:rPr>
  </w:style>
  <w:style w:type="paragraph" w:styleId="Szvegtrzsbehzssal">
    <w:name w:val="Body Text Indent"/>
    <w:basedOn w:val="Norml"/>
    <w:link w:val="SzvegtrzsbehzssalChar"/>
    <w:rsid w:val="00F54966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F54966"/>
    <w:rPr>
      <w:rFonts w:ascii="Arial" w:eastAsia="Calibri" w:hAnsi="Arial" w:cs="Arial"/>
      <w:color w:val="000000"/>
      <w:kern w:val="1"/>
      <w:sz w:val="24"/>
      <w:szCs w:val="24"/>
      <w:lang w:eastAsia="zh-CN"/>
    </w:rPr>
  </w:style>
  <w:style w:type="paragraph" w:styleId="Listaszerbekezds">
    <w:name w:val="List Paragraph"/>
    <w:aliases w:val="Welt L,Színes lista – 1. jelölőszín1,lista_2"/>
    <w:basedOn w:val="Norml"/>
    <w:link w:val="ListaszerbekezdsChar"/>
    <w:uiPriority w:val="34"/>
    <w:qFormat/>
    <w:rsid w:val="00F54966"/>
    <w:pPr>
      <w:suppressAutoHyphens w:val="0"/>
      <w:spacing w:before="120" w:after="120" w:line="240" w:lineRule="auto"/>
      <w:ind w:left="720"/>
      <w:contextualSpacing/>
      <w:jc w:val="both"/>
      <w:textAlignment w:val="auto"/>
    </w:pPr>
    <w:rPr>
      <w:rFonts w:ascii="Verdana" w:hAnsi="Verdana" w:cs="Times New Roman"/>
      <w:color w:val="auto"/>
      <w:sz w:val="22"/>
    </w:rPr>
  </w:style>
  <w:style w:type="character" w:customStyle="1" w:styleId="ListaszerbekezdsChar">
    <w:name w:val="Listaszerű bekezdés Char"/>
    <w:aliases w:val="Welt L Char,Színes lista – 1. jelölőszín1 Char,lista_2 Char"/>
    <w:link w:val="Listaszerbekezds"/>
    <w:uiPriority w:val="34"/>
    <w:locked/>
    <w:rsid w:val="00F54966"/>
    <w:rPr>
      <w:rFonts w:ascii="Verdana" w:eastAsia="Calibri" w:hAnsi="Verdana"/>
      <w:kern w:val="1"/>
      <w:sz w:val="22"/>
      <w:szCs w:val="24"/>
      <w:lang w:eastAsia="zh-CN"/>
    </w:rPr>
  </w:style>
  <w:style w:type="paragraph" w:styleId="Alcm">
    <w:name w:val="Subtitle"/>
    <w:basedOn w:val="Norml"/>
    <w:next w:val="Norml"/>
    <w:link w:val="AlcmChar"/>
    <w:uiPriority w:val="11"/>
    <w:qFormat/>
    <w:rsid w:val="00F5496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uiPriority w:val="11"/>
    <w:rsid w:val="00F54966"/>
    <w:rPr>
      <w:rFonts w:asciiTheme="minorHAnsi" w:eastAsiaTheme="minorEastAsia" w:hAnsiTheme="minorHAnsi" w:cstheme="minorBidi"/>
      <w:color w:val="5A5A5A" w:themeColor="text1" w:themeTint="A5"/>
      <w:spacing w:val="15"/>
      <w:kern w:val="1"/>
      <w:sz w:val="22"/>
      <w:szCs w:val="22"/>
      <w:lang w:eastAsia="zh-CN"/>
    </w:rPr>
  </w:style>
  <w:style w:type="paragraph" w:styleId="lfej">
    <w:name w:val="header"/>
    <w:basedOn w:val="Norml"/>
    <w:link w:val="lfejChar"/>
    <w:uiPriority w:val="99"/>
    <w:unhideWhenUsed/>
    <w:rsid w:val="002A1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A1D9C"/>
    <w:rPr>
      <w:rFonts w:ascii="Arial" w:eastAsia="Calibri" w:hAnsi="Arial" w:cs="Arial"/>
      <w:color w:val="000000"/>
      <w:kern w:val="1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2A1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A1D9C"/>
    <w:rPr>
      <w:rFonts w:ascii="Arial" w:eastAsia="Calibri" w:hAnsi="Arial" w:cs="Arial"/>
      <w:color w:val="000000"/>
      <w:kern w:val="1"/>
      <w:sz w:val="24"/>
      <w:szCs w:val="24"/>
      <w:lang w:eastAsia="zh-CN"/>
    </w:rPr>
  </w:style>
  <w:style w:type="character" w:styleId="Jegyzethivatkozs">
    <w:name w:val="annotation reference"/>
    <w:basedOn w:val="Bekezdsalapbettpusa"/>
    <w:uiPriority w:val="99"/>
    <w:semiHidden/>
    <w:unhideWhenUsed/>
    <w:rsid w:val="00B36B5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36B5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36B52"/>
    <w:rPr>
      <w:rFonts w:ascii="Arial" w:eastAsia="Calibri" w:hAnsi="Arial" w:cs="Arial"/>
      <w:color w:val="000000"/>
      <w:kern w:val="1"/>
      <w:sz w:val="20"/>
      <w:szCs w:val="20"/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36B5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36B52"/>
    <w:rPr>
      <w:rFonts w:ascii="Arial" w:eastAsia="Calibri" w:hAnsi="Arial" w:cs="Arial"/>
      <w:b/>
      <w:bCs/>
      <w:color w:val="000000"/>
      <w:kern w:val="1"/>
      <w:sz w:val="20"/>
      <w:szCs w:val="20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36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6B52"/>
    <w:rPr>
      <w:rFonts w:ascii="Tahoma" w:eastAsia="Calibri" w:hAnsi="Tahoma" w:cs="Tahoma"/>
      <w:color w:val="000000"/>
      <w:kern w:val="1"/>
      <w:lang w:eastAsia="zh-CN"/>
    </w:rPr>
  </w:style>
  <w:style w:type="character" w:customStyle="1" w:styleId="Cmsor1Char">
    <w:name w:val="Címsor 1 Char"/>
    <w:basedOn w:val="Bekezdsalapbettpusa"/>
    <w:link w:val="Cmsor1"/>
    <w:uiPriority w:val="9"/>
    <w:rsid w:val="00B76CD1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13299"/>
    <w:rPr>
      <w:rFonts w:asciiTheme="majorHAnsi" w:eastAsiaTheme="majorEastAsia" w:hAnsiTheme="majorHAnsi" w:cstheme="majorBidi"/>
      <w:b/>
      <w:bCs/>
      <w:color w:val="5B9BD5" w:themeColor="accent1"/>
      <w:kern w:val="1"/>
      <w:sz w:val="24"/>
      <w:szCs w:val="24"/>
      <w:lang w:eastAsia="zh-CN"/>
    </w:rPr>
  </w:style>
  <w:style w:type="table" w:styleId="Rcsostblzat">
    <w:name w:val="Table Grid"/>
    <w:basedOn w:val="Normltblzat"/>
    <w:uiPriority w:val="59"/>
    <w:rsid w:val="00195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5E1197"/>
    <w:rPr>
      <w:color w:val="0563C1" w:themeColor="hyperlink"/>
      <w:u w:val="single"/>
    </w:rPr>
  </w:style>
  <w:style w:type="paragraph" w:styleId="Szvegtrzs">
    <w:name w:val="Body Text"/>
    <w:basedOn w:val="Norml"/>
    <w:link w:val="SzvegtrzsChar"/>
    <w:rsid w:val="00B232EA"/>
    <w:pPr>
      <w:suppressAutoHyphens w:val="0"/>
      <w:spacing w:after="120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232EA"/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D81675"/>
    <w:pPr>
      <w:suppressAutoHyphens w:val="0"/>
      <w:spacing w:after="0" w:line="240" w:lineRule="auto"/>
      <w:ind w:left="708"/>
      <w:textAlignment w:val="auto"/>
    </w:pPr>
    <w:rPr>
      <w:rFonts w:ascii="Times New Roman" w:eastAsia="Times New Roman" w:hAnsi="Times New Roman" w:cs="Times New Roman"/>
      <w:color w:val="auto"/>
      <w:kern w:val="0"/>
      <w:lang w:eastAsia="hu-HU"/>
    </w:rPr>
  </w:style>
  <w:style w:type="paragraph" w:customStyle="1" w:styleId="Style2">
    <w:name w:val="Style 2"/>
    <w:basedOn w:val="Norml"/>
    <w:uiPriority w:val="99"/>
    <w:rsid w:val="00EA720B"/>
    <w:pPr>
      <w:widowControl w:val="0"/>
      <w:suppressAutoHyphens w:val="0"/>
      <w:autoSpaceDE w:val="0"/>
      <w:autoSpaceDN w:val="0"/>
      <w:adjustRightInd w:val="0"/>
      <w:spacing w:after="0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lang w:eastAsia="hu-HU"/>
    </w:rPr>
  </w:style>
  <w:style w:type="paragraph" w:customStyle="1" w:styleId="Style1">
    <w:name w:val="Style 1"/>
    <w:basedOn w:val="Norml"/>
    <w:uiPriority w:val="99"/>
    <w:rsid w:val="00EA720B"/>
    <w:pPr>
      <w:widowControl w:val="0"/>
      <w:suppressAutoHyphens w:val="0"/>
      <w:autoSpaceDE w:val="0"/>
      <w:autoSpaceDN w:val="0"/>
      <w:adjustRightInd w:val="0"/>
      <w:spacing w:after="0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lang w:eastAsia="hu-HU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EF15A5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4967DB"/>
    <w:pPr>
      <w:spacing w:after="0" w:line="240" w:lineRule="auto"/>
      <w:jc w:val="left"/>
    </w:pPr>
    <w:rPr>
      <w:rFonts w:ascii="Arial" w:eastAsia="Calibri" w:hAnsi="Arial" w:cs="Arial"/>
      <w:color w:val="000000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712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2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eiszt@jozsefvaros.h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rmatika@jozsefvaros.h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vacsa@jozsefvaros.h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CE315F5FAA332448BB6CFC7FD93563F" ma:contentTypeVersion="3" ma:contentTypeDescription="Új dokumentum létrehozása." ma:contentTypeScope="" ma:versionID="9237344613e271df4a2163b4e00e0f78">
  <xsd:schema xmlns:xsd="http://www.w3.org/2001/XMLSchema" xmlns:xs="http://www.w3.org/2001/XMLSchema" xmlns:p="http://schemas.microsoft.com/office/2006/metadata/properties" xmlns:ns2="f96de473-5375-4871-9cb9-ff518d38bcdc" targetNamespace="http://schemas.microsoft.com/office/2006/metadata/properties" ma:root="true" ma:fieldsID="737c79c0bf1c40a99537ff918f664a92" ns2:_="">
    <xsd:import namespace="f96de473-5375-4871-9cb9-ff518d38b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de473-5375-4871-9cb9-ff518d38bc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F8FCA5-8748-44F7-9D58-17934300E6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A54C86-A381-4E4D-A677-3D57359CD6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D262E3-5525-409D-9D73-C6628845A2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0FE6DA-E762-4581-B8C8-3F7AD91E8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de473-5375-4871-9cb9-ff518d38b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1507</Words>
  <Characters>10582</Characters>
  <Application>Microsoft Office Word</Application>
  <DocSecurity>0</DocSecurity>
  <Lines>246</Lines>
  <Paragraphs>128</Paragraphs>
  <ScaleCrop>false</ScaleCrop>
  <Company>Józsefvárosi Önkormányzat Polgármesteri Hivatala</Company>
  <LinksUpToDate>false</LinksUpToDate>
  <CharactersWithSpaces>11961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Bujtor Dávid</dc:creator>
  <cp:lastModifiedBy>Kovács Ádám György</cp:lastModifiedBy>
  <cp:revision>2</cp:revision>
  <cp:lastPrinted>2026-03-05T12:51:00Z</cp:lastPrinted>
  <dcterms:created xsi:type="dcterms:W3CDTF">2026-03-05T12:51:00Z</dcterms:created>
  <dcterms:modified xsi:type="dcterms:W3CDTF">2026-03-05T12:51:00Z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0x0101002CE315F5FAA332448BB6CFC7FD93563F</vt:lpwstr>
  </property>
</Properties>
</file>